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F9CD2" w14:textId="77777777" w:rsidR="00A903C8" w:rsidRPr="00015459" w:rsidRDefault="00A903C8" w:rsidP="00A903C8">
      <w:pPr>
        <w:pStyle w:val="2"/>
        <w:spacing w:line="360" w:lineRule="auto"/>
        <w:rPr>
          <w:rFonts w:ascii="Palatino Linotype" w:hAnsi="Palatino Linotype" w:cs="Times New Roman"/>
          <w:color w:val="00B0F0"/>
          <w:sz w:val="22"/>
          <w:szCs w:val="22"/>
        </w:rPr>
      </w:pPr>
    </w:p>
    <w:p w14:paraId="0AAE7CFE" w14:textId="77777777" w:rsidR="00882412" w:rsidRDefault="00882412" w:rsidP="00882412">
      <w:pPr>
        <w:rPr>
          <w:rFonts w:ascii="Cambria" w:hAnsi="Cambria" w:cs="Tahoma"/>
          <w:sz w:val="22"/>
          <w:szCs w:val="22"/>
        </w:rPr>
      </w:pPr>
    </w:p>
    <w:p w14:paraId="3E87E561" w14:textId="77777777" w:rsidR="00882412" w:rsidRDefault="00882412" w:rsidP="00882412">
      <w:pPr>
        <w:rPr>
          <w:rFonts w:ascii="Cambria" w:hAnsi="Cambria" w:cs="Tahoma"/>
          <w:sz w:val="22"/>
          <w:szCs w:val="22"/>
        </w:rPr>
      </w:pPr>
    </w:p>
    <w:p w14:paraId="4B508242" w14:textId="77777777" w:rsidR="00882412" w:rsidRDefault="00882412" w:rsidP="00882412">
      <w:pPr>
        <w:rPr>
          <w:rFonts w:ascii="Cambria" w:hAnsi="Cambria" w:cs="Tahoma"/>
          <w:sz w:val="22"/>
          <w:szCs w:val="22"/>
        </w:rPr>
      </w:pPr>
    </w:p>
    <w:p w14:paraId="62FD5AFA" w14:textId="77777777" w:rsidR="00882412" w:rsidRDefault="00882412" w:rsidP="00882412">
      <w:pPr>
        <w:rPr>
          <w:rFonts w:ascii="Cambria" w:hAnsi="Cambria" w:cs="Tahoma"/>
          <w:sz w:val="22"/>
          <w:szCs w:val="22"/>
        </w:rPr>
      </w:pPr>
    </w:p>
    <w:p w14:paraId="5E8E205C" w14:textId="77777777" w:rsidR="00882412" w:rsidRDefault="00882412" w:rsidP="00882412">
      <w:pPr>
        <w:rPr>
          <w:rFonts w:ascii="Cambria" w:hAnsi="Cambria" w:cs="Tahoma"/>
          <w:sz w:val="22"/>
          <w:szCs w:val="22"/>
        </w:rPr>
      </w:pPr>
    </w:p>
    <w:p w14:paraId="4D2FCF64" w14:textId="2C9801E9" w:rsidR="00882412" w:rsidRPr="00F22E6E" w:rsidRDefault="00882412" w:rsidP="00882412">
      <w:pPr>
        <w:rPr>
          <w:rFonts w:ascii="Cambria" w:hAnsi="Cambria" w:cs="Tahoma"/>
          <w:sz w:val="22"/>
          <w:szCs w:val="22"/>
        </w:rPr>
      </w:pPr>
      <w:r w:rsidRPr="00F22E6E">
        <w:rPr>
          <w:rFonts w:ascii="Cambria" w:hAnsi="Cambria" w:cs="Tahoma"/>
          <w:sz w:val="22"/>
          <w:szCs w:val="22"/>
        </w:rPr>
        <w:t>ΣΤΟΙΧΕΙΑ ΠΡΟΣΦΕΡΟΝΤΟΣ</w:t>
      </w:r>
    </w:p>
    <w:p w14:paraId="3E341049" w14:textId="77777777" w:rsidR="00882412" w:rsidRPr="00F22E6E" w:rsidRDefault="00882412" w:rsidP="00882412">
      <w:pPr>
        <w:rPr>
          <w:rFonts w:ascii="Cambria" w:hAnsi="Cambria" w:cs="Tahoma"/>
          <w:sz w:val="22"/>
          <w:szCs w:val="22"/>
        </w:rPr>
      </w:pPr>
      <w:r w:rsidRPr="00F22E6E">
        <w:rPr>
          <w:rFonts w:ascii="Cambria" w:hAnsi="Cambria" w:cs="Tahoma"/>
          <w:sz w:val="22"/>
          <w:szCs w:val="22"/>
        </w:rPr>
        <w:t>……………………………….</w:t>
      </w:r>
    </w:p>
    <w:p w14:paraId="6E619C01" w14:textId="77777777" w:rsidR="00882412" w:rsidRPr="00F22E6E" w:rsidRDefault="00882412" w:rsidP="00882412">
      <w:pPr>
        <w:tabs>
          <w:tab w:val="left" w:pos="5832"/>
        </w:tabs>
        <w:rPr>
          <w:rFonts w:ascii="Cambria" w:hAnsi="Cambria" w:cs="Tahoma"/>
          <w:sz w:val="22"/>
          <w:szCs w:val="22"/>
        </w:rPr>
      </w:pPr>
      <w:r w:rsidRPr="00F22E6E">
        <w:rPr>
          <w:rFonts w:ascii="Cambria" w:hAnsi="Cambria" w:cs="Tahoma"/>
          <w:sz w:val="22"/>
          <w:szCs w:val="22"/>
        </w:rPr>
        <w:t xml:space="preserve">………………………………..                                                       </w:t>
      </w:r>
    </w:p>
    <w:p w14:paraId="31AACA40" w14:textId="77777777" w:rsidR="00882412" w:rsidRPr="00F22E6E" w:rsidRDefault="00882412" w:rsidP="00882412">
      <w:pPr>
        <w:tabs>
          <w:tab w:val="left" w:pos="3591"/>
        </w:tabs>
        <w:rPr>
          <w:rFonts w:ascii="Cambria" w:hAnsi="Cambria" w:cs="Tahoma"/>
          <w:b/>
          <w:sz w:val="22"/>
          <w:szCs w:val="22"/>
        </w:rPr>
      </w:pPr>
      <w:r w:rsidRPr="00F22E6E">
        <w:rPr>
          <w:rFonts w:ascii="Cambria" w:hAnsi="Cambria" w:cs="Tahoma"/>
          <w:sz w:val="22"/>
          <w:szCs w:val="22"/>
        </w:rPr>
        <w:t xml:space="preserve">                                                                                       </w:t>
      </w:r>
      <w:r>
        <w:rPr>
          <w:rFonts w:ascii="Cambria" w:hAnsi="Cambria" w:cs="Tahoma"/>
          <w:sz w:val="22"/>
          <w:szCs w:val="22"/>
        </w:rPr>
        <w:t xml:space="preserve">           </w:t>
      </w:r>
      <w:r w:rsidRPr="00F22E6E">
        <w:rPr>
          <w:rFonts w:ascii="Cambria" w:hAnsi="Cambria" w:cs="Tahoma"/>
          <w:b/>
          <w:sz w:val="22"/>
          <w:szCs w:val="22"/>
        </w:rPr>
        <w:t>ΠΡΟΣ:</w:t>
      </w:r>
    </w:p>
    <w:p w14:paraId="001DC4B5" w14:textId="77777777" w:rsidR="00882412" w:rsidRPr="00F22E6E" w:rsidRDefault="00882412" w:rsidP="00882412">
      <w:pPr>
        <w:rPr>
          <w:rFonts w:ascii="Cambria" w:hAnsi="Cambria" w:cs="Tahoma"/>
          <w:sz w:val="22"/>
          <w:szCs w:val="22"/>
        </w:rPr>
      </w:pPr>
      <w:r w:rsidRPr="00F22E6E">
        <w:rPr>
          <w:rFonts w:ascii="Cambria" w:hAnsi="Cambria" w:cs="Tahoma"/>
          <w:sz w:val="22"/>
          <w:szCs w:val="22"/>
        </w:rPr>
        <w:t xml:space="preserve">                                                                ΠΕΡΙΦΕΡΕΙΑ ΑΝΑΤ. ΜΑΚΕΔΟΝΙΑΣ-ΘΡΑΚΗΣ</w:t>
      </w:r>
    </w:p>
    <w:p w14:paraId="111003DC" w14:textId="77777777" w:rsidR="00882412" w:rsidRPr="00F22E6E" w:rsidRDefault="00882412" w:rsidP="00882412">
      <w:pPr>
        <w:rPr>
          <w:rFonts w:ascii="Cambria" w:hAnsi="Cambria" w:cs="Tahoma"/>
          <w:sz w:val="22"/>
          <w:szCs w:val="22"/>
        </w:rPr>
      </w:pPr>
      <w:r w:rsidRPr="00F22E6E">
        <w:rPr>
          <w:rFonts w:ascii="Cambria" w:hAnsi="Cambria" w:cs="Tahoma"/>
          <w:sz w:val="22"/>
          <w:szCs w:val="22"/>
        </w:rPr>
        <w:t xml:space="preserve">                                                                ΓΕΝΙΚΗ Δ/ΝΣΗ ΕΣΩΤΕΡΙΚΗΣ ΛΕΙΤΟΥΡΓΙΑΣ</w:t>
      </w:r>
    </w:p>
    <w:p w14:paraId="2E70D9EE" w14:textId="77777777" w:rsidR="00882412" w:rsidRPr="00F22E6E" w:rsidRDefault="00882412" w:rsidP="00882412">
      <w:pPr>
        <w:rPr>
          <w:rFonts w:ascii="Cambria" w:hAnsi="Cambria" w:cs="Tahoma"/>
          <w:sz w:val="22"/>
          <w:szCs w:val="22"/>
        </w:rPr>
      </w:pPr>
      <w:r w:rsidRPr="00F22E6E">
        <w:rPr>
          <w:rFonts w:ascii="Cambria" w:hAnsi="Cambria" w:cs="Tahoma"/>
          <w:sz w:val="22"/>
          <w:szCs w:val="22"/>
        </w:rPr>
        <w:t xml:space="preserve">                                                                   Δ/ΝΣΗ ΔΙΟΙΚΗΤΙΚΟΥ-ΟΙΚΟΝΟΜΙΚΟΥ</w:t>
      </w:r>
    </w:p>
    <w:p w14:paraId="3A653A7D" w14:textId="77777777" w:rsidR="00882412" w:rsidRPr="00F22E6E" w:rsidRDefault="00882412" w:rsidP="00882412">
      <w:pPr>
        <w:rPr>
          <w:rFonts w:ascii="Cambria" w:hAnsi="Cambria" w:cs="Tahoma"/>
          <w:b/>
          <w:sz w:val="22"/>
          <w:szCs w:val="22"/>
        </w:rPr>
      </w:pPr>
      <w:r w:rsidRPr="00F22E6E">
        <w:rPr>
          <w:rFonts w:ascii="Cambria" w:hAnsi="Cambria" w:cs="Tahoma"/>
          <w:b/>
          <w:sz w:val="22"/>
          <w:szCs w:val="22"/>
        </w:rPr>
        <w:t xml:space="preserve">                                                                        </w:t>
      </w:r>
      <w:r w:rsidRPr="00F22E6E">
        <w:rPr>
          <w:rFonts w:ascii="Cambria" w:hAnsi="Cambria" w:cs="Tahoma"/>
          <w:sz w:val="22"/>
          <w:szCs w:val="22"/>
        </w:rPr>
        <w:t>ΠΕΡΙΦΕΡΕΙΑΚΗΣ ΕΝΟΤΗΤΑΣ ΕΒΡΟΥ</w:t>
      </w:r>
      <w:r w:rsidRPr="00F22E6E">
        <w:rPr>
          <w:rFonts w:ascii="Cambria" w:hAnsi="Cambria" w:cs="Tahoma"/>
          <w:b/>
          <w:sz w:val="22"/>
          <w:szCs w:val="22"/>
        </w:rPr>
        <w:t xml:space="preserve"> </w:t>
      </w:r>
    </w:p>
    <w:p w14:paraId="58818DD9" w14:textId="77777777" w:rsidR="00882412" w:rsidRPr="00F22E6E" w:rsidRDefault="00882412" w:rsidP="00882412">
      <w:pPr>
        <w:ind w:left="2880"/>
        <w:rPr>
          <w:rFonts w:ascii="Cambria" w:hAnsi="Cambria" w:cs="Tahoma"/>
          <w:sz w:val="22"/>
          <w:szCs w:val="22"/>
        </w:rPr>
      </w:pPr>
      <w:r w:rsidRPr="00F22E6E">
        <w:rPr>
          <w:rFonts w:ascii="Cambria" w:hAnsi="Cambria" w:cs="Tahoma"/>
          <w:b/>
          <w:sz w:val="22"/>
          <w:szCs w:val="22"/>
        </w:rPr>
        <w:t xml:space="preserve">                       </w:t>
      </w:r>
      <w:r w:rsidRPr="00F22E6E">
        <w:rPr>
          <w:rFonts w:ascii="Cambria" w:hAnsi="Cambria" w:cs="Tahoma"/>
          <w:sz w:val="22"/>
          <w:szCs w:val="22"/>
        </w:rPr>
        <w:t>ΤΜΗΜΑ ΠΡΟΜΗΘΕΙΩΝ</w:t>
      </w:r>
      <w:r w:rsidRPr="00F22E6E">
        <w:rPr>
          <w:rFonts w:ascii="Cambria" w:hAnsi="Cambria" w:cs="Tahoma"/>
          <w:sz w:val="22"/>
          <w:szCs w:val="22"/>
        </w:rPr>
        <w:tab/>
      </w:r>
      <w:r w:rsidRPr="00F22E6E">
        <w:rPr>
          <w:rFonts w:ascii="Cambria" w:hAnsi="Cambria" w:cs="Tahoma"/>
          <w:sz w:val="22"/>
          <w:szCs w:val="22"/>
        </w:rPr>
        <w:tab/>
      </w:r>
      <w:r w:rsidRPr="00F22E6E">
        <w:rPr>
          <w:rFonts w:ascii="Cambria" w:hAnsi="Cambria" w:cs="Tahoma"/>
          <w:sz w:val="22"/>
          <w:szCs w:val="22"/>
        </w:rPr>
        <w:tab/>
        <w:t xml:space="preserve">                                                                                   </w:t>
      </w:r>
    </w:p>
    <w:p w14:paraId="7D2B9FC3" w14:textId="77777777" w:rsidR="00882412" w:rsidRPr="001E3658" w:rsidRDefault="00882412" w:rsidP="00882412">
      <w:pPr>
        <w:ind w:left="2880"/>
        <w:rPr>
          <w:rFonts w:ascii="Cambria" w:hAnsi="Cambria" w:cs="Tahoma"/>
          <w:i/>
          <w:iCs/>
          <w:sz w:val="22"/>
          <w:szCs w:val="22"/>
        </w:rPr>
      </w:pPr>
      <w:r w:rsidRPr="00F22E6E">
        <w:rPr>
          <w:rFonts w:ascii="Cambria" w:hAnsi="Cambria" w:cs="Tahoma"/>
          <w:sz w:val="22"/>
          <w:szCs w:val="22"/>
        </w:rPr>
        <w:t xml:space="preserve">                    </w:t>
      </w:r>
      <w:proofErr w:type="spellStart"/>
      <w:r w:rsidRPr="001E3658">
        <w:rPr>
          <w:rFonts w:ascii="Cambria" w:hAnsi="Cambria" w:cs="Tahoma"/>
          <w:i/>
          <w:iCs/>
          <w:sz w:val="22"/>
          <w:szCs w:val="22"/>
        </w:rPr>
        <w:t>Καραολή</w:t>
      </w:r>
      <w:proofErr w:type="spellEnd"/>
      <w:r w:rsidRPr="001E3658">
        <w:rPr>
          <w:rFonts w:ascii="Cambria" w:hAnsi="Cambria" w:cs="Tahoma"/>
          <w:i/>
          <w:iCs/>
          <w:sz w:val="22"/>
          <w:szCs w:val="22"/>
        </w:rPr>
        <w:t xml:space="preserve"> και Δημητρίου 40</w:t>
      </w:r>
    </w:p>
    <w:p w14:paraId="0D9CE531" w14:textId="77777777" w:rsidR="00882412" w:rsidRPr="001E3658" w:rsidRDefault="00882412" w:rsidP="00882412">
      <w:pPr>
        <w:rPr>
          <w:rFonts w:ascii="Cambria" w:hAnsi="Cambria" w:cs="Tahoma"/>
          <w:i/>
          <w:iCs/>
          <w:sz w:val="22"/>
          <w:szCs w:val="22"/>
        </w:rPr>
      </w:pPr>
      <w:r w:rsidRPr="001E3658">
        <w:rPr>
          <w:rFonts w:ascii="Cambria" w:hAnsi="Cambria" w:cs="Tahoma"/>
          <w:i/>
          <w:iCs/>
          <w:sz w:val="22"/>
          <w:szCs w:val="22"/>
        </w:rPr>
        <w:t xml:space="preserve">                                                                                    68132 Αλεξανδρούπολη</w:t>
      </w:r>
    </w:p>
    <w:p w14:paraId="57114B43" w14:textId="77777777" w:rsidR="00882412" w:rsidRPr="001E3658" w:rsidRDefault="00882412" w:rsidP="00882412">
      <w:pPr>
        <w:rPr>
          <w:rFonts w:ascii="Cambria" w:hAnsi="Cambria" w:cs="Tahoma"/>
          <w:i/>
          <w:iCs/>
          <w:sz w:val="22"/>
          <w:szCs w:val="22"/>
        </w:rPr>
      </w:pPr>
      <w:r w:rsidRPr="001E3658">
        <w:rPr>
          <w:rFonts w:ascii="Cambria" w:hAnsi="Cambria" w:cs="Tahoma"/>
          <w:i/>
          <w:iCs/>
          <w:sz w:val="22"/>
          <w:szCs w:val="22"/>
        </w:rPr>
        <w:t xml:space="preserve">                                                                                         </w:t>
      </w:r>
      <w:proofErr w:type="spellStart"/>
      <w:r w:rsidRPr="001E3658">
        <w:rPr>
          <w:rFonts w:ascii="Cambria" w:hAnsi="Cambria" w:cs="Tahoma"/>
          <w:i/>
          <w:iCs/>
          <w:sz w:val="22"/>
          <w:szCs w:val="22"/>
        </w:rPr>
        <w:t>Τηλ</w:t>
      </w:r>
      <w:proofErr w:type="spellEnd"/>
      <w:r w:rsidRPr="001E3658">
        <w:rPr>
          <w:rFonts w:ascii="Cambria" w:hAnsi="Cambria" w:cs="Tahoma"/>
          <w:i/>
          <w:iCs/>
          <w:sz w:val="22"/>
          <w:szCs w:val="22"/>
        </w:rPr>
        <w:t xml:space="preserve">. 25513-57215  </w:t>
      </w:r>
    </w:p>
    <w:p w14:paraId="4D812799" w14:textId="77777777" w:rsidR="00882412" w:rsidRPr="00882412" w:rsidRDefault="00882412" w:rsidP="00882412">
      <w:pPr>
        <w:rPr>
          <w:rFonts w:ascii="Cambria" w:hAnsi="Cambria" w:cs="Tahoma"/>
          <w:i/>
          <w:iCs/>
          <w:sz w:val="22"/>
          <w:szCs w:val="22"/>
        </w:rPr>
      </w:pPr>
      <w:r w:rsidRPr="00882412">
        <w:rPr>
          <w:rFonts w:ascii="Cambria" w:hAnsi="Cambria" w:cs="Tahoma"/>
          <w:i/>
          <w:iCs/>
          <w:sz w:val="22"/>
          <w:szCs w:val="22"/>
        </w:rPr>
        <w:t xml:space="preserve">                                                                           </w:t>
      </w:r>
      <w:r w:rsidRPr="001E3658">
        <w:rPr>
          <w:rFonts w:ascii="Cambria" w:hAnsi="Cambria" w:cs="Tahoma"/>
          <w:i/>
          <w:iCs/>
          <w:sz w:val="22"/>
          <w:szCs w:val="22"/>
          <w:lang w:val="en-US"/>
        </w:rPr>
        <w:t>e</w:t>
      </w:r>
      <w:r w:rsidRPr="00882412">
        <w:rPr>
          <w:rFonts w:ascii="Cambria" w:hAnsi="Cambria" w:cs="Tahoma"/>
          <w:i/>
          <w:iCs/>
          <w:sz w:val="22"/>
          <w:szCs w:val="22"/>
        </w:rPr>
        <w:t>-</w:t>
      </w:r>
      <w:r w:rsidRPr="001E3658">
        <w:rPr>
          <w:rFonts w:ascii="Cambria" w:hAnsi="Cambria" w:cs="Tahoma"/>
          <w:i/>
          <w:iCs/>
          <w:sz w:val="22"/>
          <w:szCs w:val="22"/>
          <w:lang w:val="en-US"/>
        </w:rPr>
        <w:t>mail</w:t>
      </w:r>
      <w:r w:rsidRPr="00882412">
        <w:rPr>
          <w:rFonts w:ascii="Cambria" w:hAnsi="Cambria" w:cs="Tahoma"/>
          <w:i/>
          <w:iCs/>
          <w:sz w:val="22"/>
          <w:szCs w:val="22"/>
        </w:rPr>
        <w:t xml:space="preserve">: </w:t>
      </w:r>
      <w:proofErr w:type="spellStart"/>
      <w:r w:rsidRPr="001E3658">
        <w:rPr>
          <w:rFonts w:ascii="Cambria" w:hAnsi="Cambria" w:cs="Tahoma"/>
          <w:i/>
          <w:iCs/>
          <w:sz w:val="22"/>
          <w:szCs w:val="22"/>
          <w:lang w:val="en-US"/>
        </w:rPr>
        <w:t>promithies</w:t>
      </w:r>
      <w:proofErr w:type="spellEnd"/>
      <w:r w:rsidRPr="00882412">
        <w:rPr>
          <w:rFonts w:ascii="Cambria" w:hAnsi="Cambria" w:cs="Tahoma"/>
          <w:i/>
          <w:iCs/>
          <w:sz w:val="22"/>
          <w:szCs w:val="22"/>
        </w:rPr>
        <w:t>.</w:t>
      </w:r>
      <w:proofErr w:type="spellStart"/>
      <w:r w:rsidRPr="001E3658">
        <w:rPr>
          <w:rFonts w:ascii="Cambria" w:hAnsi="Cambria" w:cs="Tahoma"/>
          <w:i/>
          <w:iCs/>
          <w:sz w:val="22"/>
          <w:szCs w:val="22"/>
          <w:lang w:val="en-US"/>
        </w:rPr>
        <w:t>evrou</w:t>
      </w:r>
      <w:proofErr w:type="spellEnd"/>
      <w:r w:rsidRPr="00882412">
        <w:rPr>
          <w:rFonts w:ascii="Cambria" w:hAnsi="Cambria" w:cs="Tahoma"/>
          <w:i/>
          <w:iCs/>
          <w:sz w:val="22"/>
          <w:szCs w:val="22"/>
        </w:rPr>
        <w:t>@</w:t>
      </w:r>
      <w:proofErr w:type="spellStart"/>
      <w:r w:rsidRPr="001E3658">
        <w:rPr>
          <w:rFonts w:ascii="Cambria" w:hAnsi="Cambria" w:cs="Tahoma"/>
          <w:i/>
          <w:iCs/>
          <w:sz w:val="22"/>
          <w:szCs w:val="22"/>
          <w:lang w:val="en-US"/>
        </w:rPr>
        <w:t>pamth</w:t>
      </w:r>
      <w:proofErr w:type="spellEnd"/>
      <w:r w:rsidRPr="00882412">
        <w:rPr>
          <w:rFonts w:ascii="Cambria" w:hAnsi="Cambria" w:cs="Tahoma"/>
          <w:i/>
          <w:iCs/>
          <w:sz w:val="22"/>
          <w:szCs w:val="22"/>
        </w:rPr>
        <w:t>.</w:t>
      </w:r>
      <w:r w:rsidRPr="001E3658">
        <w:rPr>
          <w:rFonts w:ascii="Cambria" w:hAnsi="Cambria" w:cs="Tahoma"/>
          <w:i/>
          <w:iCs/>
          <w:sz w:val="22"/>
          <w:szCs w:val="22"/>
          <w:lang w:val="en-US"/>
        </w:rPr>
        <w:t>gov</w:t>
      </w:r>
      <w:r w:rsidRPr="00882412">
        <w:rPr>
          <w:rFonts w:ascii="Cambria" w:hAnsi="Cambria" w:cs="Tahoma"/>
          <w:i/>
          <w:iCs/>
          <w:sz w:val="22"/>
          <w:szCs w:val="22"/>
        </w:rPr>
        <w:t>.</w:t>
      </w:r>
      <w:r w:rsidRPr="001E3658">
        <w:rPr>
          <w:rFonts w:ascii="Cambria" w:hAnsi="Cambria" w:cs="Tahoma"/>
          <w:i/>
          <w:iCs/>
          <w:sz w:val="22"/>
          <w:szCs w:val="22"/>
          <w:lang w:val="en-US"/>
        </w:rPr>
        <w:t>gr</w:t>
      </w:r>
    </w:p>
    <w:p w14:paraId="6ED905C0" w14:textId="77777777" w:rsidR="00882412" w:rsidRPr="00882412" w:rsidRDefault="00882412" w:rsidP="00882412">
      <w:pPr>
        <w:tabs>
          <w:tab w:val="left" w:pos="5400"/>
        </w:tabs>
        <w:rPr>
          <w:rFonts w:ascii="Cambria" w:hAnsi="Cambria" w:cs="Tahoma"/>
          <w:b/>
          <w:i/>
          <w:iCs/>
          <w:imprint/>
          <w:color w:val="808080"/>
          <w:sz w:val="22"/>
          <w:szCs w:val="22"/>
        </w:rPr>
      </w:pPr>
    </w:p>
    <w:p w14:paraId="16BE898B" w14:textId="77777777" w:rsidR="00882412" w:rsidRPr="00882412" w:rsidRDefault="00882412" w:rsidP="00882412">
      <w:pPr>
        <w:rPr>
          <w:rFonts w:ascii="Cambria" w:hAnsi="Cambria" w:cs="Tahoma"/>
          <w:b/>
          <w:i/>
          <w:iCs/>
          <w:sz w:val="22"/>
          <w:szCs w:val="22"/>
        </w:rPr>
      </w:pPr>
    </w:p>
    <w:p w14:paraId="26AF5777" w14:textId="77777777" w:rsidR="00882412" w:rsidRPr="00F22E6E" w:rsidRDefault="00882412" w:rsidP="00882412">
      <w:pPr>
        <w:jc w:val="center"/>
        <w:rPr>
          <w:rFonts w:ascii="Cambria" w:hAnsi="Cambria" w:cs="Tahoma"/>
          <w:b/>
          <w:sz w:val="22"/>
          <w:szCs w:val="22"/>
        </w:rPr>
      </w:pPr>
      <w:r w:rsidRPr="00F22E6E">
        <w:rPr>
          <w:rFonts w:ascii="Cambria" w:hAnsi="Cambria" w:cs="Tahoma"/>
          <w:b/>
          <w:sz w:val="22"/>
          <w:szCs w:val="22"/>
        </w:rPr>
        <w:t xml:space="preserve">ΟΙΚΟΝΟΜΙΚΗ ΠΡΟΣΦΟΡΑ </w:t>
      </w:r>
    </w:p>
    <w:p w14:paraId="2FBB2C06" w14:textId="77777777" w:rsidR="00882412" w:rsidRPr="00F22E6E" w:rsidRDefault="00882412" w:rsidP="00882412">
      <w:pPr>
        <w:jc w:val="both"/>
        <w:rPr>
          <w:rFonts w:ascii="Cambria" w:hAnsi="Cambria" w:cs="Arial"/>
          <w:sz w:val="22"/>
          <w:szCs w:val="22"/>
        </w:rPr>
      </w:pPr>
    </w:p>
    <w:p w14:paraId="3A94BA12" w14:textId="77777777" w:rsidR="00882412" w:rsidRPr="00F22E6E" w:rsidRDefault="00882412" w:rsidP="00882412">
      <w:pPr>
        <w:jc w:val="both"/>
        <w:rPr>
          <w:rFonts w:ascii="Cambria" w:hAnsi="Cambria" w:cs="Arial"/>
          <w:sz w:val="22"/>
          <w:szCs w:val="22"/>
        </w:rPr>
      </w:pPr>
      <w:r w:rsidRPr="00F22E6E">
        <w:rPr>
          <w:rFonts w:ascii="Cambria" w:hAnsi="Cambria" w:cs="Arial"/>
          <w:sz w:val="22"/>
          <w:szCs w:val="22"/>
        </w:rPr>
        <w:t>Επαναληπτική Μειοδοτική Φανερή και Προφορική δημοπρασία για τη μίσθωση από την Περιφέρεια Ανατολικής Μακεδονίας – Θράκης ακινήτου τουλάχιστον 30τ.μ. στον Δήμο Σαμοθράκης που θα χρησιμοποιηθεί για τη στέγαση των Υπηρεσιών του Αγροτικού Κτηνιατρείου Σαμοθράκης, της Διεύθυνσης Αγροτικής Οικονομίας και Κτηνιατρικής, της Περιφερειακής Ενότητας Έβρου,  για τα επόμενα δέκα (10) έτη.</w:t>
      </w:r>
    </w:p>
    <w:p w14:paraId="76B320D9" w14:textId="77777777" w:rsidR="00882412" w:rsidRPr="00F22E6E" w:rsidRDefault="00882412" w:rsidP="00882412">
      <w:pPr>
        <w:pStyle w:val="2"/>
        <w:spacing w:line="360" w:lineRule="auto"/>
        <w:rPr>
          <w:rFonts w:ascii="Cambria" w:hAnsi="Cambria" w:cs="Times New Roman"/>
          <w:color w:val="00B0F0"/>
          <w:sz w:val="22"/>
          <w:szCs w:val="22"/>
        </w:rPr>
      </w:pPr>
    </w:p>
    <w:p w14:paraId="51001CA4" w14:textId="77777777" w:rsidR="00882412" w:rsidRPr="00F22E6E" w:rsidRDefault="00882412" w:rsidP="00882412">
      <w:pPr>
        <w:pStyle w:val="2"/>
        <w:spacing w:line="360" w:lineRule="auto"/>
        <w:rPr>
          <w:rFonts w:ascii="Cambria" w:hAnsi="Cambria" w:cs="Times New Roman"/>
          <w:color w:val="00B0F0"/>
          <w:sz w:val="22"/>
          <w:szCs w:val="22"/>
        </w:rPr>
      </w:pPr>
    </w:p>
    <w:p w14:paraId="0C57AA81" w14:textId="77777777" w:rsidR="00882412" w:rsidRPr="00F22E6E" w:rsidRDefault="00882412" w:rsidP="00882412">
      <w:pPr>
        <w:pStyle w:val="2"/>
        <w:spacing w:line="360" w:lineRule="auto"/>
        <w:rPr>
          <w:rFonts w:ascii="Cambria" w:hAnsi="Cambria" w:cs="Tahoma"/>
          <w:sz w:val="22"/>
          <w:szCs w:val="22"/>
        </w:rPr>
      </w:pPr>
      <w:r w:rsidRPr="00F22E6E">
        <w:rPr>
          <w:rFonts w:ascii="Cambria" w:hAnsi="Cambria" w:cs="Tahoma"/>
          <w:sz w:val="22"/>
          <w:szCs w:val="22"/>
        </w:rPr>
        <w:t>Η οικονομική προσφορά μου  μηνιαίως είναι: ………………………………………€</w:t>
      </w:r>
    </w:p>
    <w:p w14:paraId="1A34D20F" w14:textId="77777777" w:rsidR="00882412" w:rsidRPr="00F22E6E" w:rsidRDefault="00882412" w:rsidP="00882412">
      <w:pPr>
        <w:rPr>
          <w:rFonts w:ascii="Cambria" w:hAnsi="Cambria" w:cs="Tahoma"/>
          <w:b/>
          <w:sz w:val="22"/>
          <w:szCs w:val="22"/>
        </w:rPr>
      </w:pPr>
      <w:r w:rsidRPr="00F22E6E">
        <w:rPr>
          <w:rFonts w:ascii="Cambria" w:hAnsi="Cambria" w:cs="Tahoma"/>
          <w:sz w:val="22"/>
          <w:szCs w:val="22"/>
        </w:rPr>
        <w:t>Με την υποβολή της προσφοράς, αποδεχόμαστε  πλήρως του όρους της σχετικής διακήρυξης.</w:t>
      </w:r>
    </w:p>
    <w:p w14:paraId="776B4FF4" w14:textId="77777777" w:rsidR="00882412" w:rsidRPr="00F22E6E" w:rsidRDefault="00882412" w:rsidP="00882412">
      <w:pPr>
        <w:rPr>
          <w:rFonts w:ascii="Cambria" w:hAnsi="Cambria" w:cs="Tahoma"/>
          <w:sz w:val="22"/>
          <w:szCs w:val="22"/>
        </w:rPr>
      </w:pPr>
    </w:p>
    <w:p w14:paraId="6AE740EB" w14:textId="77777777" w:rsidR="00882412" w:rsidRPr="00F22E6E" w:rsidRDefault="00882412" w:rsidP="00882412">
      <w:pPr>
        <w:tabs>
          <w:tab w:val="left" w:pos="4644"/>
        </w:tabs>
        <w:rPr>
          <w:rFonts w:ascii="Cambria" w:hAnsi="Cambria" w:cs="Tahoma"/>
          <w:sz w:val="22"/>
          <w:szCs w:val="22"/>
        </w:rPr>
      </w:pPr>
      <w:r w:rsidRPr="00F22E6E">
        <w:rPr>
          <w:rFonts w:ascii="Cambria" w:hAnsi="Cambria" w:cs="Tahoma"/>
          <w:sz w:val="22"/>
          <w:szCs w:val="22"/>
        </w:rPr>
        <w:tab/>
        <w:t xml:space="preserve"> </w:t>
      </w:r>
      <w:r w:rsidRPr="00F22E6E">
        <w:rPr>
          <w:rFonts w:ascii="Cambria" w:hAnsi="Cambria" w:cs="Tahoma"/>
          <w:sz w:val="22"/>
          <w:szCs w:val="22"/>
        </w:rPr>
        <w:tab/>
        <w:t xml:space="preserve"> </w:t>
      </w:r>
    </w:p>
    <w:p w14:paraId="44B26C2F" w14:textId="77777777" w:rsidR="00882412" w:rsidRPr="00F22E6E" w:rsidRDefault="00882412" w:rsidP="00882412">
      <w:pPr>
        <w:tabs>
          <w:tab w:val="left" w:pos="4644"/>
        </w:tabs>
        <w:rPr>
          <w:rFonts w:ascii="Cambria" w:hAnsi="Cambria" w:cs="Tahoma"/>
          <w:sz w:val="22"/>
          <w:szCs w:val="22"/>
        </w:rPr>
      </w:pPr>
      <w:r w:rsidRPr="00F22E6E">
        <w:rPr>
          <w:rFonts w:ascii="Cambria" w:hAnsi="Cambria" w:cs="Tahoma"/>
          <w:sz w:val="22"/>
          <w:szCs w:val="22"/>
        </w:rPr>
        <w:t xml:space="preserve">                                                                                                              …./ ……  /20</w:t>
      </w:r>
      <w:r w:rsidRPr="00F22E6E">
        <w:rPr>
          <w:rFonts w:ascii="Cambria" w:hAnsi="Cambria" w:cs="Tahoma"/>
          <w:sz w:val="22"/>
          <w:szCs w:val="22"/>
          <w:lang w:val="en-US"/>
        </w:rPr>
        <w:t>2</w:t>
      </w:r>
      <w:r>
        <w:rPr>
          <w:rFonts w:ascii="Cambria" w:hAnsi="Cambria" w:cs="Tahoma"/>
          <w:sz w:val="22"/>
          <w:szCs w:val="22"/>
        </w:rPr>
        <w:t>1</w:t>
      </w:r>
    </w:p>
    <w:p w14:paraId="0BED27CF" w14:textId="77777777" w:rsidR="00882412" w:rsidRPr="00F22E6E" w:rsidRDefault="00882412" w:rsidP="00882412">
      <w:pPr>
        <w:rPr>
          <w:rFonts w:ascii="Cambria" w:hAnsi="Cambria" w:cs="Tahoma"/>
          <w:sz w:val="22"/>
          <w:szCs w:val="22"/>
        </w:rPr>
      </w:pPr>
    </w:p>
    <w:p w14:paraId="241CF6C9" w14:textId="77777777" w:rsidR="00882412" w:rsidRPr="00F22E6E" w:rsidRDefault="00882412" w:rsidP="00882412">
      <w:pPr>
        <w:tabs>
          <w:tab w:val="left" w:pos="4968"/>
        </w:tabs>
        <w:rPr>
          <w:rFonts w:ascii="Cambria" w:hAnsi="Cambria" w:cs="Tahoma"/>
          <w:sz w:val="22"/>
          <w:szCs w:val="22"/>
        </w:rPr>
      </w:pPr>
      <w:r w:rsidRPr="00F22E6E">
        <w:rPr>
          <w:rFonts w:ascii="Cambria" w:hAnsi="Cambria" w:cs="Tahoma"/>
          <w:sz w:val="22"/>
          <w:szCs w:val="22"/>
        </w:rPr>
        <w:t xml:space="preserve">                                                                         </w:t>
      </w:r>
    </w:p>
    <w:p w14:paraId="0634348C" w14:textId="77777777" w:rsidR="00882412" w:rsidRPr="00F22E6E" w:rsidRDefault="00882412" w:rsidP="00882412">
      <w:pPr>
        <w:tabs>
          <w:tab w:val="left" w:pos="4968"/>
        </w:tabs>
        <w:rPr>
          <w:rFonts w:ascii="Cambria" w:hAnsi="Cambria" w:cs="Tahoma"/>
          <w:sz w:val="22"/>
          <w:szCs w:val="22"/>
        </w:rPr>
      </w:pPr>
    </w:p>
    <w:p w14:paraId="1BD082D4" w14:textId="77777777" w:rsidR="00882412" w:rsidRPr="00F22E6E" w:rsidRDefault="00882412" w:rsidP="00882412">
      <w:pPr>
        <w:tabs>
          <w:tab w:val="left" w:pos="4968"/>
        </w:tabs>
        <w:rPr>
          <w:rFonts w:ascii="Cambria" w:hAnsi="Cambria" w:cs="Tahoma"/>
          <w:sz w:val="22"/>
          <w:szCs w:val="22"/>
        </w:rPr>
      </w:pPr>
      <w:r w:rsidRPr="00F22E6E">
        <w:rPr>
          <w:rFonts w:ascii="Cambria" w:hAnsi="Cambria" w:cs="Tahoma"/>
          <w:sz w:val="22"/>
          <w:szCs w:val="22"/>
        </w:rPr>
        <w:t xml:space="preserve">                                                                                  (Σφραγίδα και υπογραφή)</w:t>
      </w:r>
    </w:p>
    <w:p w14:paraId="2937B9B0" w14:textId="77777777" w:rsidR="00882412" w:rsidRPr="00F22E6E" w:rsidRDefault="00882412" w:rsidP="00882412">
      <w:pPr>
        <w:pStyle w:val="2"/>
        <w:spacing w:line="360" w:lineRule="auto"/>
        <w:rPr>
          <w:rFonts w:ascii="Cambria" w:hAnsi="Cambria" w:cs="Times New Roman"/>
          <w:color w:val="00B0F0"/>
          <w:sz w:val="22"/>
          <w:szCs w:val="22"/>
        </w:rPr>
      </w:pPr>
    </w:p>
    <w:p w14:paraId="219DCF52" w14:textId="77777777" w:rsidR="001572C2" w:rsidRDefault="001572C2"/>
    <w:sectPr w:rsidR="001572C2" w:rsidSect="00026DEB">
      <w:footerReference w:type="default" r:id="rId6"/>
      <w:pgSz w:w="11906" w:h="16838"/>
      <w:pgMar w:top="737" w:right="1134" w:bottom="680"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C6303" w14:textId="77777777" w:rsidR="003E1CCB" w:rsidRDefault="00EB26E4">
      <w:r>
        <w:separator/>
      </w:r>
    </w:p>
  </w:endnote>
  <w:endnote w:type="continuationSeparator" w:id="0">
    <w:p w14:paraId="68DE55A9" w14:textId="77777777" w:rsidR="003E1CCB" w:rsidRDefault="00EB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D91D" w14:textId="77777777" w:rsidR="004018E8" w:rsidRPr="005B210F" w:rsidRDefault="00A903C8">
    <w:pPr>
      <w:pStyle w:val="a3"/>
      <w:jc w:val="center"/>
      <w:rPr>
        <w:rFonts w:ascii="Times New Roman" w:hAnsi="Times New Roman"/>
        <w:sz w:val="20"/>
      </w:rPr>
    </w:pPr>
    <w:r w:rsidRPr="005B210F">
      <w:rPr>
        <w:rFonts w:ascii="Times New Roman" w:hAnsi="Times New Roman"/>
        <w:sz w:val="20"/>
      </w:rPr>
      <w:fldChar w:fldCharType="begin"/>
    </w:r>
    <w:r w:rsidRPr="005B210F">
      <w:rPr>
        <w:rFonts w:ascii="Times New Roman" w:hAnsi="Times New Roman"/>
        <w:sz w:val="20"/>
      </w:rPr>
      <w:instrText xml:space="preserve"> PAGE   \* MERGEFORMAT </w:instrText>
    </w:r>
    <w:r w:rsidRPr="005B210F">
      <w:rPr>
        <w:rFonts w:ascii="Times New Roman" w:hAnsi="Times New Roman"/>
        <w:sz w:val="20"/>
      </w:rPr>
      <w:fldChar w:fldCharType="separate"/>
    </w:r>
    <w:r>
      <w:rPr>
        <w:rFonts w:ascii="Times New Roman" w:hAnsi="Times New Roman"/>
        <w:noProof/>
        <w:sz w:val="20"/>
      </w:rPr>
      <w:t>1</w:t>
    </w:r>
    <w:r w:rsidRPr="005B210F">
      <w:rPr>
        <w:rFonts w:ascii="Times New Roman" w:hAnsi="Times New Roman"/>
        <w:sz w:val="20"/>
      </w:rPr>
      <w:fldChar w:fldCharType="end"/>
    </w:r>
  </w:p>
  <w:p w14:paraId="500EE67B" w14:textId="77777777" w:rsidR="004018E8" w:rsidRDefault="00882412">
    <w:pPr>
      <w:pStyle w:val="a3"/>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73463" w14:textId="77777777" w:rsidR="003E1CCB" w:rsidRDefault="00EB26E4">
      <w:r>
        <w:separator/>
      </w:r>
    </w:p>
  </w:footnote>
  <w:footnote w:type="continuationSeparator" w:id="0">
    <w:p w14:paraId="19186641" w14:textId="77777777" w:rsidR="003E1CCB" w:rsidRDefault="00EB2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3C8"/>
    <w:rsid w:val="001572C2"/>
    <w:rsid w:val="003E1CCB"/>
    <w:rsid w:val="00854E7E"/>
    <w:rsid w:val="00882412"/>
    <w:rsid w:val="00A903C8"/>
    <w:rsid w:val="00EB26E4"/>
    <w:rsid w:val="00F214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A115"/>
  <w15:docId w15:val="{2D6AB8CD-7FB3-4B10-A265-7CF731D4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3C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903C8"/>
    <w:pPr>
      <w:tabs>
        <w:tab w:val="center" w:pos="4153"/>
        <w:tab w:val="right" w:pos="8306"/>
      </w:tabs>
    </w:pPr>
    <w:rPr>
      <w:rFonts w:ascii="Arial" w:hAnsi="Arial"/>
      <w:sz w:val="22"/>
      <w:szCs w:val="20"/>
      <w:lang w:eastAsia="en-US"/>
    </w:rPr>
  </w:style>
  <w:style w:type="character" w:customStyle="1" w:styleId="Char">
    <w:name w:val="Υποσέλιδο Char"/>
    <w:basedOn w:val="a0"/>
    <w:link w:val="a3"/>
    <w:uiPriority w:val="99"/>
    <w:rsid w:val="00A903C8"/>
    <w:rPr>
      <w:rFonts w:ascii="Arial" w:eastAsia="Times New Roman" w:hAnsi="Arial" w:cs="Times New Roman"/>
      <w:szCs w:val="20"/>
    </w:rPr>
  </w:style>
  <w:style w:type="paragraph" w:styleId="2">
    <w:name w:val="Body Text 2"/>
    <w:basedOn w:val="a"/>
    <w:link w:val="2Char"/>
    <w:uiPriority w:val="99"/>
    <w:rsid w:val="00A903C8"/>
    <w:pPr>
      <w:jc w:val="both"/>
    </w:pPr>
    <w:rPr>
      <w:rFonts w:ascii="Arial" w:hAnsi="Arial" w:cs="Arial"/>
    </w:rPr>
  </w:style>
  <w:style w:type="character" w:customStyle="1" w:styleId="2Char">
    <w:name w:val="Σώμα κείμενου 2 Char"/>
    <w:basedOn w:val="a0"/>
    <w:link w:val="2"/>
    <w:uiPriority w:val="99"/>
    <w:rsid w:val="00A903C8"/>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308</Words>
  <Characters>1668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Tzamtzi</dc:creator>
  <cp:keywords/>
  <dc:description/>
  <cp:lastModifiedBy>User</cp:lastModifiedBy>
  <cp:revision>5</cp:revision>
  <dcterms:created xsi:type="dcterms:W3CDTF">2018-09-06T09:35:00Z</dcterms:created>
  <dcterms:modified xsi:type="dcterms:W3CDTF">2021-03-28T11:35:00Z</dcterms:modified>
</cp:coreProperties>
</file>