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E8EB" w14:textId="2FD6E4EA" w:rsidR="00685B07" w:rsidRPr="00E54A54" w:rsidRDefault="00685B07" w:rsidP="00E54A54">
      <w:pPr>
        <w:rPr>
          <w:rFonts w:asciiTheme="minorHAnsi" w:hAnsiTheme="minorHAnsi" w:cstheme="minorHAnsi"/>
        </w:rPr>
      </w:pPr>
    </w:p>
    <w:p w14:paraId="6218AA51" w14:textId="674ABFF0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9B24436" w14:textId="06EFA649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2CAE9C1" w14:textId="2D766389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1D5511E" w14:textId="5F95B746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DA4EE4C" w14:textId="0B568260" w:rsidR="00B30509" w:rsidRPr="00E54A54" w:rsidRDefault="00B30509" w:rsidP="00E54A54">
      <w:pPr>
        <w:rPr>
          <w:rFonts w:asciiTheme="minorHAnsi" w:hAnsiTheme="minorHAnsi" w:cstheme="minorHAnsi"/>
        </w:rPr>
      </w:pPr>
    </w:p>
    <w:p w14:paraId="10D44929" w14:textId="3B076AC8" w:rsidR="00B30509" w:rsidRPr="00E54A54" w:rsidRDefault="00B30509" w:rsidP="00E54A54">
      <w:pPr>
        <w:rPr>
          <w:rFonts w:asciiTheme="minorHAnsi" w:hAnsiTheme="minorHAnsi" w:cstheme="minorHAnsi"/>
        </w:rPr>
      </w:pPr>
    </w:p>
    <w:p w14:paraId="26986009" w14:textId="3EA909E5" w:rsidR="00B30509" w:rsidRPr="00E54A54" w:rsidRDefault="00B30509" w:rsidP="00E54A54">
      <w:pPr>
        <w:rPr>
          <w:rFonts w:asciiTheme="minorHAnsi" w:hAnsiTheme="minorHAnsi" w:cstheme="minorHAnsi"/>
        </w:rPr>
      </w:pPr>
    </w:p>
    <w:p w14:paraId="75ED5ABF" w14:textId="2DBF594F" w:rsidR="00B30509" w:rsidRPr="00E54A54" w:rsidRDefault="00B30509" w:rsidP="00E54A54">
      <w:pPr>
        <w:rPr>
          <w:rFonts w:asciiTheme="minorHAnsi" w:hAnsiTheme="minorHAnsi" w:cstheme="minorHAnsi"/>
        </w:rPr>
      </w:pPr>
    </w:p>
    <w:p w14:paraId="20D1F25C" w14:textId="314B71EA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65DE437" w14:textId="4B08F363" w:rsidR="00B30509" w:rsidRPr="00E54A54" w:rsidRDefault="00B30509" w:rsidP="00E54A54">
      <w:pPr>
        <w:rPr>
          <w:rFonts w:asciiTheme="minorHAnsi" w:hAnsiTheme="minorHAnsi" w:cstheme="minorHAnsi"/>
        </w:rPr>
      </w:pPr>
    </w:p>
    <w:p w14:paraId="316DFBE6" w14:textId="636585B6" w:rsidR="00B30509" w:rsidRPr="00E54A54" w:rsidRDefault="00B30509" w:rsidP="00E54A54">
      <w:pPr>
        <w:rPr>
          <w:rFonts w:asciiTheme="minorHAnsi" w:hAnsiTheme="minorHAnsi" w:cstheme="minorHAnsi"/>
        </w:rPr>
      </w:pPr>
    </w:p>
    <w:p w14:paraId="48C78B2E" w14:textId="2A334B6A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CE0E3F9" w14:textId="2A967F5B" w:rsidR="00B30509" w:rsidRPr="00E54A54" w:rsidRDefault="00B30509" w:rsidP="00E54A54">
      <w:pPr>
        <w:rPr>
          <w:rFonts w:asciiTheme="minorHAnsi" w:hAnsiTheme="minorHAnsi" w:cstheme="minorHAnsi"/>
        </w:rPr>
      </w:pPr>
    </w:p>
    <w:p w14:paraId="6AA08CDD" w14:textId="2C48ED14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4BBD63C" w14:textId="77777777" w:rsidR="00B30509" w:rsidRPr="00E54A54" w:rsidRDefault="00B30509" w:rsidP="00E54A54">
      <w:pPr>
        <w:rPr>
          <w:rFonts w:asciiTheme="minorHAnsi" w:hAnsiTheme="minorHAnsi" w:cstheme="minorHAnsi"/>
        </w:rPr>
      </w:pPr>
    </w:p>
    <w:p w14:paraId="0E666A13" w14:textId="1FA44809" w:rsidR="00685B07" w:rsidRPr="00E54A54" w:rsidRDefault="00685B07" w:rsidP="00E54A54">
      <w:pPr>
        <w:rPr>
          <w:rFonts w:asciiTheme="minorHAnsi" w:hAnsiTheme="minorHAnsi" w:cstheme="minorHAnsi"/>
        </w:rPr>
      </w:pPr>
    </w:p>
    <w:p w14:paraId="7C6C575C" w14:textId="30700EF4" w:rsidR="00D215DA" w:rsidRPr="00E54A54" w:rsidRDefault="00D215DA" w:rsidP="00E54A54">
      <w:pPr>
        <w:rPr>
          <w:rFonts w:asciiTheme="minorHAnsi" w:hAnsiTheme="minorHAnsi" w:cstheme="minorHAnsi"/>
        </w:rPr>
      </w:pPr>
    </w:p>
    <w:p w14:paraId="55FA7ADC" w14:textId="05482A0F" w:rsidR="008E5DDA" w:rsidRPr="00E54A54" w:rsidRDefault="008E5DDA" w:rsidP="00E54A54">
      <w:pPr>
        <w:rPr>
          <w:rFonts w:asciiTheme="minorHAnsi" w:hAnsiTheme="minorHAnsi" w:cstheme="minorHAnsi"/>
        </w:rPr>
      </w:pPr>
    </w:p>
    <w:p w14:paraId="3C8236A6" w14:textId="77777777" w:rsidR="008E5DDA" w:rsidRPr="00E54A54" w:rsidRDefault="008E5DDA" w:rsidP="00E54A54">
      <w:pPr>
        <w:rPr>
          <w:rFonts w:asciiTheme="minorHAnsi" w:hAnsiTheme="minorHAnsi" w:cstheme="minorHAnsi"/>
        </w:rPr>
      </w:pPr>
    </w:p>
    <w:p w14:paraId="0A000132" w14:textId="36B8C2E0" w:rsidR="00685B07" w:rsidRPr="00E54A54" w:rsidRDefault="00B30509" w:rsidP="00E54A5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54A54">
        <w:rPr>
          <w:rFonts w:asciiTheme="minorHAnsi" w:hAnsiTheme="minorHAnsi" w:cstheme="minorHAnsi"/>
          <w:b/>
          <w:sz w:val="40"/>
          <w:szCs w:val="40"/>
        </w:rPr>
        <w:t>ΤΕΧΝΙΚΗ ΠΕΡΙΓΡΑΦΗ – ΤΕΧΝΙΚΕΣ ΠΡΟΔΙΑΓΡΑΦΕΣ</w:t>
      </w:r>
    </w:p>
    <w:p w14:paraId="3D3A87AC" w14:textId="77777777" w:rsidR="00685B07" w:rsidRPr="00E54A54" w:rsidRDefault="00685B07" w:rsidP="00E54A54">
      <w:pPr>
        <w:jc w:val="center"/>
        <w:rPr>
          <w:rFonts w:asciiTheme="minorHAnsi" w:hAnsiTheme="minorHAnsi" w:cstheme="minorHAnsi"/>
          <w:b/>
        </w:rPr>
      </w:pPr>
    </w:p>
    <w:p w14:paraId="0973A748" w14:textId="77777777" w:rsidR="00685B07" w:rsidRPr="00E54A54" w:rsidRDefault="00685B07" w:rsidP="00E54A54">
      <w:pPr>
        <w:jc w:val="center"/>
        <w:rPr>
          <w:rFonts w:asciiTheme="minorHAnsi" w:hAnsiTheme="minorHAnsi" w:cstheme="minorHAnsi"/>
          <w:b/>
        </w:rPr>
      </w:pPr>
    </w:p>
    <w:p w14:paraId="2720E1C0" w14:textId="77777777" w:rsidR="00F9686F" w:rsidRDefault="00D215DA" w:rsidP="00E54A54">
      <w:pPr>
        <w:jc w:val="center"/>
        <w:rPr>
          <w:rFonts w:asciiTheme="minorHAnsi" w:hAnsiTheme="minorHAnsi" w:cstheme="minorHAnsi"/>
          <w:sz w:val="28"/>
          <w:szCs w:val="28"/>
        </w:rPr>
      </w:pPr>
      <w:r w:rsidRPr="00E54A54">
        <w:rPr>
          <w:rFonts w:asciiTheme="minorHAnsi" w:hAnsiTheme="minorHAnsi" w:cstheme="minorHAnsi"/>
          <w:sz w:val="28"/>
          <w:szCs w:val="28"/>
        </w:rPr>
        <w:t xml:space="preserve">ΠΡΟΜΗΘΕΙΑ </w:t>
      </w:r>
      <w:r w:rsidR="00F9686F">
        <w:rPr>
          <w:rFonts w:asciiTheme="minorHAnsi" w:hAnsiTheme="minorHAnsi" w:cstheme="minorHAnsi"/>
          <w:sz w:val="28"/>
          <w:szCs w:val="28"/>
        </w:rPr>
        <w:t>ΣΥΣΚΕΥΗΣ ΑΝΙΧΝΕΥΣΗΣ ΑΣΥΡΜΑΤΗΣ ΕΠΙΚΟΙΝΩΝΙΑΣ</w:t>
      </w:r>
    </w:p>
    <w:p w14:paraId="78CE4430" w14:textId="77777777" w:rsidR="00A70ABB" w:rsidRDefault="00A70ABB" w:rsidP="00A70AB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ΓΙΑ ΤΗΝ ΑΙΘΟΥΣΑ ΘΕΩΡΗΤΙΚΩΝ ΕΞΕΤΑΣΕΩΝ</w:t>
      </w:r>
    </w:p>
    <w:p w14:paraId="4A988146" w14:textId="042A389F" w:rsidR="00685B07" w:rsidRPr="00A70ABB" w:rsidRDefault="00A70ABB" w:rsidP="00A70A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ΤΗΣ ΔΙΕΥΘΥΝΣΗΣ ΜΕΤΑΦΟΡΩΝ &amp; ΕΠΙΚΟΙΝΩΝΙΩΝ ΟΡΕΣΤΙΑΔΑΣ ΠΕ ΕΒΡΟΥ</w:t>
      </w:r>
    </w:p>
    <w:p w14:paraId="57A42488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4F1A67E5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4310AB03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717D5E5D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719A128A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3EC6229B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2F7A5120" w14:textId="77777777" w:rsidR="00685B07" w:rsidRPr="00E54A54" w:rsidRDefault="00685B07" w:rsidP="00E54A54">
      <w:pPr>
        <w:rPr>
          <w:rFonts w:asciiTheme="minorHAnsi" w:hAnsiTheme="minorHAnsi" w:cstheme="minorHAnsi"/>
          <w:b/>
        </w:rPr>
      </w:pPr>
    </w:p>
    <w:p w14:paraId="0455F32B" w14:textId="77777777" w:rsidR="00D215DA" w:rsidRPr="00E54A54" w:rsidRDefault="00D215DA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br w:type="page"/>
      </w:r>
    </w:p>
    <w:p w14:paraId="0FA58697" w14:textId="65D30108" w:rsidR="008E5DDA" w:rsidRPr="00E54A54" w:rsidRDefault="008E5DDA" w:rsidP="00E54A54">
      <w:pPr>
        <w:rPr>
          <w:rFonts w:asciiTheme="minorHAnsi" w:hAnsiTheme="minorHAnsi" w:cstheme="minorHAnsi"/>
          <w:b/>
          <w:bCs/>
        </w:rPr>
      </w:pPr>
      <w:r w:rsidRPr="00E54A54">
        <w:rPr>
          <w:rFonts w:asciiTheme="minorHAnsi" w:hAnsiTheme="minorHAnsi" w:cstheme="minorHAnsi"/>
          <w:b/>
          <w:bCs/>
        </w:rPr>
        <w:lastRenderedPageBreak/>
        <w:t>Γενικά</w:t>
      </w:r>
    </w:p>
    <w:p w14:paraId="0286FEC3" w14:textId="3DE8F9AD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παρούσα μελέτη αφορά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="008E5DDA" w:rsidRPr="00E54A54">
        <w:rPr>
          <w:rFonts w:asciiTheme="minorHAnsi" w:hAnsiTheme="minorHAnsi" w:cstheme="minorHAnsi"/>
          <w:spacing w:val="1"/>
        </w:rPr>
        <w:t xml:space="preserve">στην προμήθεια </w:t>
      </w:r>
      <w:r w:rsidR="00F9686F">
        <w:rPr>
          <w:rFonts w:asciiTheme="minorHAnsi" w:hAnsiTheme="minorHAnsi" w:cstheme="minorHAnsi"/>
          <w:spacing w:val="1"/>
        </w:rPr>
        <w:t>συσκευής ανίχνευσης ασύρματης επικοινωνίας</w:t>
      </w:r>
      <w:r w:rsidR="008E5DDA" w:rsidRPr="00E54A54">
        <w:rPr>
          <w:rFonts w:asciiTheme="minorHAnsi" w:hAnsiTheme="minorHAnsi" w:cstheme="minorHAnsi"/>
          <w:spacing w:val="1"/>
        </w:rPr>
        <w:t xml:space="preserve"> για την αίθουσα θεωρητικών εξετάσεων της Διεύθυνσης Μεταφορών &amp; Επικοινωνιών Ορεστιάδας ΠΕ Έβρου και προκύπτει από την ανάγκη </w:t>
      </w:r>
      <w:r w:rsidRPr="00E54A54">
        <w:rPr>
          <w:rFonts w:asciiTheme="minorHAnsi" w:hAnsiTheme="minorHAnsi" w:cstheme="minorHAnsi"/>
        </w:rPr>
        <w:t>υλοποίηση</w:t>
      </w:r>
      <w:r w:rsidR="008E5DDA" w:rsidRPr="00E54A54">
        <w:rPr>
          <w:rFonts w:asciiTheme="minorHAnsi" w:hAnsiTheme="minorHAnsi" w:cstheme="minorHAnsi"/>
        </w:rPr>
        <w:t>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απαιτήσεων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παραγράφου 2 του άρθρου 8 του ν. 4850/2021, για τη λήψη περαιτέρω μέτρων για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την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αδιάβλητη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και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ομαλή</w:t>
      </w:r>
      <w:r w:rsidRPr="00E54A54">
        <w:rPr>
          <w:rFonts w:asciiTheme="minorHAnsi" w:hAnsiTheme="minorHAnsi" w:cstheme="minorHAnsi"/>
          <w:spacing w:val="-14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διεξαγωγή</w:t>
      </w:r>
      <w:r w:rsidRPr="00E54A54">
        <w:rPr>
          <w:rFonts w:asciiTheme="minorHAnsi" w:hAnsiTheme="minorHAnsi" w:cstheme="minorHAnsi"/>
          <w:spacing w:val="-13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των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  <w:spacing w:val="-1"/>
        </w:rPr>
        <w:t>θεωρητικών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εξετάσεων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υποψηφίων</w:t>
      </w:r>
      <w:r w:rsidRPr="00E54A54">
        <w:rPr>
          <w:rFonts w:asciiTheme="minorHAnsi" w:hAnsiTheme="minorHAnsi" w:cstheme="minorHAnsi"/>
          <w:spacing w:val="-11"/>
        </w:rPr>
        <w:t xml:space="preserve"> </w:t>
      </w:r>
      <w:r w:rsidRPr="00E54A54">
        <w:rPr>
          <w:rFonts w:asciiTheme="minorHAnsi" w:hAnsiTheme="minorHAnsi" w:cstheme="minorHAnsi"/>
        </w:rPr>
        <w:t>οδηγών</w:t>
      </w:r>
      <w:r w:rsidR="008E5DDA" w:rsidRPr="00E54A54">
        <w:rPr>
          <w:rFonts w:asciiTheme="minorHAnsi" w:hAnsiTheme="minorHAnsi" w:cstheme="minorHAnsi"/>
        </w:rPr>
        <w:t xml:space="preserve">,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κλπ.</w:t>
      </w:r>
    </w:p>
    <w:p w14:paraId="03FDB64E" w14:textId="15AF81E2" w:rsidR="008E5DDA" w:rsidRDefault="00F9686F" w:rsidP="00E54A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</w:t>
      </w:r>
      <w:r w:rsidR="008E5DDA" w:rsidRPr="00E54A54">
        <w:rPr>
          <w:rFonts w:asciiTheme="minorHAnsi" w:hAnsiTheme="minorHAnsi" w:cstheme="minorHAnsi"/>
        </w:rPr>
        <w:t xml:space="preserve"> προδιαγραφές</w:t>
      </w:r>
      <w:r>
        <w:rPr>
          <w:rFonts w:asciiTheme="minorHAnsi" w:hAnsiTheme="minorHAnsi" w:cstheme="minorHAnsi"/>
        </w:rPr>
        <w:t xml:space="preserve"> και ο πίνακας απαιτήσεων για τον εξοπλισμό π</w:t>
      </w:r>
      <w:r w:rsidR="008E5DDA" w:rsidRPr="00E54A54">
        <w:rPr>
          <w:rFonts w:asciiTheme="minorHAnsi" w:hAnsiTheme="minorHAnsi" w:cstheme="minorHAnsi"/>
        </w:rPr>
        <w:t>εριγράφ</w:t>
      </w:r>
      <w:r>
        <w:rPr>
          <w:rFonts w:asciiTheme="minorHAnsi" w:hAnsiTheme="minorHAnsi" w:cstheme="minorHAnsi"/>
        </w:rPr>
        <w:t>ε</w:t>
      </w:r>
      <w:r w:rsidR="008E5DDA" w:rsidRPr="00E54A54">
        <w:rPr>
          <w:rFonts w:asciiTheme="minorHAnsi" w:hAnsiTheme="minorHAnsi" w:cstheme="minorHAnsi"/>
        </w:rPr>
        <w:t>ται παρακάτω.</w:t>
      </w:r>
    </w:p>
    <w:p w14:paraId="63D903AF" w14:textId="176F3A3A" w:rsidR="00350198" w:rsidRDefault="00350198" w:rsidP="00E54A54">
      <w:pPr>
        <w:rPr>
          <w:rFonts w:asciiTheme="minorHAnsi" w:hAnsiTheme="minorHAnsi" w:cstheme="minorHAnsi"/>
        </w:rPr>
      </w:pPr>
    </w:p>
    <w:p w14:paraId="63B31702" w14:textId="62CAE7DA" w:rsidR="00685B07" w:rsidRPr="00E54A54" w:rsidRDefault="000C21F1" w:rsidP="00E54A54">
      <w:pPr>
        <w:rPr>
          <w:rFonts w:asciiTheme="minorHAnsi" w:hAnsiTheme="minorHAnsi" w:cstheme="minorHAnsi"/>
        </w:rPr>
      </w:pPr>
      <w:bookmarkStart w:id="0" w:name="_bookmark0"/>
      <w:bookmarkEnd w:id="0"/>
      <w:r w:rsidRPr="00E54A54">
        <w:rPr>
          <w:rFonts w:asciiTheme="minorHAnsi" w:hAnsiTheme="minorHAnsi" w:cstheme="minorHAnsi"/>
          <w:b/>
          <w:bCs/>
        </w:rPr>
        <w:t>Συσκευή</w:t>
      </w:r>
      <w:r w:rsidRPr="00E54A5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E54A54">
        <w:rPr>
          <w:rFonts w:asciiTheme="minorHAnsi" w:hAnsiTheme="minorHAnsi" w:cstheme="minorHAnsi"/>
          <w:b/>
          <w:bCs/>
        </w:rPr>
        <w:t>ανίχνευσης</w:t>
      </w:r>
      <w:r w:rsidRPr="00E54A54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8E5DDA" w:rsidRPr="00E54A54">
        <w:rPr>
          <w:rFonts w:asciiTheme="minorHAnsi" w:hAnsiTheme="minorHAnsi" w:cstheme="minorHAnsi"/>
          <w:b/>
          <w:bCs/>
        </w:rPr>
        <w:t>ασύρματης</w:t>
      </w:r>
      <w:r w:rsidR="008E5DDA" w:rsidRPr="00E54A54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8E5DDA" w:rsidRPr="00E54A54">
        <w:rPr>
          <w:rFonts w:asciiTheme="minorHAnsi" w:hAnsiTheme="minorHAnsi" w:cstheme="minorHAnsi"/>
          <w:b/>
          <w:bCs/>
        </w:rPr>
        <w:t>επικοινωνίας</w:t>
      </w:r>
    </w:p>
    <w:p w14:paraId="3043DE6B" w14:textId="77777777" w:rsidR="003F5EA5" w:rsidRPr="00E54A54" w:rsidRDefault="003F5EA5" w:rsidP="00E54A54">
      <w:pPr>
        <w:rPr>
          <w:rFonts w:asciiTheme="minorHAnsi" w:hAnsiTheme="minorHAnsi" w:cstheme="minorHAnsi"/>
          <w:b/>
          <w:bCs/>
        </w:rPr>
      </w:pPr>
      <w:bookmarkStart w:id="1" w:name="_bookmark1"/>
      <w:bookmarkEnd w:id="1"/>
    </w:p>
    <w:p w14:paraId="33031957" w14:textId="52F503E8" w:rsidR="00685B07" w:rsidRPr="000C21F1" w:rsidRDefault="000C21F1" w:rsidP="00E54A54">
      <w:pPr>
        <w:rPr>
          <w:rFonts w:asciiTheme="minorHAnsi" w:hAnsiTheme="minorHAnsi" w:cstheme="minorHAnsi"/>
        </w:rPr>
      </w:pPr>
      <w:r w:rsidRPr="000C21F1">
        <w:rPr>
          <w:rFonts w:asciiTheme="minorHAnsi" w:hAnsiTheme="minorHAnsi" w:cstheme="minorHAnsi"/>
        </w:rPr>
        <w:t>Η συσκευή ανίχνευσης ασύρματης</w:t>
      </w:r>
      <w:r w:rsidRPr="000C21F1">
        <w:rPr>
          <w:rFonts w:asciiTheme="minorHAnsi" w:hAnsiTheme="minorHAnsi" w:cstheme="minorHAnsi"/>
          <w:spacing w:val="-8"/>
        </w:rPr>
        <w:t xml:space="preserve"> </w:t>
      </w:r>
      <w:r w:rsidRPr="000C21F1">
        <w:rPr>
          <w:rFonts w:asciiTheme="minorHAnsi" w:hAnsiTheme="minorHAnsi" w:cstheme="minorHAnsi"/>
        </w:rPr>
        <w:t>επικοινωνίας θα έχει τα παρακάτω χαρακτηριστικά</w:t>
      </w:r>
      <w:r>
        <w:rPr>
          <w:rFonts w:asciiTheme="minorHAnsi" w:hAnsiTheme="minorHAnsi" w:cstheme="minorHAnsi"/>
        </w:rPr>
        <w:t>:</w:t>
      </w:r>
    </w:p>
    <w:p w14:paraId="44CB30BF" w14:textId="61D2CA1B" w:rsidR="00685B07" w:rsidRPr="00E54A54" w:rsidRDefault="00000000" w:rsidP="00E54A54">
      <w:pPr>
        <w:rPr>
          <w:rFonts w:asciiTheme="minorHAnsi" w:hAnsiTheme="minorHAnsi" w:cstheme="minorHAnsi"/>
          <w:u w:val="single"/>
        </w:rPr>
      </w:pPr>
      <w:bookmarkStart w:id="2" w:name="_bookmark2"/>
      <w:bookmarkEnd w:id="2"/>
      <w:r w:rsidRPr="00E54A54">
        <w:rPr>
          <w:rFonts w:asciiTheme="minorHAnsi" w:hAnsiTheme="minorHAnsi" w:cstheme="minorHAnsi"/>
          <w:u w:val="single"/>
        </w:rPr>
        <w:t>Αναλυτ</w:t>
      </w:r>
      <w:r w:rsidR="00D81AC9">
        <w:rPr>
          <w:rFonts w:asciiTheme="minorHAnsi" w:hAnsiTheme="minorHAnsi" w:cstheme="minorHAnsi"/>
          <w:u w:val="single"/>
        </w:rPr>
        <w:t>ής</w:t>
      </w:r>
      <w:r w:rsidRPr="00E54A54">
        <w:rPr>
          <w:rFonts w:asciiTheme="minorHAnsi" w:hAnsiTheme="minorHAnsi" w:cstheme="minorHAnsi"/>
          <w:spacing w:val="-3"/>
          <w:u w:val="single"/>
        </w:rPr>
        <w:t xml:space="preserve"> </w:t>
      </w:r>
      <w:r w:rsidRPr="00E54A54">
        <w:rPr>
          <w:rFonts w:asciiTheme="minorHAnsi" w:hAnsiTheme="minorHAnsi" w:cstheme="minorHAnsi"/>
          <w:u w:val="single"/>
        </w:rPr>
        <w:t>φάσματος</w:t>
      </w:r>
    </w:p>
    <w:p w14:paraId="0F30F414" w14:textId="2B689B11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ανίχνευση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εντοπισμό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κρυμμένων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συσκευών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ασύρματης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επικοινωνίας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απαιτείται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η χρήση εξειδικευμένων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ηλεκτρονικών οργάνων.</w:t>
      </w:r>
      <w:r w:rsidR="00E54A54" w:rsidRPr="00E54A54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Η φορητή συσκευή ανίχνευσης θα ανιχνεύει συνεχώς το χώρο της εξέτασης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για οποιαδήποτε μορφή ασύρματης επικοινωνίας</w:t>
      </w:r>
      <w:r w:rsidR="00173AD9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(</w:t>
      </w:r>
      <w:proofErr w:type="spellStart"/>
      <w:r w:rsidRPr="00E54A54">
        <w:rPr>
          <w:rFonts w:asciiTheme="minorHAnsi" w:hAnsiTheme="minorHAnsi" w:cstheme="minorHAnsi"/>
        </w:rPr>
        <w:t>Radio</w:t>
      </w:r>
      <w:proofErr w:type="spellEnd"/>
      <w:r w:rsidRPr="00E54A54">
        <w:rPr>
          <w:rFonts w:asciiTheme="minorHAnsi" w:hAnsiTheme="minorHAnsi" w:cstheme="minorHAnsi"/>
        </w:rPr>
        <w:t xml:space="preserve">, </w:t>
      </w:r>
      <w:proofErr w:type="spellStart"/>
      <w:r w:rsidRPr="00E54A54">
        <w:rPr>
          <w:rFonts w:asciiTheme="minorHAnsi" w:hAnsiTheme="minorHAnsi" w:cstheme="minorHAnsi"/>
        </w:rPr>
        <w:t>Wi-Fi</w:t>
      </w:r>
      <w:proofErr w:type="spellEnd"/>
      <w:r w:rsidRPr="00E54A54">
        <w:rPr>
          <w:rFonts w:asciiTheme="minorHAnsi" w:hAnsiTheme="minorHAnsi" w:cstheme="minorHAnsi"/>
        </w:rPr>
        <w:t xml:space="preserve">, </w:t>
      </w:r>
      <w:proofErr w:type="spellStart"/>
      <w:r w:rsidRPr="00E54A54">
        <w:rPr>
          <w:rFonts w:asciiTheme="minorHAnsi" w:hAnsiTheme="minorHAnsi" w:cstheme="minorHAnsi"/>
        </w:rPr>
        <w:t>Bluetooth</w:t>
      </w:r>
      <w:proofErr w:type="spellEnd"/>
      <w:r w:rsidRPr="00E54A54">
        <w:rPr>
          <w:rFonts w:asciiTheme="minorHAnsi" w:hAnsiTheme="minorHAnsi" w:cstheme="minorHAnsi"/>
        </w:rPr>
        <w:t>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GSM,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LTE, 5G κλπ.). </w:t>
      </w:r>
    </w:p>
    <w:p w14:paraId="613B8FF0" w14:textId="5829E961" w:rsidR="00685B07" w:rsidRPr="00E54A54" w:rsidRDefault="00000000" w:rsidP="00E54A54">
      <w:pPr>
        <w:rPr>
          <w:rFonts w:asciiTheme="minorHAnsi" w:hAnsiTheme="minorHAnsi" w:cstheme="minorHAnsi"/>
          <w:u w:val="single"/>
        </w:rPr>
      </w:pPr>
      <w:bookmarkStart w:id="3" w:name="_bookmark3"/>
      <w:bookmarkEnd w:id="3"/>
      <w:r w:rsidRPr="00E54A54">
        <w:rPr>
          <w:rFonts w:asciiTheme="minorHAnsi" w:hAnsiTheme="minorHAnsi" w:cstheme="minorHAnsi"/>
          <w:u w:val="single"/>
        </w:rPr>
        <w:t>Συχνότητες</w:t>
      </w:r>
    </w:p>
    <w:p w14:paraId="450DC42D" w14:textId="7ED5AECA" w:rsidR="00685B07" w:rsidRPr="00E54A54" w:rsidRDefault="00000000" w:rsidP="00E54A54">
      <w:pPr>
        <w:rPr>
          <w:rFonts w:asciiTheme="minorHAnsi" w:hAnsiTheme="minorHAnsi" w:cstheme="minorHAnsi"/>
          <w:spacing w:val="-52"/>
        </w:rPr>
      </w:pPr>
      <w:r w:rsidRPr="00E54A54">
        <w:rPr>
          <w:rFonts w:asciiTheme="minorHAnsi" w:hAnsiTheme="minorHAnsi" w:cstheme="minorHAnsi"/>
        </w:rPr>
        <w:t>Ο φορητός ανιχνευτής ασύρματης επικοινωνίας θα μπορεί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 εμφανίζει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ψηφιακές συχνότητες καθώς και αναλογικά σήματα μέχρι και τα 5 </w:t>
      </w:r>
      <w:proofErr w:type="spellStart"/>
      <w:r w:rsidRPr="00E54A54">
        <w:rPr>
          <w:rFonts w:asciiTheme="minorHAnsi" w:hAnsiTheme="minorHAnsi" w:cstheme="minorHAnsi"/>
        </w:rPr>
        <w:t>GHz</w:t>
      </w:r>
      <w:proofErr w:type="spellEnd"/>
      <w:r w:rsidRPr="00E54A54">
        <w:rPr>
          <w:rFonts w:asciiTheme="minorHAnsi" w:hAnsiTheme="minorHAnsi" w:cstheme="minorHAnsi"/>
        </w:rPr>
        <w:t>. Θα μπορεί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εντοπίζει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πομπούς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εκπομπής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επικοινωνίας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οποίοι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βρίσκονται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κοντινή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απόσταση από την συσκευή και εντός της εξεταστικής αίθουσας. Οι ποιο σημαντικές</w:t>
      </w:r>
      <w:r w:rsidRPr="00E54A54">
        <w:rPr>
          <w:rFonts w:asciiTheme="minorHAnsi" w:hAnsiTheme="minorHAnsi" w:cstheme="minorHAnsi"/>
          <w:spacing w:val="-53"/>
        </w:rPr>
        <w:t xml:space="preserve"> </w:t>
      </w:r>
      <w:r w:rsidRPr="00E54A54">
        <w:rPr>
          <w:rFonts w:asciiTheme="minorHAnsi" w:hAnsiTheme="minorHAnsi" w:cstheme="minorHAnsi"/>
        </w:rPr>
        <w:t>συχνότητες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είναι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συχνότητες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800,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900,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1800,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2100,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2600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MHz</w:t>
      </w:r>
      <w:proofErr w:type="spellEnd"/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κινητής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τηλεφωνίας.</w:t>
      </w:r>
      <w:r w:rsidRPr="00E54A54">
        <w:rPr>
          <w:rFonts w:asciiTheme="minorHAnsi" w:hAnsiTheme="minorHAnsi" w:cstheme="minorHAnsi"/>
          <w:spacing w:val="-6"/>
        </w:rPr>
        <w:t xml:space="preserve"> </w:t>
      </w:r>
    </w:p>
    <w:p w14:paraId="2EA4F739" w14:textId="1CE1B6BB" w:rsidR="00685B07" w:rsidRPr="00173AD9" w:rsidRDefault="00000000" w:rsidP="00E54A54">
      <w:pPr>
        <w:rPr>
          <w:rFonts w:asciiTheme="minorHAnsi" w:hAnsiTheme="minorHAnsi" w:cstheme="minorHAnsi"/>
          <w:u w:val="single"/>
        </w:rPr>
      </w:pPr>
      <w:bookmarkStart w:id="4" w:name="_bookmark4"/>
      <w:bookmarkStart w:id="5" w:name="_bookmark5"/>
      <w:bookmarkStart w:id="6" w:name="_bookmark6"/>
      <w:bookmarkEnd w:id="4"/>
      <w:bookmarkEnd w:id="5"/>
      <w:bookmarkEnd w:id="6"/>
      <w:r w:rsidRPr="00173AD9">
        <w:rPr>
          <w:rFonts w:asciiTheme="minorHAnsi" w:hAnsiTheme="minorHAnsi" w:cstheme="minorHAnsi"/>
          <w:u w:val="single"/>
        </w:rPr>
        <w:t>Ανιχνεύσιμη</w:t>
      </w:r>
      <w:r w:rsidRPr="00173AD9">
        <w:rPr>
          <w:rFonts w:asciiTheme="minorHAnsi" w:hAnsiTheme="minorHAnsi" w:cstheme="minorHAnsi"/>
          <w:spacing w:val="-4"/>
          <w:u w:val="single"/>
        </w:rPr>
        <w:t xml:space="preserve"> </w:t>
      </w:r>
      <w:r w:rsidRPr="00173AD9">
        <w:rPr>
          <w:rFonts w:asciiTheme="minorHAnsi" w:hAnsiTheme="minorHAnsi" w:cstheme="minorHAnsi"/>
          <w:u w:val="single"/>
        </w:rPr>
        <w:t>επικοινωνία</w:t>
      </w:r>
    </w:p>
    <w:p w14:paraId="09AD0553" w14:textId="214F4DA9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H φορητή συσκευή ανίχνευσης ασύρματης επικοινωνίας θα απεικονίζει στην</w:t>
      </w:r>
      <w:r w:rsidR="00173AD9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διάρκεια του χρόνου τις πρόσφατες ανιχνεύσεις εκπομπής ασύρματης επικοινωνίας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 όλο το φάσμα συχνοτήτων που γίνονται στο χώρο έτσι ώστε να γίνεται εύκολα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αντιληπτό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επιτηρητή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ύπαρξη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οποιασδήποτε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επικοινωνίας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μεταγενέστερο χρόνο. Με αυτό τον τρόπο δεν θα είναι αναγκασμένος να κοιτά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συνεχώς τις ενδείξεις της φορητής συσκευής ανίχνευσης ασύρματης επικοινωνίας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αφού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αυτές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παραμένουν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στην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οθόνη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της συσκευής.</w:t>
      </w:r>
    </w:p>
    <w:p w14:paraId="403BE810" w14:textId="7A63105A" w:rsidR="00685B07" w:rsidRPr="00173AD9" w:rsidRDefault="00000000" w:rsidP="00E54A54">
      <w:pPr>
        <w:rPr>
          <w:rFonts w:asciiTheme="minorHAnsi" w:hAnsiTheme="minorHAnsi" w:cstheme="minorHAnsi"/>
          <w:u w:val="single"/>
        </w:rPr>
      </w:pPr>
      <w:bookmarkStart w:id="7" w:name="_bookmark7"/>
      <w:bookmarkEnd w:id="7"/>
      <w:r w:rsidRPr="00173AD9">
        <w:rPr>
          <w:rFonts w:asciiTheme="minorHAnsi" w:hAnsiTheme="minorHAnsi" w:cstheme="minorHAnsi"/>
          <w:u w:val="single"/>
        </w:rPr>
        <w:t>Εύρος</w:t>
      </w:r>
      <w:r w:rsidRPr="00173AD9">
        <w:rPr>
          <w:rFonts w:asciiTheme="minorHAnsi" w:hAnsiTheme="minorHAnsi" w:cstheme="minorHAnsi"/>
          <w:spacing w:val="-6"/>
          <w:u w:val="single"/>
        </w:rPr>
        <w:t xml:space="preserve"> </w:t>
      </w:r>
      <w:r w:rsidRPr="00173AD9">
        <w:rPr>
          <w:rFonts w:asciiTheme="minorHAnsi" w:hAnsiTheme="minorHAnsi" w:cstheme="minorHAnsi"/>
          <w:u w:val="single"/>
        </w:rPr>
        <w:t>συχνοτήτων</w:t>
      </w:r>
    </w:p>
    <w:p w14:paraId="5542925E" w14:textId="5CF78861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φορητός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ανιχνευτής ραδιοσυχνοτήτων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θα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έχει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οθόνη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απεικόνισης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σημάτων και συχνοτήτων. Θα διαθέτει εύρος συχνοτήτων </w:t>
      </w:r>
      <w:r w:rsidR="00B63B4C">
        <w:rPr>
          <w:rFonts w:asciiTheme="minorHAnsi" w:hAnsiTheme="minorHAnsi" w:cstheme="minorHAnsi"/>
          <w:lang w:val="en-US"/>
        </w:rPr>
        <w:t>RF</w:t>
      </w:r>
      <w:r w:rsidRPr="00E54A54">
        <w:rPr>
          <w:rFonts w:asciiTheme="minorHAnsi" w:hAnsiTheme="minorHAnsi" w:cstheme="minorHAnsi"/>
        </w:rPr>
        <w:t xml:space="preserve"> 0 </w:t>
      </w:r>
      <w:r w:rsidR="00173AD9">
        <w:rPr>
          <w:rFonts w:asciiTheme="minorHAnsi" w:hAnsiTheme="minorHAnsi" w:cstheme="minorHAnsi"/>
        </w:rPr>
        <w:t>-</w:t>
      </w:r>
      <w:r w:rsidRPr="00E54A54">
        <w:rPr>
          <w:rFonts w:asciiTheme="minorHAnsi" w:hAnsiTheme="minorHAnsi" w:cstheme="minorHAnsi"/>
        </w:rPr>
        <w:t xml:space="preserve"> 5 </w:t>
      </w:r>
      <w:proofErr w:type="spellStart"/>
      <w:r w:rsidRPr="00E54A54">
        <w:rPr>
          <w:rFonts w:asciiTheme="minorHAnsi" w:hAnsiTheme="minorHAnsi" w:cstheme="minorHAnsi"/>
        </w:rPr>
        <w:t>Ghz</w:t>
      </w:r>
      <w:proofErr w:type="spellEnd"/>
      <w:r w:rsidRPr="00E54A54">
        <w:rPr>
          <w:rFonts w:asciiTheme="minorHAnsi" w:hAnsiTheme="minorHAnsi" w:cstheme="minorHAnsi"/>
        </w:rPr>
        <w:t xml:space="preserve"> με μεγάλη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ευαισθησία,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ιδιαίτερα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υψηλότερες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συχνότητες.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Θα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μπορεί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εμφανίζει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ψηφιακές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συχνότητες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καθώς</w:t>
      </w:r>
      <w:r w:rsidRPr="00E54A54">
        <w:rPr>
          <w:rFonts w:asciiTheme="minorHAnsi" w:hAnsiTheme="minorHAnsi" w:cstheme="minorHAnsi"/>
          <w:spacing w:val="2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αναλογικά σήματα μέχρι και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τα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5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GHz</w:t>
      </w:r>
      <w:proofErr w:type="spellEnd"/>
      <w:r w:rsidRPr="00E54A54">
        <w:rPr>
          <w:rFonts w:asciiTheme="minorHAnsi" w:hAnsiTheme="minorHAnsi" w:cstheme="minorHAnsi"/>
        </w:rPr>
        <w:t>.</w:t>
      </w:r>
    </w:p>
    <w:p w14:paraId="24718CE2" w14:textId="406A1F4E" w:rsidR="00685B07" w:rsidRPr="00173AD9" w:rsidRDefault="00000000" w:rsidP="00E54A54">
      <w:pPr>
        <w:rPr>
          <w:rFonts w:asciiTheme="minorHAnsi" w:hAnsiTheme="minorHAnsi" w:cstheme="minorHAnsi"/>
          <w:u w:val="single"/>
        </w:rPr>
      </w:pPr>
      <w:bookmarkStart w:id="8" w:name="_bookmark8"/>
      <w:bookmarkEnd w:id="8"/>
      <w:r w:rsidRPr="00173AD9">
        <w:rPr>
          <w:rFonts w:asciiTheme="minorHAnsi" w:hAnsiTheme="minorHAnsi" w:cstheme="minorHAnsi"/>
          <w:u w:val="single"/>
        </w:rPr>
        <w:t>Γράφημα</w:t>
      </w:r>
      <w:r w:rsidRPr="00173AD9">
        <w:rPr>
          <w:rFonts w:asciiTheme="minorHAnsi" w:hAnsiTheme="minorHAnsi" w:cstheme="minorHAnsi"/>
          <w:spacing w:val="-5"/>
          <w:u w:val="single"/>
        </w:rPr>
        <w:t xml:space="preserve"> </w:t>
      </w:r>
      <w:r w:rsidRPr="00173AD9">
        <w:rPr>
          <w:rFonts w:asciiTheme="minorHAnsi" w:hAnsiTheme="minorHAnsi" w:cstheme="minorHAnsi"/>
          <w:u w:val="single"/>
        </w:rPr>
        <w:t>ράβδων</w:t>
      </w:r>
    </w:p>
    <w:p w14:paraId="33366E2E" w14:textId="77777777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ανιχνευόμενη ισχύς σήματος θα εμφανίζεται σε ένα γράφημα ράβδων,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επιτρέποντας στον χρήστη να εντοπίσει την ακριβή πηγή οποιουδήποτε σήματος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ανιχνεύτηκε.</w:t>
      </w:r>
    </w:p>
    <w:p w14:paraId="5715BCE2" w14:textId="423FD5B8" w:rsidR="00685B07" w:rsidRPr="00173AD9" w:rsidRDefault="00000000" w:rsidP="00E54A54">
      <w:pPr>
        <w:rPr>
          <w:rFonts w:asciiTheme="minorHAnsi" w:hAnsiTheme="minorHAnsi" w:cstheme="minorHAnsi"/>
          <w:u w:val="single"/>
        </w:rPr>
      </w:pPr>
      <w:bookmarkStart w:id="9" w:name="_bookmark9"/>
      <w:bookmarkEnd w:id="9"/>
      <w:r w:rsidRPr="00173AD9">
        <w:rPr>
          <w:rFonts w:asciiTheme="minorHAnsi" w:hAnsiTheme="minorHAnsi" w:cstheme="minorHAnsi"/>
          <w:u w:val="single"/>
        </w:rPr>
        <w:t>Προβολή</w:t>
      </w:r>
      <w:r w:rsidRPr="00173AD9">
        <w:rPr>
          <w:rFonts w:asciiTheme="minorHAnsi" w:hAnsiTheme="minorHAnsi" w:cstheme="minorHAnsi"/>
          <w:spacing w:val="-6"/>
          <w:u w:val="single"/>
        </w:rPr>
        <w:t xml:space="preserve"> </w:t>
      </w:r>
      <w:r w:rsidRPr="00173AD9">
        <w:rPr>
          <w:rFonts w:asciiTheme="minorHAnsi" w:hAnsiTheme="minorHAnsi" w:cstheme="minorHAnsi"/>
          <w:u w:val="single"/>
        </w:rPr>
        <w:t>συχνότητας</w:t>
      </w:r>
    </w:p>
    <w:p w14:paraId="77FC19BE" w14:textId="77777777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συχνότητα του ανιχνευόμενου σήματος μπορεί να φανεί ταυτόχρονα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γραφική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αναπαράσταση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βοηθήσει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στην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αναγνώριση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του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τύπου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σήματος.</w:t>
      </w:r>
    </w:p>
    <w:p w14:paraId="5C92A22E" w14:textId="77777777" w:rsidR="00685B07" w:rsidRPr="00173AD9" w:rsidRDefault="00000000" w:rsidP="00E54A54">
      <w:pPr>
        <w:rPr>
          <w:rFonts w:asciiTheme="minorHAnsi" w:hAnsiTheme="minorHAnsi" w:cstheme="minorHAnsi"/>
          <w:u w:val="single"/>
        </w:rPr>
      </w:pPr>
      <w:bookmarkStart w:id="10" w:name="_bookmark10"/>
      <w:bookmarkEnd w:id="10"/>
      <w:r w:rsidRPr="00173AD9">
        <w:rPr>
          <w:rFonts w:asciiTheme="minorHAnsi" w:hAnsiTheme="minorHAnsi" w:cstheme="minorHAnsi"/>
          <w:u w:val="single"/>
        </w:rPr>
        <w:t>Ηχητική</w:t>
      </w:r>
      <w:r w:rsidRPr="00173AD9">
        <w:rPr>
          <w:rFonts w:asciiTheme="minorHAnsi" w:hAnsiTheme="minorHAnsi" w:cstheme="minorHAnsi"/>
          <w:spacing w:val="-7"/>
          <w:u w:val="single"/>
        </w:rPr>
        <w:t xml:space="preserve"> </w:t>
      </w:r>
      <w:r w:rsidRPr="00173AD9">
        <w:rPr>
          <w:rFonts w:asciiTheme="minorHAnsi" w:hAnsiTheme="minorHAnsi" w:cstheme="minorHAnsi"/>
          <w:u w:val="single"/>
        </w:rPr>
        <w:t>λειτουργία</w:t>
      </w:r>
    </w:p>
    <w:p w14:paraId="0064B7B9" w14:textId="3CAF27F1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ισχύς του σήματος μπορεί να παρακολουθείται με ηχητική λειτουργία. 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ενεργοποίηση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αυτής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δυνατότητας</w:t>
      </w:r>
      <w:r w:rsidR="00D81AC9">
        <w:rPr>
          <w:rFonts w:asciiTheme="minorHAnsi" w:hAnsiTheme="minorHAnsi" w:cstheme="minorHAnsi"/>
        </w:rPr>
        <w:t>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όσο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ποιο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κοντά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πλησιάζει στην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πηγή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εκπομπής</w:t>
      </w:r>
      <w:r w:rsidR="00D81AC9">
        <w:rPr>
          <w:rFonts w:asciiTheme="minorHAnsi" w:hAnsiTheme="minorHAnsi" w:cstheme="minorHAnsi"/>
        </w:rPr>
        <w:t>,</w:t>
      </w:r>
      <w:r w:rsidRPr="00E54A54">
        <w:rPr>
          <w:rFonts w:asciiTheme="minorHAnsi" w:hAnsiTheme="minorHAnsi" w:cstheme="minorHAnsi"/>
        </w:rPr>
        <w:t xml:space="preserve"> τόσο ποιο δυνατός γίνεται ο ήχος που παράγει η συσκευή. Με αυτό τον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τρόπο ο εξεταστής μπορεί πολύ εύκολα 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εντοπίσει την πηγή προέλευσης 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ασύρματης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επικοινωνίας.</w:t>
      </w:r>
    </w:p>
    <w:p w14:paraId="238BC118" w14:textId="25F6BA47" w:rsidR="00685B07" w:rsidRPr="00173AD9" w:rsidRDefault="00000000" w:rsidP="00E54A54">
      <w:pPr>
        <w:rPr>
          <w:rFonts w:asciiTheme="minorHAnsi" w:hAnsiTheme="minorHAnsi" w:cstheme="minorHAnsi"/>
          <w:u w:val="single"/>
        </w:rPr>
      </w:pPr>
      <w:bookmarkStart w:id="11" w:name="_bookmark11"/>
      <w:bookmarkEnd w:id="11"/>
      <w:r w:rsidRPr="00173AD9">
        <w:rPr>
          <w:rFonts w:asciiTheme="minorHAnsi" w:hAnsiTheme="minorHAnsi" w:cstheme="minorHAnsi"/>
          <w:u w:val="single"/>
        </w:rPr>
        <w:t>Τροφοδοσία</w:t>
      </w:r>
    </w:p>
    <w:p w14:paraId="437B757C" w14:textId="03CC7C15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φορητός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ανιχνευτής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ραδιοσυχνοτήτων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χρησιμοποιεί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ενσωματωμένη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μπαταρία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λιθίου</w:t>
      </w:r>
      <w:proofErr w:type="spellEnd"/>
      <w:r w:rsidR="00173AD9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-</w:t>
      </w:r>
      <w:r w:rsidR="00173AD9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πολυμερούς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παρέχεται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κατάλληλο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φορτιστή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ηλεκτρικο</w:t>
      </w:r>
      <w:r w:rsidR="00B63B4C">
        <w:rPr>
          <w:rFonts w:asciiTheme="minorHAnsi" w:hAnsiTheme="minorHAnsi" w:cstheme="minorHAnsi"/>
        </w:rPr>
        <w:t xml:space="preserve">ύ </w:t>
      </w:r>
      <w:r w:rsidRPr="00E54A54">
        <w:rPr>
          <w:rFonts w:asciiTheme="minorHAnsi" w:hAnsiTheme="minorHAnsi" w:cstheme="minorHAnsi"/>
        </w:rPr>
        <w:t>ρεύματος.</w:t>
      </w:r>
    </w:p>
    <w:p w14:paraId="092B765D" w14:textId="269C1B0C" w:rsidR="00D81AC9" w:rsidRDefault="00000000" w:rsidP="00D81AC9">
      <w:pPr>
        <w:rPr>
          <w:rFonts w:asciiTheme="minorHAnsi" w:hAnsiTheme="minorHAnsi" w:cstheme="minorHAnsi"/>
          <w:spacing w:val="-1"/>
          <w:u w:val="single"/>
        </w:rPr>
      </w:pPr>
      <w:r w:rsidRPr="00E54A54">
        <w:rPr>
          <w:rFonts w:asciiTheme="minorHAnsi" w:hAnsiTheme="minorHAnsi" w:cstheme="minorHAnsi"/>
        </w:rPr>
        <w:t>Η διάρκεια ζωής της μπαταρίας για συνεχή λειτουργία της συσκευής πρέπει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ξεπερνά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τις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8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ώρες.</w:t>
      </w:r>
      <w:r w:rsidRPr="00E54A54">
        <w:rPr>
          <w:rFonts w:asciiTheme="minorHAnsi" w:hAnsiTheme="minorHAnsi" w:cstheme="minorHAnsi"/>
          <w:spacing w:val="1"/>
        </w:rPr>
        <w:t xml:space="preserve"> </w:t>
      </w:r>
    </w:p>
    <w:p w14:paraId="4205BCBA" w14:textId="77A17C53" w:rsidR="00D81AC9" w:rsidRPr="00173AD9" w:rsidRDefault="00D81AC9" w:rsidP="00D81AC9">
      <w:pPr>
        <w:rPr>
          <w:rFonts w:asciiTheme="minorHAnsi" w:hAnsiTheme="minorHAnsi" w:cstheme="minorHAnsi"/>
          <w:u w:val="single"/>
        </w:rPr>
      </w:pPr>
      <w:r w:rsidRPr="00173AD9">
        <w:rPr>
          <w:rFonts w:asciiTheme="minorHAnsi" w:hAnsiTheme="minorHAnsi" w:cstheme="minorHAnsi"/>
          <w:spacing w:val="-1"/>
          <w:u w:val="single"/>
        </w:rPr>
        <w:t>Εμπειρία</w:t>
      </w:r>
      <w:r>
        <w:rPr>
          <w:rFonts w:asciiTheme="minorHAnsi" w:hAnsiTheme="minorHAnsi" w:cstheme="minorHAnsi"/>
          <w:spacing w:val="-1"/>
          <w:u w:val="single"/>
        </w:rPr>
        <w:t xml:space="preserve"> </w:t>
      </w:r>
      <w:r w:rsidRPr="00173AD9">
        <w:rPr>
          <w:rFonts w:asciiTheme="minorHAnsi" w:hAnsiTheme="minorHAnsi" w:cstheme="minorHAnsi"/>
          <w:spacing w:val="-1"/>
          <w:u w:val="single"/>
        </w:rPr>
        <w:t>-</w:t>
      </w:r>
      <w:r>
        <w:rPr>
          <w:rFonts w:asciiTheme="minorHAnsi" w:hAnsiTheme="minorHAnsi" w:cstheme="minorHAnsi"/>
          <w:spacing w:val="-1"/>
          <w:u w:val="single"/>
        </w:rPr>
        <w:t xml:space="preserve"> </w:t>
      </w:r>
      <w:r w:rsidRPr="00173AD9">
        <w:rPr>
          <w:rFonts w:asciiTheme="minorHAnsi" w:hAnsiTheme="minorHAnsi" w:cstheme="minorHAnsi"/>
          <w:spacing w:val="-1"/>
          <w:u w:val="single"/>
        </w:rPr>
        <w:t>γνώσεις</w:t>
      </w:r>
      <w:r w:rsidRPr="00173AD9">
        <w:rPr>
          <w:rFonts w:asciiTheme="minorHAnsi" w:hAnsiTheme="minorHAnsi" w:cstheme="minorHAnsi"/>
          <w:spacing w:val="2"/>
          <w:u w:val="single"/>
        </w:rPr>
        <w:t xml:space="preserve"> </w:t>
      </w:r>
      <w:r w:rsidRPr="00173AD9">
        <w:rPr>
          <w:rFonts w:asciiTheme="minorHAnsi" w:hAnsiTheme="minorHAnsi" w:cstheme="minorHAnsi"/>
          <w:u w:val="single"/>
        </w:rPr>
        <w:t>χειρισμού</w:t>
      </w:r>
    </w:p>
    <w:p w14:paraId="7125F8D2" w14:textId="77777777" w:rsidR="00D81AC9" w:rsidRPr="00E54A54" w:rsidRDefault="00D81AC9" w:rsidP="00D81AC9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Για τον έλεγχο στο ηλεκτρομαγνητικό φάσμα εκπομπών ιδιαίτερων σημάτων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πραγματικό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χρόνο</w:t>
      </w:r>
      <w:r>
        <w:rPr>
          <w:rFonts w:asciiTheme="minorHAnsi" w:hAnsiTheme="minorHAnsi" w:cstheme="minorHAnsi"/>
          <w:spacing w:val="-4"/>
        </w:rPr>
        <w:t xml:space="preserve">, </w:t>
      </w:r>
      <w:r w:rsidRPr="00E54A54">
        <w:rPr>
          <w:rFonts w:asciiTheme="minorHAnsi" w:hAnsiTheme="minorHAnsi" w:cstheme="minorHAnsi"/>
        </w:rPr>
        <w:t>επιλέγουμε</w:t>
      </w:r>
      <w:r w:rsidRPr="00E54A54">
        <w:rPr>
          <w:rFonts w:asciiTheme="minorHAnsi" w:hAnsiTheme="minorHAnsi" w:cstheme="minorHAnsi"/>
          <w:spacing w:val="-6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χρησιμοποίηση</w:t>
      </w:r>
      <w:r w:rsidRPr="00E54A54">
        <w:rPr>
          <w:rFonts w:asciiTheme="minorHAnsi" w:hAnsiTheme="minorHAnsi" w:cstheme="minorHAnsi"/>
          <w:spacing w:val="-4"/>
        </w:rPr>
        <w:t xml:space="preserve"> </w:t>
      </w:r>
      <w:r w:rsidRPr="00E54A54">
        <w:rPr>
          <w:rFonts w:asciiTheme="minorHAnsi" w:hAnsiTheme="minorHAnsi" w:cstheme="minorHAnsi"/>
        </w:rPr>
        <w:t>φορητής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συσκευής</w:t>
      </w:r>
      <w:r w:rsidRPr="00E54A54">
        <w:rPr>
          <w:rFonts w:asciiTheme="minorHAnsi" w:hAnsiTheme="minorHAnsi" w:cstheme="minorHAnsi"/>
          <w:spacing w:val="-7"/>
        </w:rPr>
        <w:t xml:space="preserve"> </w:t>
      </w:r>
      <w:r w:rsidRPr="00E54A54">
        <w:rPr>
          <w:rFonts w:asciiTheme="minorHAnsi" w:hAnsiTheme="minorHAnsi" w:cstheme="minorHAnsi"/>
        </w:rPr>
        <w:t>ανίχνευσης</w:t>
      </w:r>
      <w:r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Pr="00E54A54">
        <w:rPr>
          <w:rFonts w:asciiTheme="minorHAnsi" w:hAnsiTheme="minorHAnsi" w:cstheme="minorHAnsi"/>
        </w:rPr>
        <w:t>συχνοτήτων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 οποία δεν χρειάζεται ιδιαίτερες τεχνικές και επιστημονικές γνώσεις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 w:rsidRPr="00E54A54">
        <w:rPr>
          <w:rFonts w:asciiTheme="minorHAnsi" w:hAnsiTheme="minorHAnsi" w:cstheme="minorHAnsi"/>
          <w:spacing w:val="2"/>
        </w:rPr>
        <w:t xml:space="preserve"> </w:t>
      </w:r>
      <w:r w:rsidRPr="00E54A54">
        <w:rPr>
          <w:rFonts w:asciiTheme="minorHAnsi" w:hAnsiTheme="minorHAnsi" w:cstheme="minorHAnsi"/>
        </w:rPr>
        <w:t>την λειτουργία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ανάγνωσή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της.</w:t>
      </w:r>
    </w:p>
    <w:p w14:paraId="7256DFA0" w14:textId="58C7748B" w:rsidR="00685B07" w:rsidRPr="00E54A54" w:rsidRDefault="00685B07" w:rsidP="00E54A54">
      <w:pPr>
        <w:rPr>
          <w:rFonts w:asciiTheme="minorHAnsi" w:hAnsiTheme="minorHAnsi" w:cstheme="minorHAnsi"/>
        </w:rPr>
      </w:pPr>
    </w:p>
    <w:p w14:paraId="0DB526E8" w14:textId="2C39BF00" w:rsidR="00685B07" w:rsidRPr="00173AD9" w:rsidRDefault="00000000" w:rsidP="00E54A54">
      <w:pPr>
        <w:rPr>
          <w:rFonts w:asciiTheme="minorHAnsi" w:hAnsiTheme="minorHAnsi" w:cstheme="minorHAnsi"/>
          <w:u w:val="single"/>
        </w:rPr>
      </w:pPr>
      <w:bookmarkStart w:id="12" w:name="_bookmark12"/>
      <w:bookmarkEnd w:id="12"/>
      <w:r w:rsidRPr="00173AD9">
        <w:rPr>
          <w:rFonts w:asciiTheme="minorHAnsi" w:hAnsiTheme="minorHAnsi" w:cstheme="minorHAnsi"/>
          <w:u w:val="single"/>
        </w:rPr>
        <w:lastRenderedPageBreak/>
        <w:t>Θήκη</w:t>
      </w:r>
    </w:p>
    <w:p w14:paraId="63EA57A9" w14:textId="31F7E655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30"/>
        </w:rPr>
        <w:t xml:space="preserve"> </w:t>
      </w:r>
      <w:r w:rsidRPr="00E54A54">
        <w:rPr>
          <w:rFonts w:asciiTheme="minorHAnsi" w:hAnsiTheme="minorHAnsi" w:cstheme="minorHAnsi"/>
        </w:rPr>
        <w:t>φορητός</w:t>
      </w:r>
      <w:r w:rsidRPr="00E54A54">
        <w:rPr>
          <w:rFonts w:asciiTheme="minorHAnsi" w:hAnsiTheme="minorHAnsi" w:cstheme="minorHAnsi"/>
          <w:spacing w:val="83"/>
        </w:rPr>
        <w:t xml:space="preserve"> </w:t>
      </w:r>
      <w:r w:rsidRPr="00E54A54">
        <w:rPr>
          <w:rFonts w:asciiTheme="minorHAnsi" w:hAnsiTheme="minorHAnsi" w:cstheme="minorHAnsi"/>
        </w:rPr>
        <w:t>ανιχνευτής</w:t>
      </w:r>
      <w:r w:rsidRPr="00E54A54">
        <w:rPr>
          <w:rFonts w:asciiTheme="minorHAnsi" w:hAnsiTheme="minorHAnsi" w:cstheme="minorHAnsi"/>
          <w:spacing w:val="82"/>
        </w:rPr>
        <w:t xml:space="preserve"> </w:t>
      </w:r>
      <w:r w:rsidRPr="00E54A54">
        <w:rPr>
          <w:rFonts w:asciiTheme="minorHAnsi" w:hAnsiTheme="minorHAnsi" w:cstheme="minorHAnsi"/>
        </w:rPr>
        <w:t>ραδιοσυχνοτήτων</w:t>
      </w:r>
      <w:r w:rsidRPr="00E54A54">
        <w:rPr>
          <w:rFonts w:asciiTheme="minorHAnsi" w:hAnsiTheme="minorHAnsi" w:cstheme="minorHAnsi"/>
          <w:spacing w:val="84"/>
        </w:rPr>
        <w:t xml:space="preserve"> </w:t>
      </w:r>
      <w:r w:rsidRPr="00E54A54">
        <w:rPr>
          <w:rFonts w:asciiTheme="minorHAnsi" w:hAnsiTheme="minorHAnsi" w:cstheme="minorHAnsi"/>
        </w:rPr>
        <w:t>διαθέτει</w:t>
      </w:r>
      <w:r w:rsidRPr="00E54A54">
        <w:rPr>
          <w:rFonts w:asciiTheme="minorHAnsi" w:hAnsiTheme="minorHAnsi" w:cstheme="minorHAnsi"/>
          <w:spacing w:val="82"/>
        </w:rPr>
        <w:t xml:space="preserve"> </w:t>
      </w:r>
      <w:r w:rsidRPr="00E54A54">
        <w:rPr>
          <w:rFonts w:asciiTheme="minorHAnsi" w:hAnsiTheme="minorHAnsi" w:cstheme="minorHAnsi"/>
        </w:rPr>
        <w:t>θήκη</w:t>
      </w:r>
      <w:r w:rsidRPr="00E54A54">
        <w:rPr>
          <w:rFonts w:asciiTheme="minorHAnsi" w:hAnsiTheme="minorHAnsi" w:cstheme="minorHAnsi"/>
          <w:spacing w:val="85"/>
        </w:rPr>
        <w:t xml:space="preserve"> </w:t>
      </w:r>
      <w:r w:rsidRPr="00E54A54">
        <w:rPr>
          <w:rFonts w:asciiTheme="minorHAnsi" w:hAnsiTheme="minorHAnsi" w:cstheme="minorHAnsi"/>
        </w:rPr>
        <w:t>μεταφοράς</w:t>
      </w:r>
      <w:r w:rsidRPr="00E54A54">
        <w:rPr>
          <w:rFonts w:asciiTheme="minorHAnsi" w:hAnsiTheme="minorHAnsi" w:cstheme="minorHAnsi"/>
          <w:spacing w:val="82"/>
        </w:rPr>
        <w:t xml:space="preserve"> </w:t>
      </w:r>
      <w:r w:rsidRPr="00E54A54">
        <w:rPr>
          <w:rFonts w:asciiTheme="minorHAnsi" w:hAnsiTheme="minorHAnsi" w:cstheme="minorHAnsi"/>
        </w:rPr>
        <w:t>για</w:t>
      </w:r>
      <w:r w:rsidR="00173AD9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προστασία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του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ιδίου</w:t>
      </w:r>
      <w:r w:rsidRPr="00E54A54">
        <w:rPr>
          <w:rFonts w:asciiTheme="minorHAnsi" w:hAnsiTheme="minorHAnsi" w:cstheme="minorHAnsi"/>
          <w:spacing w:val="-2"/>
        </w:rPr>
        <w:t xml:space="preserve"> </w:t>
      </w:r>
      <w:r w:rsidRPr="00E54A54">
        <w:rPr>
          <w:rFonts w:asciiTheme="minorHAnsi" w:hAnsiTheme="minorHAnsi" w:cstheme="minorHAnsi"/>
        </w:rPr>
        <w:t>και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όλων</w:t>
      </w:r>
      <w:r w:rsidRPr="00E54A54">
        <w:rPr>
          <w:rFonts w:asciiTheme="minorHAnsi" w:hAnsiTheme="minorHAnsi" w:cstheme="minorHAnsi"/>
          <w:spacing w:val="-5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-1"/>
        </w:rPr>
        <w:t xml:space="preserve"> </w:t>
      </w:r>
      <w:r w:rsidRPr="00E54A54">
        <w:rPr>
          <w:rFonts w:asciiTheme="minorHAnsi" w:hAnsiTheme="minorHAnsi" w:cstheme="minorHAnsi"/>
        </w:rPr>
        <w:t>παρελκόμενων</w:t>
      </w:r>
      <w:r w:rsidRPr="00E54A54">
        <w:rPr>
          <w:rFonts w:asciiTheme="minorHAnsi" w:hAnsiTheme="minorHAnsi" w:cstheme="minorHAnsi"/>
          <w:spacing w:val="2"/>
        </w:rPr>
        <w:t xml:space="preserve"> </w:t>
      </w:r>
      <w:r w:rsidRPr="00E54A54">
        <w:rPr>
          <w:rFonts w:asciiTheme="minorHAnsi" w:hAnsiTheme="minorHAnsi" w:cstheme="minorHAnsi"/>
        </w:rPr>
        <w:t>του.</w:t>
      </w:r>
    </w:p>
    <w:p w14:paraId="44ECF3FE" w14:textId="0E4C1AAE" w:rsidR="00685B07" w:rsidRPr="00173AD9" w:rsidRDefault="00000000" w:rsidP="00E54A54">
      <w:pPr>
        <w:rPr>
          <w:rFonts w:asciiTheme="minorHAnsi" w:hAnsiTheme="minorHAnsi" w:cstheme="minorHAnsi"/>
          <w:u w:val="single"/>
        </w:rPr>
      </w:pPr>
      <w:bookmarkStart w:id="13" w:name="_bookmark13"/>
      <w:bookmarkEnd w:id="13"/>
      <w:r w:rsidRPr="00173AD9">
        <w:rPr>
          <w:rFonts w:asciiTheme="minorHAnsi" w:hAnsiTheme="minorHAnsi" w:cstheme="minorHAnsi"/>
          <w:u w:val="single"/>
        </w:rPr>
        <w:t>Αρχικοποίηση</w:t>
      </w:r>
      <w:r w:rsidRPr="00173AD9">
        <w:rPr>
          <w:rFonts w:asciiTheme="minorHAnsi" w:hAnsiTheme="minorHAnsi" w:cstheme="minorHAnsi"/>
          <w:spacing w:val="-8"/>
          <w:u w:val="single"/>
        </w:rPr>
        <w:t xml:space="preserve"> </w:t>
      </w:r>
      <w:r w:rsidRPr="00173AD9">
        <w:rPr>
          <w:rFonts w:asciiTheme="minorHAnsi" w:hAnsiTheme="minorHAnsi" w:cstheme="minorHAnsi"/>
          <w:u w:val="single"/>
        </w:rPr>
        <w:t>συσκευής</w:t>
      </w:r>
    </w:p>
    <w:p w14:paraId="515938AE" w14:textId="5E96B52F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κάθε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περίπτωση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ο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προμηθευτής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των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συσκευών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θα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πρέπει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54A54">
        <w:rPr>
          <w:rFonts w:asciiTheme="minorHAnsi" w:hAnsiTheme="minorHAnsi" w:cstheme="minorHAnsi"/>
        </w:rPr>
        <w:t>αρχικοποιήσει</w:t>
      </w:r>
      <w:proofErr w:type="spellEnd"/>
      <w:r w:rsidRPr="00E54A54">
        <w:rPr>
          <w:rFonts w:asciiTheme="minorHAnsi" w:hAnsiTheme="minorHAnsi" w:cstheme="minorHAnsi"/>
        </w:rPr>
        <w:t xml:space="preserve"> τ</w:t>
      </w:r>
      <w:r w:rsidR="00D81AC9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</w:rPr>
        <w:t xml:space="preserve"> συσκευ</w:t>
      </w:r>
      <w:r w:rsidR="00D81AC9">
        <w:rPr>
          <w:rFonts w:asciiTheme="minorHAnsi" w:hAnsiTheme="minorHAnsi" w:cstheme="minorHAnsi"/>
        </w:rPr>
        <w:t>ή</w:t>
      </w:r>
      <w:r w:rsidRPr="00E54A54">
        <w:rPr>
          <w:rFonts w:asciiTheme="minorHAnsi" w:hAnsiTheme="minorHAnsi" w:cstheme="minorHAnsi"/>
        </w:rPr>
        <w:t xml:space="preserve"> ανίχνευσης ραδιοσυχνοτήτων έτσι ώστε αυτ</w:t>
      </w:r>
      <w:r w:rsidR="00D81AC9">
        <w:rPr>
          <w:rFonts w:asciiTheme="minorHAnsi" w:hAnsiTheme="minorHAnsi" w:cstheme="minorHAnsi"/>
        </w:rPr>
        <w:t>ή</w:t>
      </w:r>
      <w:r w:rsidRPr="00E54A54">
        <w:rPr>
          <w:rFonts w:asciiTheme="minorHAnsi" w:hAnsiTheme="minorHAnsi" w:cstheme="minorHAnsi"/>
        </w:rPr>
        <w:t xml:space="preserve"> να είναι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άμεσα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λειτουργικ</w:t>
      </w:r>
      <w:r w:rsidR="00D81AC9">
        <w:rPr>
          <w:rFonts w:asciiTheme="minorHAnsi" w:hAnsiTheme="minorHAnsi" w:cstheme="minorHAnsi"/>
        </w:rPr>
        <w:t>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με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την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ενεργοποίηση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="00D81AC9">
        <w:rPr>
          <w:rFonts w:asciiTheme="minorHAnsi" w:hAnsiTheme="minorHAnsi" w:cstheme="minorHAnsi"/>
        </w:rPr>
        <w:t>της,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χωρίς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απαιτ</w:t>
      </w:r>
      <w:r w:rsidR="00173AD9">
        <w:rPr>
          <w:rFonts w:asciiTheme="minorHAnsi" w:hAnsiTheme="minorHAnsi" w:cstheme="minorHAnsi"/>
        </w:rPr>
        <w:t>ούν</w:t>
      </w:r>
      <w:r w:rsidRPr="00E54A54">
        <w:rPr>
          <w:rFonts w:asciiTheme="minorHAnsi" w:hAnsiTheme="minorHAnsi" w:cstheme="minorHAnsi"/>
        </w:rPr>
        <w:t>ται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από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τους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επιτηρητές</w:t>
      </w:r>
      <w:r w:rsidRPr="00E54A54">
        <w:rPr>
          <w:rFonts w:asciiTheme="minorHAnsi" w:hAnsiTheme="minorHAnsi" w:cstheme="minorHAnsi"/>
          <w:spacing w:val="-3"/>
        </w:rPr>
        <w:t xml:space="preserve"> </w:t>
      </w:r>
      <w:r w:rsidRPr="00E54A54">
        <w:rPr>
          <w:rFonts w:asciiTheme="minorHAnsi" w:hAnsiTheme="minorHAnsi" w:cstheme="minorHAnsi"/>
        </w:rPr>
        <w:t>εξειδικευμένοι χειρισμοί ή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ρυθμίσεις.</w:t>
      </w:r>
    </w:p>
    <w:p w14:paraId="79981300" w14:textId="35D38985" w:rsidR="00685B07" w:rsidRPr="00173AD9" w:rsidRDefault="00000000" w:rsidP="00E54A54">
      <w:pPr>
        <w:rPr>
          <w:rFonts w:asciiTheme="minorHAnsi" w:hAnsiTheme="minorHAnsi" w:cstheme="minorHAnsi"/>
          <w:u w:val="single"/>
        </w:rPr>
      </w:pPr>
      <w:bookmarkStart w:id="14" w:name="_bookmark14"/>
      <w:bookmarkEnd w:id="14"/>
      <w:r w:rsidRPr="00173AD9">
        <w:rPr>
          <w:rFonts w:asciiTheme="minorHAnsi" w:hAnsiTheme="minorHAnsi" w:cstheme="minorHAnsi"/>
          <w:u w:val="single"/>
        </w:rPr>
        <w:t>Πιστοποιήσεις</w:t>
      </w:r>
    </w:p>
    <w:p w14:paraId="5A1DEDF2" w14:textId="112C6308" w:rsidR="00685B07" w:rsidRPr="00E54A54" w:rsidRDefault="00000000" w:rsidP="00E54A54">
      <w:pPr>
        <w:rPr>
          <w:rFonts w:asciiTheme="minorHAnsi" w:hAnsiTheme="minorHAnsi" w:cstheme="minorHAnsi"/>
        </w:rPr>
      </w:pPr>
      <w:r w:rsidRPr="00E54A54">
        <w:rPr>
          <w:rFonts w:asciiTheme="minorHAnsi" w:hAnsiTheme="minorHAnsi" w:cstheme="minorHAnsi"/>
        </w:rPr>
        <w:t>Η συσκευή διαθέτει σε ισχύ «Πιστοποιητικό CE»</w:t>
      </w:r>
      <w:r w:rsidR="00DF2507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/</w:t>
      </w:r>
      <w:r w:rsidR="00DF2507">
        <w:rPr>
          <w:rFonts w:asciiTheme="minorHAnsi" w:hAnsiTheme="minorHAnsi" w:cstheme="minorHAnsi"/>
        </w:rPr>
        <w:t xml:space="preserve"> </w:t>
      </w:r>
      <w:r w:rsidRPr="00E54A54">
        <w:rPr>
          <w:rFonts w:asciiTheme="minorHAnsi" w:hAnsiTheme="minorHAnsi" w:cstheme="minorHAnsi"/>
        </w:rPr>
        <w:t>«Δήλωση Συμμόρφωσης EU</w:t>
      </w:r>
      <w:r w:rsidR="00DF2507">
        <w:rPr>
          <w:rFonts w:asciiTheme="minorHAnsi" w:hAnsiTheme="minorHAnsi" w:cstheme="minorHAnsi"/>
        </w:rPr>
        <w:t xml:space="preserve">» </w:t>
      </w:r>
      <w:r w:rsidRPr="00E54A54">
        <w:rPr>
          <w:rFonts w:asciiTheme="minorHAnsi" w:hAnsiTheme="minorHAnsi" w:cstheme="minorHAnsi"/>
          <w:spacing w:val="-52"/>
        </w:rPr>
        <w:t xml:space="preserve"> </w:t>
      </w:r>
      <w:r w:rsidR="00DF2507">
        <w:rPr>
          <w:rFonts w:asciiTheme="minorHAnsi" w:hAnsiTheme="minorHAnsi" w:cstheme="minorHAnsi"/>
          <w:spacing w:val="-52"/>
        </w:rPr>
        <w:t xml:space="preserve">   </w:t>
      </w:r>
      <w:r w:rsidRPr="00E54A54">
        <w:rPr>
          <w:rFonts w:asciiTheme="minorHAnsi" w:hAnsiTheme="minorHAnsi" w:cstheme="minorHAnsi"/>
        </w:rPr>
        <w:t>όπου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επιβεβαιώνεται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συμμόρφωση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της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φορητής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συσκευής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ανίχνευσης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συχνοτήτων,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αναλυτικά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αναφερόμενες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σε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αυτή,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εφαρμοστέες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κοινοτικές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νομοθετικές απαιτήσεις και εναρμονισμένα ευρωπαϊκά πρότυπα προκειμένου να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 xml:space="preserve">φέρει τη σήμανση «CE» (CE </w:t>
      </w:r>
      <w:proofErr w:type="spellStart"/>
      <w:r w:rsidRPr="00E54A54">
        <w:rPr>
          <w:rFonts w:asciiTheme="minorHAnsi" w:hAnsiTheme="minorHAnsi" w:cstheme="minorHAnsi"/>
        </w:rPr>
        <w:t>mark</w:t>
      </w:r>
      <w:proofErr w:type="spellEnd"/>
      <w:r w:rsidRPr="00E54A54">
        <w:rPr>
          <w:rFonts w:asciiTheme="minorHAnsi" w:hAnsiTheme="minorHAnsi" w:cstheme="minorHAnsi"/>
        </w:rPr>
        <w:t>)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για χρήση με ασφαλή και ηλεκτρομαγνητικά</w:t>
      </w:r>
      <w:r w:rsidRPr="00E54A54">
        <w:rPr>
          <w:rFonts w:asciiTheme="minorHAnsi" w:hAnsiTheme="minorHAnsi" w:cstheme="minorHAnsi"/>
          <w:spacing w:val="1"/>
        </w:rPr>
        <w:t xml:space="preserve"> </w:t>
      </w:r>
      <w:r w:rsidRPr="00E54A54">
        <w:rPr>
          <w:rFonts w:asciiTheme="minorHAnsi" w:hAnsiTheme="minorHAnsi" w:cstheme="minorHAnsi"/>
        </w:rPr>
        <w:t>συμβατό τρόπο.</w:t>
      </w:r>
    </w:p>
    <w:p w14:paraId="64D96A0C" w14:textId="77777777" w:rsidR="00685B07" w:rsidRPr="00E54A54" w:rsidRDefault="00685B07" w:rsidP="00E54A54">
      <w:pPr>
        <w:rPr>
          <w:rFonts w:asciiTheme="minorHAnsi" w:hAnsiTheme="minorHAnsi" w:cstheme="minorHAnsi"/>
        </w:rPr>
      </w:pPr>
      <w:bookmarkStart w:id="15" w:name="_bookmark15"/>
      <w:bookmarkEnd w:id="15"/>
    </w:p>
    <w:p w14:paraId="3B9F1EE1" w14:textId="59F86E45" w:rsidR="00A70EA7" w:rsidRDefault="00A70EA7">
      <w:pPr>
        <w:rPr>
          <w:rFonts w:asciiTheme="minorHAnsi" w:hAnsiTheme="minorHAnsi" w:cstheme="minorHAnsi"/>
          <w:b/>
        </w:rPr>
      </w:pPr>
      <w:bookmarkStart w:id="16" w:name="_bookmark17"/>
      <w:bookmarkStart w:id="17" w:name="_bookmark72"/>
      <w:bookmarkEnd w:id="16"/>
      <w:bookmarkEnd w:id="17"/>
      <w:r>
        <w:rPr>
          <w:rFonts w:asciiTheme="minorHAnsi" w:hAnsiTheme="minorHAnsi" w:cstheme="minorHAnsi"/>
          <w:b/>
        </w:rPr>
        <w:t>Πίνακ</w:t>
      </w:r>
      <w:r w:rsidR="00CB5F8D">
        <w:rPr>
          <w:rFonts w:asciiTheme="minorHAnsi" w:hAnsiTheme="minorHAnsi" w:cstheme="minorHAnsi"/>
          <w:b/>
        </w:rPr>
        <w:t>α</w:t>
      </w:r>
      <w:r>
        <w:rPr>
          <w:rFonts w:asciiTheme="minorHAnsi" w:hAnsiTheme="minorHAnsi" w:cstheme="minorHAnsi"/>
          <w:b/>
        </w:rPr>
        <w:t>ς κάλυψης απαιτήσεων του παραπάνω εξοπλισμού</w:t>
      </w:r>
    </w:p>
    <w:p w14:paraId="727206FA" w14:textId="10799AE6" w:rsidR="007127D1" w:rsidRDefault="00A70EA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Παρακάτω ακολουθ</w:t>
      </w:r>
      <w:r w:rsidR="00CB5F8D">
        <w:rPr>
          <w:rFonts w:asciiTheme="minorHAnsi" w:hAnsiTheme="minorHAnsi" w:cstheme="minorHAnsi"/>
          <w:bCs/>
        </w:rPr>
        <w:t>εί</w:t>
      </w:r>
      <w:r>
        <w:rPr>
          <w:rFonts w:asciiTheme="minorHAnsi" w:hAnsiTheme="minorHAnsi" w:cstheme="minorHAnsi"/>
          <w:bCs/>
        </w:rPr>
        <w:t xml:space="preserve"> πίνακ</w:t>
      </w:r>
      <w:r w:rsidR="00CB5F8D">
        <w:rPr>
          <w:rFonts w:asciiTheme="minorHAnsi" w:hAnsiTheme="minorHAnsi" w:cstheme="minorHAnsi"/>
          <w:bCs/>
        </w:rPr>
        <w:t>α</w:t>
      </w:r>
      <w:r>
        <w:rPr>
          <w:rFonts w:asciiTheme="minorHAnsi" w:hAnsiTheme="minorHAnsi" w:cstheme="minorHAnsi"/>
          <w:bCs/>
        </w:rPr>
        <w:t>ς κάλυψης απαιτήσεων για τον προαναφερόμενο εξοπλισμό.</w:t>
      </w:r>
      <w:r w:rsidR="007127D1">
        <w:rPr>
          <w:rFonts w:asciiTheme="minorHAnsi" w:hAnsiTheme="minorHAnsi" w:cstheme="minorHAnsi"/>
          <w:b/>
        </w:rPr>
        <w:br w:type="page"/>
      </w:r>
    </w:p>
    <w:p w14:paraId="307C8ABA" w14:textId="3B3E1891" w:rsidR="003A5420" w:rsidRPr="0009256F" w:rsidRDefault="0009256F" w:rsidP="003A5420">
      <w:pPr>
        <w:rPr>
          <w:rFonts w:asciiTheme="minorHAnsi" w:hAnsiTheme="minorHAnsi" w:cstheme="minorHAnsi"/>
          <w:b/>
          <w:bCs/>
        </w:rPr>
      </w:pPr>
      <w:r w:rsidRPr="0009256F">
        <w:rPr>
          <w:rFonts w:asciiTheme="minorHAnsi" w:hAnsiTheme="minorHAnsi" w:cstheme="minorHAnsi"/>
          <w:b/>
          <w:bCs/>
        </w:rPr>
        <w:lastRenderedPageBreak/>
        <w:t>Πίνακας κάλυψης απαιτήσεων φορητής συσκευής ανίχνευσης</w:t>
      </w:r>
      <w:r w:rsidR="00315FB2">
        <w:rPr>
          <w:rFonts w:asciiTheme="minorHAnsi" w:hAnsiTheme="minorHAnsi" w:cstheme="minorHAnsi"/>
          <w:b/>
          <w:bCs/>
        </w:rPr>
        <w:t xml:space="preserve"> ασύρματης επικοινωνίας</w:t>
      </w:r>
    </w:p>
    <w:p w14:paraId="7DB7A06F" w14:textId="77777777" w:rsidR="003A5420" w:rsidRPr="00E54A54" w:rsidRDefault="003A5420" w:rsidP="003A5420">
      <w:pPr>
        <w:rPr>
          <w:rFonts w:asciiTheme="minorHAnsi" w:hAnsiTheme="minorHAnsi" w:cstheme="minorHAnsi"/>
        </w:rPr>
      </w:pPr>
    </w:p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171"/>
        <w:gridCol w:w="1134"/>
        <w:gridCol w:w="1134"/>
        <w:gridCol w:w="1843"/>
      </w:tblGrid>
      <w:tr w:rsidR="003A5420" w:rsidRPr="00E54A54" w14:paraId="157F2B4E" w14:textId="77777777" w:rsidTr="00463F86">
        <w:trPr>
          <w:trHeight w:val="836"/>
        </w:trPr>
        <w:tc>
          <w:tcPr>
            <w:tcW w:w="783" w:type="dxa"/>
          </w:tcPr>
          <w:p w14:paraId="0892C261" w14:textId="77777777" w:rsidR="003A5420" w:rsidRPr="00E54A54" w:rsidRDefault="003A5420" w:rsidP="00315FB2">
            <w:pPr>
              <w:jc w:val="center"/>
              <w:rPr>
                <w:rFonts w:asciiTheme="minorHAnsi" w:hAnsiTheme="minorHAnsi" w:cstheme="minorHAnsi"/>
              </w:rPr>
            </w:pPr>
          </w:p>
          <w:p w14:paraId="0137C70D" w14:textId="77777777" w:rsidR="003A5420" w:rsidRPr="00E54A54" w:rsidRDefault="003A5420" w:rsidP="00315F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5171" w:type="dxa"/>
          </w:tcPr>
          <w:p w14:paraId="53DBFFF5" w14:textId="77777777" w:rsidR="003A5420" w:rsidRPr="00E54A54" w:rsidRDefault="003A5420" w:rsidP="00315FB2">
            <w:pPr>
              <w:jc w:val="center"/>
              <w:rPr>
                <w:rFonts w:asciiTheme="minorHAnsi" w:hAnsiTheme="minorHAnsi" w:cstheme="minorHAnsi"/>
              </w:rPr>
            </w:pPr>
          </w:p>
          <w:p w14:paraId="39F749B9" w14:textId="77777777" w:rsidR="003A5420" w:rsidRPr="00E54A54" w:rsidRDefault="003A5420" w:rsidP="00315F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ΠΡΟΔΙΑΓΡΑΦΗ</w:t>
            </w:r>
          </w:p>
        </w:tc>
        <w:tc>
          <w:tcPr>
            <w:tcW w:w="1134" w:type="dxa"/>
          </w:tcPr>
          <w:p w14:paraId="5ED41CD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0A634DC2" w14:textId="77777777" w:rsidR="003A5420" w:rsidRPr="00E54A54" w:rsidRDefault="003A5420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ΑΠΑΙΤΗΣΗ</w:t>
            </w:r>
          </w:p>
        </w:tc>
        <w:tc>
          <w:tcPr>
            <w:tcW w:w="1134" w:type="dxa"/>
          </w:tcPr>
          <w:p w14:paraId="1EAAC34D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181320D0" w14:textId="77777777" w:rsidR="003A5420" w:rsidRPr="00E54A54" w:rsidRDefault="003A5420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ΑΠΑΝΤΗΣΗ</w:t>
            </w:r>
          </w:p>
        </w:tc>
        <w:tc>
          <w:tcPr>
            <w:tcW w:w="1843" w:type="dxa"/>
          </w:tcPr>
          <w:p w14:paraId="30DE9C1D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6717C220" w14:textId="77777777" w:rsidR="003A5420" w:rsidRPr="00E54A54" w:rsidRDefault="003A5420" w:rsidP="00ED4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ΠΑΡΑΠΟΜΠΗ</w:t>
            </w:r>
            <w:r w:rsidRPr="00E54A54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  <w:spacing w:val="-1"/>
              </w:rPr>
              <w:t>ΤΕΚΜΗΡΙΩΣΗΣ</w:t>
            </w:r>
          </w:p>
        </w:tc>
      </w:tr>
      <w:tr w:rsidR="003A5420" w:rsidRPr="00E54A54" w14:paraId="1E6C50F7" w14:textId="77777777" w:rsidTr="00463F86">
        <w:trPr>
          <w:trHeight w:val="550"/>
        </w:trPr>
        <w:tc>
          <w:tcPr>
            <w:tcW w:w="783" w:type="dxa"/>
          </w:tcPr>
          <w:p w14:paraId="4AAD1578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82" w:type="dxa"/>
            <w:gridSpan w:val="4"/>
          </w:tcPr>
          <w:p w14:paraId="6D1D7708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Γενικές</w:t>
            </w:r>
            <w:r w:rsidRPr="00E54A54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απαιτήσεις</w:t>
            </w:r>
            <w:r w:rsidRPr="00E54A5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φορητής</w:t>
            </w:r>
            <w:r w:rsidRPr="00E54A5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συσκευής</w:t>
            </w:r>
            <w:r w:rsidRPr="00E54A5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ανίχνευσης</w:t>
            </w:r>
            <w:r w:rsidRPr="00E54A5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ασύρματης</w:t>
            </w:r>
            <w:r w:rsidRPr="00E54A54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  <w:b/>
              </w:rPr>
              <w:t>επικοινωνίας.</w:t>
            </w:r>
          </w:p>
        </w:tc>
      </w:tr>
      <w:tr w:rsidR="003A5420" w:rsidRPr="00E54A54" w14:paraId="4CB112C9" w14:textId="77777777" w:rsidTr="00463F86">
        <w:trPr>
          <w:trHeight w:val="550"/>
        </w:trPr>
        <w:tc>
          <w:tcPr>
            <w:tcW w:w="783" w:type="dxa"/>
          </w:tcPr>
          <w:p w14:paraId="3C6ACC4D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</w:t>
            </w:r>
          </w:p>
        </w:tc>
        <w:tc>
          <w:tcPr>
            <w:tcW w:w="5171" w:type="dxa"/>
          </w:tcPr>
          <w:p w14:paraId="682C852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αναφέρεται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ευκρινώς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πάνω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κατασκευαστής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το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ακριβές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μοντέλο.</w:t>
            </w:r>
          </w:p>
        </w:tc>
        <w:tc>
          <w:tcPr>
            <w:tcW w:w="1134" w:type="dxa"/>
          </w:tcPr>
          <w:p w14:paraId="0EFC370E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CD8D56C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580791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420896BD" w14:textId="77777777" w:rsidTr="00463F86">
        <w:trPr>
          <w:trHeight w:val="551"/>
        </w:trPr>
        <w:tc>
          <w:tcPr>
            <w:tcW w:w="783" w:type="dxa"/>
          </w:tcPr>
          <w:p w14:paraId="402A76CC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1.2</w:t>
            </w:r>
          </w:p>
        </w:tc>
        <w:tc>
          <w:tcPr>
            <w:tcW w:w="5171" w:type="dxa"/>
          </w:tcPr>
          <w:p w14:paraId="381C386A" w14:textId="16967AE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υπάρχει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ευδιάκριτη,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ευανάγνωστ</w:t>
            </w:r>
            <w:r w:rsidR="00CB5F8D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σήμανση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CE</w:t>
            </w:r>
            <w:r w:rsidR="0009256F"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επάνω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στη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συσκευή.</w:t>
            </w:r>
          </w:p>
        </w:tc>
        <w:tc>
          <w:tcPr>
            <w:tcW w:w="1134" w:type="dxa"/>
          </w:tcPr>
          <w:p w14:paraId="2DAD1F36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593394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C0835E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02CACD04" w14:textId="77777777" w:rsidTr="00463F86">
        <w:trPr>
          <w:trHeight w:val="551"/>
        </w:trPr>
        <w:tc>
          <w:tcPr>
            <w:tcW w:w="783" w:type="dxa"/>
          </w:tcPr>
          <w:p w14:paraId="5E8BB6DC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1.3</w:t>
            </w:r>
          </w:p>
        </w:tc>
        <w:tc>
          <w:tcPr>
            <w:tcW w:w="5171" w:type="dxa"/>
          </w:tcPr>
          <w:p w14:paraId="30F30CD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υπό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προμήθεια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είναι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καινούργια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αμεταχείριστη.</w:t>
            </w:r>
          </w:p>
        </w:tc>
        <w:tc>
          <w:tcPr>
            <w:tcW w:w="1134" w:type="dxa"/>
          </w:tcPr>
          <w:p w14:paraId="77402B55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3CB418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79ED12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182341A8" w14:textId="77777777" w:rsidTr="00463F86">
        <w:trPr>
          <w:trHeight w:val="1407"/>
        </w:trPr>
        <w:tc>
          <w:tcPr>
            <w:tcW w:w="783" w:type="dxa"/>
          </w:tcPr>
          <w:p w14:paraId="3927D1F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47AFD85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400A5A24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1.4</w:t>
            </w:r>
          </w:p>
        </w:tc>
        <w:tc>
          <w:tcPr>
            <w:tcW w:w="5171" w:type="dxa"/>
          </w:tcPr>
          <w:p w14:paraId="6830F23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Το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προσφερόμενο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μοντέλο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βρίσκεται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παραγωγή από τον κατασκευαστή τη χρονική στιγμή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υποβολής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προσφοράς.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Δεν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έχει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ανακοινωθεί</w:t>
            </w:r>
          </w:p>
          <w:p w14:paraId="38C816D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παύση της παραγωγής της ή βρίσκεται σε κατάσταση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“</w:t>
            </w:r>
            <w:proofErr w:type="spellStart"/>
            <w:r w:rsidRPr="00E54A54">
              <w:rPr>
                <w:rFonts w:asciiTheme="minorHAnsi" w:hAnsiTheme="minorHAnsi" w:cstheme="minorHAnsi"/>
              </w:rPr>
              <w:t>End-οf-Life</w:t>
            </w:r>
            <w:proofErr w:type="spellEnd"/>
            <w:r w:rsidRPr="00E54A54">
              <w:rPr>
                <w:rFonts w:asciiTheme="minorHAnsi" w:hAnsiTheme="minorHAnsi" w:cstheme="minorHAnsi"/>
              </w:rPr>
              <w:t>”.</w:t>
            </w:r>
          </w:p>
        </w:tc>
        <w:tc>
          <w:tcPr>
            <w:tcW w:w="1134" w:type="dxa"/>
          </w:tcPr>
          <w:p w14:paraId="6F213C86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691BDBA3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6CC5D8E6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D1EE3D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517ABB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2AE3F3AC" w14:textId="77777777" w:rsidTr="00463F86">
        <w:trPr>
          <w:trHeight w:val="1416"/>
        </w:trPr>
        <w:tc>
          <w:tcPr>
            <w:tcW w:w="783" w:type="dxa"/>
          </w:tcPr>
          <w:p w14:paraId="12ADC04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2EB725B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432D9100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1.5</w:t>
            </w:r>
          </w:p>
        </w:tc>
        <w:tc>
          <w:tcPr>
            <w:tcW w:w="5171" w:type="dxa"/>
          </w:tcPr>
          <w:p w14:paraId="6A9F43BB" w14:textId="2ECC9CD1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Ο σχεδιασμός της συσκευής θα πρέπει να είναι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κατάλληλα προσαρμοσμένος στις σύγχρονες εξελίξεις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 τεχνολογίας, με όσο το δυνατόν μικρότερες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διαστάσεις, να είναι ανθεκτική στις μεταφορές και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κραδασμούς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ώστε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να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διασφαλίζεται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αξιοπιστία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ανθεκτικότητα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της.</w:t>
            </w:r>
          </w:p>
        </w:tc>
        <w:tc>
          <w:tcPr>
            <w:tcW w:w="1134" w:type="dxa"/>
          </w:tcPr>
          <w:p w14:paraId="7AF643BB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5491653A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3F8E106B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818A51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481995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2C44067B" w14:textId="77777777" w:rsidTr="00463F86">
        <w:trPr>
          <w:trHeight w:val="550"/>
        </w:trPr>
        <w:tc>
          <w:tcPr>
            <w:tcW w:w="783" w:type="dxa"/>
          </w:tcPr>
          <w:p w14:paraId="0607E455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1.6</w:t>
            </w:r>
          </w:p>
        </w:tc>
        <w:tc>
          <w:tcPr>
            <w:tcW w:w="5171" w:type="dxa"/>
          </w:tcPr>
          <w:p w14:paraId="77CF31FE" w14:textId="25F5A56B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δεν</w:t>
            </w:r>
            <w:r w:rsidR="00CB5F8D"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χρειάζεται</w:t>
            </w:r>
            <w:r w:rsidRPr="00E54A5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συντήρηση.</w:t>
            </w:r>
          </w:p>
        </w:tc>
        <w:tc>
          <w:tcPr>
            <w:tcW w:w="1134" w:type="dxa"/>
          </w:tcPr>
          <w:p w14:paraId="62BDE86A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A8A103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D9BC79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36E87D50" w14:textId="77777777" w:rsidTr="00463F86">
        <w:trPr>
          <w:trHeight w:val="836"/>
        </w:trPr>
        <w:tc>
          <w:tcPr>
            <w:tcW w:w="783" w:type="dxa"/>
          </w:tcPr>
          <w:p w14:paraId="48B9596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09A696AA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1.7</w:t>
            </w:r>
          </w:p>
        </w:tc>
        <w:tc>
          <w:tcPr>
            <w:tcW w:w="5171" w:type="dxa"/>
          </w:tcPr>
          <w:p w14:paraId="56EEA29E" w14:textId="4D07199F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</w:t>
            </w:r>
            <w:r w:rsidR="0009256F">
              <w:rPr>
                <w:rFonts w:asciiTheme="minorHAnsi" w:hAnsiTheme="minorHAnsi" w:cstheme="minorHAnsi"/>
              </w:rPr>
              <w:t xml:space="preserve">α </w:t>
            </w:r>
            <w:r w:rsidRPr="00E54A54">
              <w:rPr>
                <w:rFonts w:asciiTheme="minorHAnsi" w:hAnsiTheme="minorHAnsi" w:cstheme="minorHAnsi"/>
              </w:rPr>
              <w:t>είναι φορητή και το βάρος της πρέπει να είναι το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μικρότερο</w:t>
            </w:r>
            <w:r w:rsidRPr="00E54A54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δυνατό.</w:t>
            </w:r>
          </w:p>
        </w:tc>
        <w:tc>
          <w:tcPr>
            <w:tcW w:w="1134" w:type="dxa"/>
          </w:tcPr>
          <w:p w14:paraId="1BE15D58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2FC6B98F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5C96C7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B527F3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0DD67B63" w14:textId="77777777" w:rsidTr="00463F86">
        <w:trPr>
          <w:trHeight w:val="536"/>
        </w:trPr>
        <w:tc>
          <w:tcPr>
            <w:tcW w:w="783" w:type="dxa"/>
          </w:tcPr>
          <w:p w14:paraId="24510F2C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1.8</w:t>
            </w:r>
          </w:p>
        </w:tc>
        <w:tc>
          <w:tcPr>
            <w:tcW w:w="5171" w:type="dxa"/>
          </w:tcPr>
          <w:p w14:paraId="5F2AB64D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τα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παρελκόμενά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διαθέτουν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θήκη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μεταφοράς.</w:t>
            </w:r>
          </w:p>
        </w:tc>
        <w:tc>
          <w:tcPr>
            <w:tcW w:w="1134" w:type="dxa"/>
          </w:tcPr>
          <w:p w14:paraId="1C2AFF8A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89A13AB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9F16C5A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5B30B56C" w14:textId="77777777" w:rsidTr="00463F86">
        <w:trPr>
          <w:trHeight w:val="1122"/>
        </w:trPr>
        <w:tc>
          <w:tcPr>
            <w:tcW w:w="783" w:type="dxa"/>
          </w:tcPr>
          <w:p w14:paraId="78482B6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75A7519E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1.9</w:t>
            </w:r>
          </w:p>
        </w:tc>
        <w:tc>
          <w:tcPr>
            <w:tcW w:w="5171" w:type="dxa"/>
          </w:tcPr>
          <w:p w14:paraId="2EF31A8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</w:p>
          <w:p w14:paraId="3F4D77E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συνοδεύεται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όλα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τα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απαραίτητα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παρελκόμενα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καθώς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ότι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άλλο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απαιτείται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για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άμεση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θέση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της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λειτουργία.</w:t>
            </w:r>
          </w:p>
        </w:tc>
        <w:tc>
          <w:tcPr>
            <w:tcW w:w="1134" w:type="dxa"/>
          </w:tcPr>
          <w:p w14:paraId="19FD77A4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54B8C576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F7C196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6E786F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62911327" w14:textId="77777777" w:rsidTr="00463F86">
        <w:trPr>
          <w:trHeight w:val="2105"/>
        </w:trPr>
        <w:tc>
          <w:tcPr>
            <w:tcW w:w="783" w:type="dxa"/>
          </w:tcPr>
          <w:p w14:paraId="76ACE352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4494DA74" w14:textId="7549E6DC" w:rsidR="003A5420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2F2A702C" w14:textId="77777777" w:rsidR="0009256F" w:rsidRPr="00E54A54" w:rsidRDefault="0009256F" w:rsidP="00ED44D8">
            <w:pPr>
              <w:rPr>
                <w:rFonts w:asciiTheme="minorHAnsi" w:hAnsiTheme="minorHAnsi" w:cstheme="minorHAnsi"/>
              </w:rPr>
            </w:pPr>
          </w:p>
          <w:p w14:paraId="1D8D6058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1.10</w:t>
            </w:r>
          </w:p>
        </w:tc>
        <w:tc>
          <w:tcPr>
            <w:tcW w:w="5171" w:type="dxa"/>
          </w:tcPr>
          <w:p w14:paraId="797C749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ισχύ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«Πιστοποιητικό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CE»/«Δήλωση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Συμμόρφωσης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EU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όπου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επιβεβαιώνεται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</w:t>
            </w:r>
          </w:p>
          <w:p w14:paraId="3691F87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συμμόρφωση της φορητής συσκευής ανίχνευσης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συχνοτήτων,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αναλυτικά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αναφερόμενες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αυτή,</w:t>
            </w:r>
          </w:p>
          <w:p w14:paraId="18F5A06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εφαρμοστέες κοινοτικές νομοθετικές απαιτήσεις και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εναρμονισμένα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ευρωπαϊκά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πρότυπα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προκειμένου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να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 xml:space="preserve">φέρει τη σήμανση «CE» (CE </w:t>
            </w:r>
            <w:proofErr w:type="spellStart"/>
            <w:r w:rsidRPr="00E54A54">
              <w:rPr>
                <w:rFonts w:asciiTheme="minorHAnsi" w:hAnsiTheme="minorHAnsi" w:cstheme="minorHAnsi"/>
              </w:rPr>
              <w:t>mark</w:t>
            </w:r>
            <w:proofErr w:type="spellEnd"/>
            <w:r w:rsidRPr="00E54A54">
              <w:rPr>
                <w:rFonts w:asciiTheme="minorHAnsi" w:hAnsiTheme="minorHAnsi" w:cstheme="minorHAnsi"/>
              </w:rPr>
              <w:t>)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για χρήση με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ασφαλή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ηλεκτρομαγνητικά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συμβατό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τρόπο.</w:t>
            </w:r>
          </w:p>
        </w:tc>
        <w:tc>
          <w:tcPr>
            <w:tcW w:w="1134" w:type="dxa"/>
          </w:tcPr>
          <w:p w14:paraId="221791F2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7D46B46C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69339CF1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7C18C94D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5DEF838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896F71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6281A13B" w14:textId="77777777" w:rsidTr="00463F86">
        <w:trPr>
          <w:trHeight w:val="1122"/>
        </w:trPr>
        <w:tc>
          <w:tcPr>
            <w:tcW w:w="783" w:type="dxa"/>
          </w:tcPr>
          <w:p w14:paraId="7298A00C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6440E73D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28F40B2B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1.11</w:t>
            </w:r>
          </w:p>
        </w:tc>
        <w:tc>
          <w:tcPr>
            <w:tcW w:w="5171" w:type="dxa"/>
          </w:tcPr>
          <w:p w14:paraId="355D3BB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SAFETY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STANDARDS: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συμμόρφωση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διεθνής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Standards</w:t>
            </w:r>
            <w:proofErr w:type="spellEnd"/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περί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ασφάλειας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(</w:t>
            </w:r>
            <w:proofErr w:type="spellStart"/>
            <w:r w:rsidRPr="00E54A54">
              <w:rPr>
                <w:rFonts w:asciiTheme="minorHAnsi" w:hAnsiTheme="minorHAnsi" w:cstheme="minorHAnsi"/>
              </w:rPr>
              <w:t>safety</w:t>
            </w:r>
            <w:proofErr w:type="spellEnd"/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compliance</w:t>
            </w:r>
            <w:proofErr w:type="spellEnd"/>
            <w:r w:rsidRPr="00E54A54">
              <w:rPr>
                <w:rFonts w:asciiTheme="minorHAnsi" w:hAnsiTheme="minorHAnsi" w:cstheme="minorHAnsi"/>
              </w:rPr>
              <w:t>)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</w:p>
          <w:p w14:paraId="54C81C04" w14:textId="2365E3F3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ηλεκτρομαγνητικής</w:t>
            </w:r>
            <w:r w:rsidRPr="00E54A5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συμβατότητας</w:t>
            </w:r>
            <w:r w:rsidRPr="00E54A5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(E.M.C)</w:t>
            </w:r>
            <w:r w:rsidRPr="00E54A5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EN61010</w:t>
            </w:r>
            <w:r w:rsidRPr="00E54A5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ή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ισοδύναμου</w:t>
            </w:r>
            <w:r w:rsidR="00CB5F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1BE7A510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20B427F6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3A6DD758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2EB0FA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EC54F5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6C8081B5" w14:textId="77777777" w:rsidTr="00463F86">
        <w:trPr>
          <w:trHeight w:val="831"/>
        </w:trPr>
        <w:tc>
          <w:tcPr>
            <w:tcW w:w="783" w:type="dxa"/>
          </w:tcPr>
          <w:p w14:paraId="5A4F66A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33215907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1.12</w:t>
            </w:r>
          </w:p>
        </w:tc>
        <w:tc>
          <w:tcPr>
            <w:tcW w:w="5171" w:type="dxa"/>
          </w:tcPr>
          <w:p w14:paraId="26D1971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συνοδεύεται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πλήρες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τεχνικό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εγχειρίδιο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</w:p>
          <w:p w14:paraId="519D6F9F" w14:textId="53C40E45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εγχειρίδιο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χρήστη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στην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Ελληνική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CB5F8D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Αγγλική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γλώσσα</w:t>
            </w:r>
            <w:r w:rsidR="00CB5F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1FCFF7B0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12C17ECD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42A467B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4DEA58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41980A42" w14:textId="77777777" w:rsidTr="00463F86">
        <w:trPr>
          <w:trHeight w:val="1112"/>
        </w:trPr>
        <w:tc>
          <w:tcPr>
            <w:tcW w:w="783" w:type="dxa"/>
          </w:tcPr>
          <w:p w14:paraId="18FCE4E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78BE0313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1.13</w:t>
            </w:r>
          </w:p>
        </w:tc>
        <w:tc>
          <w:tcPr>
            <w:tcW w:w="5171" w:type="dxa"/>
          </w:tcPr>
          <w:p w14:paraId="18AFF8C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επιτρέπει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γρήγορη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επιτυχή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αναγνώριση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–</w:t>
            </w:r>
          </w:p>
          <w:p w14:paraId="31E6B97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σάρωση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συχνοτήτων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χωρίς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ανάγκη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πολύπλοκων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ρυθμίσεων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ή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εξειδικευμένων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γνώσεων.</w:t>
            </w:r>
          </w:p>
        </w:tc>
        <w:tc>
          <w:tcPr>
            <w:tcW w:w="1134" w:type="dxa"/>
          </w:tcPr>
          <w:p w14:paraId="0B0E84B4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47059EC5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3DA8B9F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CF22C3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35880CED" w14:textId="77777777" w:rsidTr="00463F86">
        <w:trPr>
          <w:trHeight w:val="546"/>
        </w:trPr>
        <w:tc>
          <w:tcPr>
            <w:tcW w:w="783" w:type="dxa"/>
          </w:tcPr>
          <w:p w14:paraId="09699927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1.14</w:t>
            </w:r>
          </w:p>
        </w:tc>
        <w:tc>
          <w:tcPr>
            <w:tcW w:w="5171" w:type="dxa"/>
          </w:tcPr>
          <w:p w14:paraId="3154034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οθόνη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ενδείξεων</w:t>
            </w:r>
            <w:r w:rsidRPr="00E54A54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ψηφιακής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τεχνολογίας.</w:t>
            </w:r>
          </w:p>
        </w:tc>
        <w:tc>
          <w:tcPr>
            <w:tcW w:w="1134" w:type="dxa"/>
          </w:tcPr>
          <w:p w14:paraId="6499D1FA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7C195AE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3C05BA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55FC8E14" w14:textId="77777777" w:rsidTr="00463F86">
        <w:trPr>
          <w:trHeight w:val="1122"/>
        </w:trPr>
        <w:tc>
          <w:tcPr>
            <w:tcW w:w="783" w:type="dxa"/>
          </w:tcPr>
          <w:p w14:paraId="3F64A70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55F07DDD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1.15</w:t>
            </w:r>
          </w:p>
        </w:tc>
        <w:tc>
          <w:tcPr>
            <w:tcW w:w="5171" w:type="dxa"/>
          </w:tcPr>
          <w:p w14:paraId="06196A32" w14:textId="2364530C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="00CB5F8D"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έχει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κεραία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λήψης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μικρού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μεγέθους</w:t>
            </w:r>
            <w:r w:rsidRPr="00E54A54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οποία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</w:p>
          <w:p w14:paraId="180BAAA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καλύπτει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περιοχή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συχνοτήτων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50MHz</w:t>
            </w:r>
            <w:r w:rsidRPr="00E54A54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έως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</w:p>
          <w:p w14:paraId="129E7BC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5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GHz</w:t>
            </w:r>
            <w:proofErr w:type="spellEnd"/>
            <w:r w:rsidRPr="00E54A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64FF09C2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0243FF50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5A6571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966C0BA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29BD4D18" w14:textId="77777777" w:rsidTr="00A62D7B">
        <w:trPr>
          <w:trHeight w:val="1820"/>
        </w:trPr>
        <w:tc>
          <w:tcPr>
            <w:tcW w:w="783" w:type="dxa"/>
          </w:tcPr>
          <w:p w14:paraId="54E3831C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3729ADF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550328E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75442543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1.16</w:t>
            </w:r>
          </w:p>
        </w:tc>
        <w:tc>
          <w:tcPr>
            <w:tcW w:w="5171" w:type="dxa"/>
          </w:tcPr>
          <w:p w14:paraId="52568043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H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φορητή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</w:p>
          <w:p w14:paraId="5B836D2B" w14:textId="4EF703FB" w:rsidR="003A5420" w:rsidRPr="00E54A54" w:rsidRDefault="00CB5F8D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Ε</w:t>
            </w:r>
            <w:r w:rsidR="003A5420" w:rsidRPr="00E54A54">
              <w:rPr>
                <w:rFonts w:asciiTheme="minorHAnsi" w:hAnsiTheme="minorHAnsi" w:cstheme="minorHAnsi"/>
              </w:rPr>
              <w:t>πικοινωνίας</w:t>
            </w:r>
            <w:r>
              <w:rPr>
                <w:rFonts w:asciiTheme="minorHAnsi" w:hAnsiTheme="minorHAnsi" w:cstheme="minorHAnsi"/>
              </w:rPr>
              <w:t>,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θα</w:t>
            </w:r>
            <w:r w:rsidR="003A5420"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απεικονίζει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στην</w:t>
            </w:r>
            <w:r w:rsidR="003A5420"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διάρκεια</w:t>
            </w:r>
            <w:r w:rsidR="003A5420"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του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χρόνου</w:t>
            </w:r>
            <w:r w:rsidR="00F7050F">
              <w:rPr>
                <w:rFonts w:asciiTheme="minorHAnsi" w:hAnsiTheme="minorHAnsi" w:cstheme="minorHAnsi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τις πρόσφατες εκπομπές ασύρματης επικοινωνίας</w:t>
            </w:r>
            <w:r>
              <w:rPr>
                <w:rFonts w:asciiTheme="minorHAnsi" w:hAnsiTheme="minorHAnsi" w:cstheme="minorHAnsi"/>
              </w:rPr>
              <w:t>,</w:t>
            </w:r>
            <w:r w:rsidR="003A5420" w:rsidRPr="00E54A54">
              <w:rPr>
                <w:rFonts w:asciiTheme="minorHAnsi" w:hAnsiTheme="minorHAnsi" w:cstheme="minorHAnsi"/>
              </w:rPr>
              <w:t xml:space="preserve"> σε</w:t>
            </w:r>
            <w:r w:rsidR="003A5420"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όλο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το</w:t>
            </w:r>
            <w:r w:rsidR="003A5420"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φάσμα</w:t>
            </w:r>
            <w:r w:rsidR="003A5420"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συχνοτήτων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που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γίνονται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στο</w:t>
            </w:r>
            <w:r w:rsidR="003A5420"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χώρο</w:t>
            </w:r>
            <w:r>
              <w:rPr>
                <w:rFonts w:asciiTheme="minorHAnsi" w:hAnsiTheme="minorHAnsi" w:cstheme="minorHAnsi"/>
              </w:rPr>
              <w:t>,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έτσι</w:t>
            </w:r>
            <w:r w:rsidR="003A5420"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ώστε να γίνεται εύκολα αντιληπτό από τον επιτηρητή</w:t>
            </w:r>
            <w:r w:rsidR="003A5420"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η</w:t>
            </w:r>
            <w:r w:rsidR="003A5420"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καταγεγραμμένη</w:t>
            </w:r>
            <w:r w:rsidR="003A5420"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επικοινωνία</w:t>
            </w:r>
            <w:r w:rsidR="003A5420"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σε</w:t>
            </w:r>
            <w:r w:rsidR="003A5420"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μεταγενέστερο</w:t>
            </w:r>
          </w:p>
          <w:p w14:paraId="5BFFFADD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χρόνο.</w:t>
            </w:r>
          </w:p>
        </w:tc>
        <w:tc>
          <w:tcPr>
            <w:tcW w:w="1134" w:type="dxa"/>
          </w:tcPr>
          <w:p w14:paraId="0647CDE0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0BB1B8D6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3C0C8E88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48C4D85D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2AD434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BFAA5F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37448037" w14:textId="77777777" w:rsidTr="00A62D7B">
        <w:trPr>
          <w:trHeight w:val="1053"/>
        </w:trPr>
        <w:tc>
          <w:tcPr>
            <w:tcW w:w="783" w:type="dxa"/>
          </w:tcPr>
          <w:p w14:paraId="5E43682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5B00C470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477CF612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1.17</w:t>
            </w:r>
          </w:p>
        </w:tc>
        <w:tc>
          <w:tcPr>
            <w:tcW w:w="5171" w:type="dxa"/>
          </w:tcPr>
          <w:p w14:paraId="1FF8F44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ανιχνευόμενη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ισχύς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σήματος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εμφανίζεται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σε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ένα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γράφημα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ράβδων,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επιτρέποντας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στον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χρήστη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να</w:t>
            </w:r>
          </w:p>
          <w:p w14:paraId="2CBFCBD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εντοπίσει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ακριβή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πηγή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οποιουδήποτε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σήματος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ανιχνεύτηκε.</w:t>
            </w:r>
          </w:p>
        </w:tc>
        <w:tc>
          <w:tcPr>
            <w:tcW w:w="1134" w:type="dxa"/>
          </w:tcPr>
          <w:p w14:paraId="54FBC99A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5A71F242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6067BB98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694AC7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0A8D01C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62C53B3C" w14:textId="77777777" w:rsidTr="00463F86">
        <w:trPr>
          <w:trHeight w:val="551"/>
        </w:trPr>
        <w:tc>
          <w:tcPr>
            <w:tcW w:w="783" w:type="dxa"/>
          </w:tcPr>
          <w:p w14:paraId="59F780BE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1.18</w:t>
            </w:r>
          </w:p>
        </w:tc>
        <w:tc>
          <w:tcPr>
            <w:tcW w:w="5171" w:type="dxa"/>
          </w:tcPr>
          <w:p w14:paraId="0712CCCC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ισχύς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του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σήματος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μπορεί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να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παρακολουθείται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ηχητική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λειτουργία.</w:t>
            </w:r>
          </w:p>
        </w:tc>
        <w:tc>
          <w:tcPr>
            <w:tcW w:w="1134" w:type="dxa"/>
          </w:tcPr>
          <w:p w14:paraId="7747646E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08E4C441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B49A17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11375D48" w14:textId="77777777" w:rsidTr="00463F86">
        <w:trPr>
          <w:trHeight w:val="808"/>
        </w:trPr>
        <w:tc>
          <w:tcPr>
            <w:tcW w:w="783" w:type="dxa"/>
          </w:tcPr>
          <w:p w14:paraId="437E4C2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5117F5C3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1.19</w:t>
            </w:r>
          </w:p>
        </w:tc>
        <w:tc>
          <w:tcPr>
            <w:tcW w:w="5171" w:type="dxa"/>
          </w:tcPr>
          <w:p w14:paraId="6135D013" w14:textId="4B53C047" w:rsidR="003A5420" w:rsidRPr="00E54A54" w:rsidRDefault="00CB5F8D" w:rsidP="00ED4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Το</w:t>
            </w:r>
            <w:r w:rsidR="003A5420"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εύρος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σάρωσης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συχνοτήτων</w:t>
            </w:r>
            <w:r w:rsidR="003A5420"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της</w:t>
            </w:r>
            <w:r w:rsidR="003A5420"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3A5420" w:rsidRPr="00E54A54">
              <w:rPr>
                <w:rFonts w:asciiTheme="minorHAnsi" w:hAnsiTheme="minorHAnsi" w:cstheme="minorHAnsi"/>
              </w:rPr>
              <w:t>συσκευής</w:t>
            </w:r>
          </w:p>
          <w:p w14:paraId="687C64FB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καλύπτει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την</w:t>
            </w:r>
            <w:r w:rsidRPr="00E54A5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περιοχή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συχνοτήτων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50MHz</w:t>
            </w:r>
            <w:r w:rsidRPr="00E54A54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έως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5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GHz</w:t>
            </w:r>
            <w:proofErr w:type="spellEnd"/>
            <w:r w:rsidRPr="00E54A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7A204215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429425FA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4881B58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31D970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6303C7F6" w14:textId="77777777" w:rsidTr="00463F86">
        <w:trPr>
          <w:trHeight w:val="551"/>
        </w:trPr>
        <w:tc>
          <w:tcPr>
            <w:tcW w:w="783" w:type="dxa"/>
          </w:tcPr>
          <w:p w14:paraId="14024B0E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1.20</w:t>
            </w:r>
          </w:p>
        </w:tc>
        <w:tc>
          <w:tcPr>
            <w:tcW w:w="5171" w:type="dxa"/>
          </w:tcPr>
          <w:p w14:paraId="37061EE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ανίχνευσης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ασύρματης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επικοινωνίας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ανιχνεύει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ψηφιακά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και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αναλογικά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σήματα.</w:t>
            </w:r>
          </w:p>
        </w:tc>
        <w:tc>
          <w:tcPr>
            <w:tcW w:w="1134" w:type="dxa"/>
          </w:tcPr>
          <w:p w14:paraId="00DC039F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1383A8BB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CECC9BA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6B7CDBF0" w14:textId="77777777" w:rsidTr="00463F86">
        <w:trPr>
          <w:trHeight w:val="814"/>
        </w:trPr>
        <w:tc>
          <w:tcPr>
            <w:tcW w:w="783" w:type="dxa"/>
          </w:tcPr>
          <w:p w14:paraId="60C2BF4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2A322273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1.21</w:t>
            </w:r>
          </w:p>
        </w:tc>
        <w:tc>
          <w:tcPr>
            <w:tcW w:w="5171" w:type="dxa"/>
          </w:tcPr>
          <w:p w14:paraId="6E45167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θα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μια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ή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περισσότερες</w:t>
            </w:r>
          </w:p>
          <w:p w14:paraId="6B7BC5A5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επαναφορτιζόμενες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μπαταρίες</w:t>
            </w:r>
            <w:r w:rsidRPr="00E54A5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συνολική</w:t>
            </w:r>
            <w:r w:rsidRPr="00E54A5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διάρκεια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συνεχής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λειτουργίας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μεγαλύτερης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5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ώρες.</w:t>
            </w:r>
          </w:p>
        </w:tc>
        <w:tc>
          <w:tcPr>
            <w:tcW w:w="1134" w:type="dxa"/>
          </w:tcPr>
          <w:p w14:paraId="4D5E4617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34B3B939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6DD58384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323478E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38AD6726" w14:textId="77777777" w:rsidTr="00463F86">
        <w:trPr>
          <w:trHeight w:val="840"/>
        </w:trPr>
        <w:tc>
          <w:tcPr>
            <w:tcW w:w="783" w:type="dxa"/>
          </w:tcPr>
          <w:p w14:paraId="300E7FB9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2C9AD4DD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1.22</w:t>
            </w:r>
          </w:p>
        </w:tc>
        <w:tc>
          <w:tcPr>
            <w:tcW w:w="5171" w:type="dxa"/>
          </w:tcPr>
          <w:p w14:paraId="4B7002E7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 συσκευή ανίχνευσης ασύρματης επικοινωνίας θα</w:t>
            </w:r>
            <w:r w:rsidRPr="00E54A5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διαθέτει</w:t>
            </w:r>
            <w:r w:rsidRPr="00E54A5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τροφοδοτικό</w:t>
            </w:r>
            <w:r w:rsidRPr="00E54A5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επαναφορτιζόμενης</w:t>
            </w:r>
            <w:r w:rsidRPr="00E54A5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μπαταρίας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ιόντων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E54A54">
              <w:rPr>
                <w:rFonts w:asciiTheme="minorHAnsi" w:hAnsiTheme="minorHAnsi" w:cstheme="minorHAnsi"/>
              </w:rPr>
              <w:t>λιθίου</w:t>
            </w:r>
            <w:proofErr w:type="spellEnd"/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μετασχηματιστή</w:t>
            </w:r>
            <w:r w:rsidRPr="00E54A5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ρεύματος.</w:t>
            </w:r>
          </w:p>
        </w:tc>
        <w:tc>
          <w:tcPr>
            <w:tcW w:w="1134" w:type="dxa"/>
          </w:tcPr>
          <w:p w14:paraId="72F92013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5A5071C3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5B291F3A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39FE8A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  <w:tr w:rsidR="003A5420" w:rsidRPr="00E54A54" w14:paraId="50ADA99F" w14:textId="77777777" w:rsidTr="00463F86">
        <w:trPr>
          <w:trHeight w:val="836"/>
        </w:trPr>
        <w:tc>
          <w:tcPr>
            <w:tcW w:w="783" w:type="dxa"/>
          </w:tcPr>
          <w:p w14:paraId="6F5AE8C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  <w:p w14:paraId="0DA1218B" w14:textId="77777777" w:rsidR="003A5420" w:rsidRPr="00E54A54" w:rsidRDefault="003A5420" w:rsidP="00ED44D8">
            <w:pPr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1.23</w:t>
            </w:r>
          </w:p>
        </w:tc>
        <w:tc>
          <w:tcPr>
            <w:tcW w:w="5171" w:type="dxa"/>
          </w:tcPr>
          <w:p w14:paraId="79907FB9" w14:textId="224371B4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Η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συσκευή</w:t>
            </w:r>
            <w:r w:rsidRPr="00E54A5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λειτουργεί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κάτω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από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τις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παρακάτω</w:t>
            </w:r>
            <w:r w:rsidR="00F7050F">
              <w:rPr>
                <w:rFonts w:asciiTheme="minorHAnsi" w:hAnsiTheme="minorHAnsi" w:cstheme="minorHAnsi"/>
              </w:rPr>
              <w:t xml:space="preserve"> </w:t>
            </w:r>
            <w:r w:rsidRPr="00E54A54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συνθήκες</w:t>
            </w:r>
            <w:r w:rsidRPr="00E54A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περιβάλλοντος:</w:t>
            </w:r>
            <w:r w:rsidR="00F7050F">
              <w:rPr>
                <w:rFonts w:asciiTheme="minorHAnsi" w:hAnsiTheme="minorHAnsi" w:cstheme="minorHAnsi"/>
              </w:rPr>
              <w:t xml:space="preserve"> </w:t>
            </w:r>
          </w:p>
          <w:p w14:paraId="3780DF2F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  <w:r w:rsidRPr="00E54A54">
              <w:rPr>
                <w:rFonts w:asciiTheme="minorHAnsi" w:hAnsiTheme="minorHAnsi" w:cstheme="minorHAnsi"/>
              </w:rPr>
              <w:t>Συνθήκες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λειτουργίας</w:t>
            </w:r>
            <w:r w:rsidRPr="00E54A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-5°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έως</w:t>
            </w:r>
            <w:r w:rsidRPr="00E54A5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+40°</w:t>
            </w:r>
            <w:r w:rsidRPr="00E54A5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54A54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1134" w:type="dxa"/>
          </w:tcPr>
          <w:p w14:paraId="65FED508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</w:rPr>
            </w:pPr>
          </w:p>
          <w:p w14:paraId="7C3F6E44" w14:textId="77777777" w:rsidR="003A5420" w:rsidRPr="00E54A54" w:rsidRDefault="003A5420" w:rsidP="00463F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A5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1134" w:type="dxa"/>
          </w:tcPr>
          <w:p w14:paraId="28762928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815A026" w14:textId="77777777" w:rsidR="003A5420" w:rsidRPr="00E54A54" w:rsidRDefault="003A5420" w:rsidP="00ED44D8">
            <w:pPr>
              <w:rPr>
                <w:rFonts w:asciiTheme="minorHAnsi" w:hAnsiTheme="minorHAnsi" w:cstheme="minorHAnsi"/>
              </w:rPr>
            </w:pPr>
          </w:p>
        </w:tc>
      </w:tr>
    </w:tbl>
    <w:p w14:paraId="31BF86CB" w14:textId="77777777" w:rsidR="00463F86" w:rsidRDefault="00463F86" w:rsidP="003A5420">
      <w:pPr>
        <w:rPr>
          <w:rFonts w:asciiTheme="minorHAnsi" w:hAnsiTheme="minorHAnsi" w:cstheme="minorHAnsi"/>
        </w:rPr>
      </w:pPr>
    </w:p>
    <w:p w14:paraId="20E592DB" w14:textId="2E74CBE9" w:rsidR="008D6956" w:rsidRPr="008924E4" w:rsidRDefault="008D6956" w:rsidP="008D6956">
      <w:pPr>
        <w:rPr>
          <w:rFonts w:asciiTheme="minorHAnsi" w:hAnsiTheme="minorHAnsi" w:cstheme="minorHAnsi"/>
        </w:rPr>
      </w:pPr>
    </w:p>
    <w:p w14:paraId="13B32309" w14:textId="5A53C5C4" w:rsidR="000A789D" w:rsidRDefault="000A789D" w:rsidP="008D6956"/>
    <w:p w14:paraId="5AD6E491" w14:textId="77777777" w:rsidR="000A789D" w:rsidRDefault="000A789D" w:rsidP="008D6956"/>
    <w:sectPr w:rsidR="000A789D" w:rsidSect="0063260C">
      <w:footerReference w:type="default" r:id="rId7"/>
      <w:pgSz w:w="11910" w:h="16840"/>
      <w:pgMar w:top="1440" w:right="1080" w:bottom="1440" w:left="1080" w:header="0" w:footer="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AA4A" w14:textId="77777777" w:rsidR="00D65CCC" w:rsidRDefault="00D65CCC">
      <w:r>
        <w:separator/>
      </w:r>
    </w:p>
  </w:endnote>
  <w:endnote w:type="continuationSeparator" w:id="0">
    <w:p w14:paraId="04BA380B" w14:textId="77777777" w:rsidR="00D65CCC" w:rsidRDefault="00D6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6AA1" w14:textId="7EA4D811" w:rsidR="00685B07" w:rsidRDefault="00685B0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F39A" w14:textId="77777777" w:rsidR="00D65CCC" w:rsidRDefault="00D65CCC">
      <w:r>
        <w:separator/>
      </w:r>
    </w:p>
  </w:footnote>
  <w:footnote w:type="continuationSeparator" w:id="0">
    <w:p w14:paraId="26C17FB0" w14:textId="77777777" w:rsidR="00D65CCC" w:rsidRDefault="00D6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B22"/>
    <w:multiLevelType w:val="hybridMultilevel"/>
    <w:tmpl w:val="41D63EB4"/>
    <w:lvl w:ilvl="0" w:tplc="F99A401E">
      <w:start w:val="1"/>
      <w:numFmt w:val="decimal"/>
      <w:lvlText w:val="%1."/>
      <w:lvlJc w:val="left"/>
      <w:pPr>
        <w:ind w:left="821" w:hanging="361"/>
      </w:pPr>
      <w:rPr>
        <w:rFonts w:ascii="Corbel" w:eastAsia="Corbel" w:hAnsi="Corbel" w:cs="Corbel" w:hint="default"/>
        <w:b/>
        <w:bCs/>
        <w:w w:val="100"/>
        <w:sz w:val="22"/>
        <w:szCs w:val="22"/>
        <w:lang w:val="el-GR" w:eastAsia="en-US" w:bidi="ar-SA"/>
      </w:rPr>
    </w:lvl>
    <w:lvl w:ilvl="1" w:tplc="49EEC80E">
      <w:numFmt w:val="bullet"/>
      <w:lvlText w:val="□"/>
      <w:lvlJc w:val="left"/>
      <w:pPr>
        <w:ind w:left="1541" w:hanging="360"/>
      </w:pPr>
      <w:rPr>
        <w:rFonts w:ascii="Symbol" w:eastAsia="Symbol" w:hAnsi="Symbol" w:cs="Symbol" w:hint="default"/>
        <w:w w:val="60"/>
        <w:sz w:val="22"/>
        <w:szCs w:val="22"/>
        <w:lang w:val="el-GR" w:eastAsia="en-US" w:bidi="ar-SA"/>
      </w:rPr>
    </w:lvl>
    <w:lvl w:ilvl="2" w:tplc="5EEA95E2">
      <w:numFmt w:val="bullet"/>
      <w:lvlText w:val="•"/>
      <w:lvlJc w:val="left"/>
      <w:pPr>
        <w:ind w:left="2460" w:hanging="360"/>
      </w:pPr>
      <w:rPr>
        <w:rFonts w:hint="default"/>
        <w:lang w:val="el-GR" w:eastAsia="en-US" w:bidi="ar-SA"/>
      </w:rPr>
    </w:lvl>
    <w:lvl w:ilvl="3" w:tplc="67827386">
      <w:numFmt w:val="bullet"/>
      <w:lvlText w:val="•"/>
      <w:lvlJc w:val="left"/>
      <w:pPr>
        <w:ind w:left="3381" w:hanging="360"/>
      </w:pPr>
      <w:rPr>
        <w:rFonts w:hint="default"/>
        <w:lang w:val="el-GR" w:eastAsia="en-US" w:bidi="ar-SA"/>
      </w:rPr>
    </w:lvl>
    <w:lvl w:ilvl="4" w:tplc="48D21CA8">
      <w:numFmt w:val="bullet"/>
      <w:lvlText w:val="•"/>
      <w:lvlJc w:val="left"/>
      <w:pPr>
        <w:ind w:left="4302" w:hanging="360"/>
      </w:pPr>
      <w:rPr>
        <w:rFonts w:hint="default"/>
        <w:lang w:val="el-GR" w:eastAsia="en-US" w:bidi="ar-SA"/>
      </w:rPr>
    </w:lvl>
    <w:lvl w:ilvl="5" w:tplc="D3CCE948">
      <w:numFmt w:val="bullet"/>
      <w:lvlText w:val="•"/>
      <w:lvlJc w:val="left"/>
      <w:pPr>
        <w:ind w:left="5222" w:hanging="360"/>
      </w:pPr>
      <w:rPr>
        <w:rFonts w:hint="default"/>
        <w:lang w:val="el-GR" w:eastAsia="en-US" w:bidi="ar-SA"/>
      </w:rPr>
    </w:lvl>
    <w:lvl w:ilvl="6" w:tplc="0C5C813E">
      <w:numFmt w:val="bullet"/>
      <w:lvlText w:val="•"/>
      <w:lvlJc w:val="left"/>
      <w:pPr>
        <w:ind w:left="6143" w:hanging="360"/>
      </w:pPr>
      <w:rPr>
        <w:rFonts w:hint="default"/>
        <w:lang w:val="el-GR" w:eastAsia="en-US" w:bidi="ar-SA"/>
      </w:rPr>
    </w:lvl>
    <w:lvl w:ilvl="7" w:tplc="9B5697D8">
      <w:numFmt w:val="bullet"/>
      <w:lvlText w:val="•"/>
      <w:lvlJc w:val="left"/>
      <w:pPr>
        <w:ind w:left="7064" w:hanging="360"/>
      </w:pPr>
      <w:rPr>
        <w:rFonts w:hint="default"/>
        <w:lang w:val="el-GR" w:eastAsia="en-US" w:bidi="ar-SA"/>
      </w:rPr>
    </w:lvl>
    <w:lvl w:ilvl="8" w:tplc="BEC29D96">
      <w:numFmt w:val="bullet"/>
      <w:lvlText w:val="•"/>
      <w:lvlJc w:val="left"/>
      <w:pPr>
        <w:ind w:left="798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4E742B0"/>
    <w:multiLevelType w:val="hybridMultilevel"/>
    <w:tmpl w:val="1D267E8A"/>
    <w:lvl w:ilvl="0" w:tplc="F02EA524">
      <w:numFmt w:val="bullet"/>
      <w:lvlText w:val="•"/>
      <w:lvlJc w:val="left"/>
      <w:pPr>
        <w:ind w:left="840" w:hanging="72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5426AF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4FCA7AC4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17FC7CE2">
      <w:numFmt w:val="bullet"/>
      <w:lvlText w:val="•"/>
      <w:lvlJc w:val="left"/>
      <w:pPr>
        <w:ind w:left="3409" w:hanging="360"/>
      </w:pPr>
      <w:rPr>
        <w:rFonts w:hint="default"/>
        <w:lang w:val="el-GR" w:eastAsia="en-US" w:bidi="ar-SA"/>
      </w:rPr>
    </w:lvl>
    <w:lvl w:ilvl="4" w:tplc="5C1C0EE8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527E1430">
      <w:numFmt w:val="bullet"/>
      <w:lvlText w:val="•"/>
      <w:lvlJc w:val="left"/>
      <w:pPr>
        <w:ind w:left="5123" w:hanging="360"/>
      </w:pPr>
      <w:rPr>
        <w:rFonts w:hint="default"/>
        <w:lang w:val="el-GR" w:eastAsia="en-US" w:bidi="ar-SA"/>
      </w:rPr>
    </w:lvl>
    <w:lvl w:ilvl="6" w:tplc="C70CBD66">
      <w:numFmt w:val="bullet"/>
      <w:lvlText w:val="•"/>
      <w:lvlJc w:val="left"/>
      <w:pPr>
        <w:ind w:left="5979" w:hanging="360"/>
      </w:pPr>
      <w:rPr>
        <w:rFonts w:hint="default"/>
        <w:lang w:val="el-GR" w:eastAsia="en-US" w:bidi="ar-SA"/>
      </w:rPr>
    </w:lvl>
    <w:lvl w:ilvl="7" w:tplc="6A884DF6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8" w:tplc="62E67E32">
      <w:numFmt w:val="bullet"/>
      <w:lvlText w:val="•"/>
      <w:lvlJc w:val="left"/>
      <w:pPr>
        <w:ind w:left="76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69248F8"/>
    <w:multiLevelType w:val="hybridMultilevel"/>
    <w:tmpl w:val="3DAE8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3EF7"/>
    <w:multiLevelType w:val="hybridMultilevel"/>
    <w:tmpl w:val="BB8ED0AE"/>
    <w:lvl w:ilvl="0" w:tplc="2EE800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BE0A5D8">
      <w:numFmt w:val="bullet"/>
      <w:lvlText w:val="•"/>
      <w:lvlJc w:val="left"/>
      <w:pPr>
        <w:ind w:left="1696" w:hanging="360"/>
      </w:pPr>
      <w:rPr>
        <w:rFonts w:hint="default"/>
        <w:lang w:val="el-GR" w:eastAsia="en-US" w:bidi="ar-SA"/>
      </w:rPr>
    </w:lvl>
    <w:lvl w:ilvl="2" w:tplc="CBC4C0FE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7056FDAE">
      <w:numFmt w:val="bullet"/>
      <w:lvlText w:val="•"/>
      <w:lvlJc w:val="left"/>
      <w:pPr>
        <w:ind w:left="3409" w:hanging="360"/>
      </w:pPr>
      <w:rPr>
        <w:rFonts w:hint="default"/>
        <w:lang w:val="el-GR" w:eastAsia="en-US" w:bidi="ar-SA"/>
      </w:rPr>
    </w:lvl>
    <w:lvl w:ilvl="4" w:tplc="C2FE19CA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CB7CEB82">
      <w:numFmt w:val="bullet"/>
      <w:lvlText w:val="•"/>
      <w:lvlJc w:val="left"/>
      <w:pPr>
        <w:ind w:left="5123" w:hanging="360"/>
      </w:pPr>
      <w:rPr>
        <w:rFonts w:hint="default"/>
        <w:lang w:val="el-GR" w:eastAsia="en-US" w:bidi="ar-SA"/>
      </w:rPr>
    </w:lvl>
    <w:lvl w:ilvl="6" w:tplc="7670136C">
      <w:numFmt w:val="bullet"/>
      <w:lvlText w:val="•"/>
      <w:lvlJc w:val="left"/>
      <w:pPr>
        <w:ind w:left="5979" w:hanging="360"/>
      </w:pPr>
      <w:rPr>
        <w:rFonts w:hint="default"/>
        <w:lang w:val="el-GR" w:eastAsia="en-US" w:bidi="ar-SA"/>
      </w:rPr>
    </w:lvl>
    <w:lvl w:ilvl="7" w:tplc="990C0AAE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8" w:tplc="192E712E">
      <w:numFmt w:val="bullet"/>
      <w:lvlText w:val="•"/>
      <w:lvlJc w:val="left"/>
      <w:pPr>
        <w:ind w:left="769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43263F3D"/>
    <w:multiLevelType w:val="hybridMultilevel"/>
    <w:tmpl w:val="95A66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4874"/>
    <w:multiLevelType w:val="hybridMultilevel"/>
    <w:tmpl w:val="A14A3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4B7E"/>
    <w:multiLevelType w:val="hybridMultilevel"/>
    <w:tmpl w:val="A7AE6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1F15"/>
    <w:multiLevelType w:val="hybridMultilevel"/>
    <w:tmpl w:val="51FCBCE0"/>
    <w:lvl w:ilvl="0" w:tplc="83EC9614">
      <w:numFmt w:val="bullet"/>
      <w:lvlText w:val="•"/>
      <w:lvlJc w:val="left"/>
      <w:pPr>
        <w:ind w:left="120" w:hanging="175"/>
      </w:pPr>
      <w:rPr>
        <w:rFonts w:ascii="Calibri Light" w:eastAsia="Calibri Light" w:hAnsi="Calibri Light" w:cs="Calibri Light" w:hint="default"/>
        <w:w w:val="100"/>
        <w:sz w:val="24"/>
        <w:szCs w:val="24"/>
        <w:lang w:val="el-GR" w:eastAsia="en-US" w:bidi="ar-SA"/>
      </w:rPr>
    </w:lvl>
    <w:lvl w:ilvl="1" w:tplc="0F687306">
      <w:numFmt w:val="bullet"/>
      <w:lvlText w:val="•"/>
      <w:lvlJc w:val="left"/>
      <w:pPr>
        <w:ind w:left="1048" w:hanging="175"/>
      </w:pPr>
      <w:rPr>
        <w:rFonts w:hint="default"/>
        <w:lang w:val="el-GR" w:eastAsia="en-US" w:bidi="ar-SA"/>
      </w:rPr>
    </w:lvl>
    <w:lvl w:ilvl="2" w:tplc="08CE04B0">
      <w:numFmt w:val="bullet"/>
      <w:lvlText w:val="•"/>
      <w:lvlJc w:val="left"/>
      <w:pPr>
        <w:ind w:left="1977" w:hanging="175"/>
      </w:pPr>
      <w:rPr>
        <w:rFonts w:hint="default"/>
        <w:lang w:val="el-GR" w:eastAsia="en-US" w:bidi="ar-SA"/>
      </w:rPr>
    </w:lvl>
    <w:lvl w:ilvl="3" w:tplc="1BEA34AC">
      <w:numFmt w:val="bullet"/>
      <w:lvlText w:val="•"/>
      <w:lvlJc w:val="left"/>
      <w:pPr>
        <w:ind w:left="2905" w:hanging="175"/>
      </w:pPr>
      <w:rPr>
        <w:rFonts w:hint="default"/>
        <w:lang w:val="el-GR" w:eastAsia="en-US" w:bidi="ar-SA"/>
      </w:rPr>
    </w:lvl>
    <w:lvl w:ilvl="4" w:tplc="FB488636">
      <w:numFmt w:val="bullet"/>
      <w:lvlText w:val="•"/>
      <w:lvlJc w:val="left"/>
      <w:pPr>
        <w:ind w:left="3834" w:hanging="175"/>
      </w:pPr>
      <w:rPr>
        <w:rFonts w:hint="default"/>
        <w:lang w:val="el-GR" w:eastAsia="en-US" w:bidi="ar-SA"/>
      </w:rPr>
    </w:lvl>
    <w:lvl w:ilvl="5" w:tplc="39889124">
      <w:numFmt w:val="bullet"/>
      <w:lvlText w:val="•"/>
      <w:lvlJc w:val="left"/>
      <w:pPr>
        <w:ind w:left="4763" w:hanging="175"/>
      </w:pPr>
      <w:rPr>
        <w:rFonts w:hint="default"/>
        <w:lang w:val="el-GR" w:eastAsia="en-US" w:bidi="ar-SA"/>
      </w:rPr>
    </w:lvl>
    <w:lvl w:ilvl="6" w:tplc="BAC823CA">
      <w:numFmt w:val="bullet"/>
      <w:lvlText w:val="•"/>
      <w:lvlJc w:val="left"/>
      <w:pPr>
        <w:ind w:left="5691" w:hanging="175"/>
      </w:pPr>
      <w:rPr>
        <w:rFonts w:hint="default"/>
        <w:lang w:val="el-GR" w:eastAsia="en-US" w:bidi="ar-SA"/>
      </w:rPr>
    </w:lvl>
    <w:lvl w:ilvl="7" w:tplc="7FF2EBEC">
      <w:numFmt w:val="bullet"/>
      <w:lvlText w:val="•"/>
      <w:lvlJc w:val="left"/>
      <w:pPr>
        <w:ind w:left="6620" w:hanging="175"/>
      </w:pPr>
      <w:rPr>
        <w:rFonts w:hint="default"/>
        <w:lang w:val="el-GR" w:eastAsia="en-US" w:bidi="ar-SA"/>
      </w:rPr>
    </w:lvl>
    <w:lvl w:ilvl="8" w:tplc="6D222F1A">
      <w:numFmt w:val="bullet"/>
      <w:lvlText w:val="•"/>
      <w:lvlJc w:val="left"/>
      <w:pPr>
        <w:ind w:left="7549" w:hanging="175"/>
      </w:pPr>
      <w:rPr>
        <w:rFonts w:hint="default"/>
        <w:lang w:val="el-GR" w:eastAsia="en-US" w:bidi="ar-SA"/>
      </w:rPr>
    </w:lvl>
  </w:abstractNum>
  <w:abstractNum w:abstractNumId="8" w15:restartNumberingAfterBreak="0">
    <w:nsid w:val="5F370784"/>
    <w:multiLevelType w:val="hybridMultilevel"/>
    <w:tmpl w:val="18BE8156"/>
    <w:lvl w:ilvl="0" w:tplc="4D760938">
      <w:numFmt w:val="bullet"/>
      <w:lvlText w:val=""/>
      <w:lvlJc w:val="left"/>
      <w:pPr>
        <w:ind w:left="385" w:hanging="284"/>
      </w:pPr>
      <w:rPr>
        <w:rFonts w:ascii="Wingdings" w:eastAsia="Wingdings" w:hAnsi="Wingdings" w:cs="Wingdings" w:hint="default"/>
        <w:w w:val="100"/>
        <w:sz w:val="20"/>
        <w:szCs w:val="20"/>
        <w:lang w:val="el-GR" w:eastAsia="en-US" w:bidi="ar-SA"/>
      </w:rPr>
    </w:lvl>
    <w:lvl w:ilvl="1" w:tplc="1E0E5930">
      <w:numFmt w:val="bullet"/>
      <w:lvlText w:val=""/>
      <w:lvlJc w:val="left"/>
      <w:pPr>
        <w:ind w:left="527" w:hanging="142"/>
      </w:pPr>
      <w:rPr>
        <w:rFonts w:ascii="Wingdings" w:eastAsia="Wingdings" w:hAnsi="Wingdings" w:cs="Wingdings" w:hint="default"/>
        <w:w w:val="100"/>
        <w:sz w:val="20"/>
        <w:szCs w:val="20"/>
        <w:lang w:val="el-GR" w:eastAsia="en-US" w:bidi="ar-SA"/>
      </w:rPr>
    </w:lvl>
    <w:lvl w:ilvl="2" w:tplc="16CCDED6">
      <w:numFmt w:val="bullet"/>
      <w:lvlText w:val="•"/>
      <w:lvlJc w:val="left"/>
      <w:pPr>
        <w:ind w:left="1554" w:hanging="142"/>
      </w:pPr>
      <w:rPr>
        <w:rFonts w:hint="default"/>
        <w:lang w:val="el-GR" w:eastAsia="en-US" w:bidi="ar-SA"/>
      </w:rPr>
    </w:lvl>
    <w:lvl w:ilvl="3" w:tplc="31BC5F38">
      <w:numFmt w:val="bullet"/>
      <w:lvlText w:val="•"/>
      <w:lvlJc w:val="left"/>
      <w:pPr>
        <w:ind w:left="2588" w:hanging="142"/>
      </w:pPr>
      <w:rPr>
        <w:rFonts w:hint="default"/>
        <w:lang w:val="el-GR" w:eastAsia="en-US" w:bidi="ar-SA"/>
      </w:rPr>
    </w:lvl>
    <w:lvl w:ilvl="4" w:tplc="4E64E40E">
      <w:numFmt w:val="bullet"/>
      <w:lvlText w:val="•"/>
      <w:lvlJc w:val="left"/>
      <w:pPr>
        <w:ind w:left="3622" w:hanging="142"/>
      </w:pPr>
      <w:rPr>
        <w:rFonts w:hint="default"/>
        <w:lang w:val="el-GR" w:eastAsia="en-US" w:bidi="ar-SA"/>
      </w:rPr>
    </w:lvl>
    <w:lvl w:ilvl="5" w:tplc="88245900">
      <w:numFmt w:val="bullet"/>
      <w:lvlText w:val="•"/>
      <w:lvlJc w:val="left"/>
      <w:pPr>
        <w:ind w:left="4656" w:hanging="142"/>
      </w:pPr>
      <w:rPr>
        <w:rFonts w:hint="default"/>
        <w:lang w:val="el-GR" w:eastAsia="en-US" w:bidi="ar-SA"/>
      </w:rPr>
    </w:lvl>
    <w:lvl w:ilvl="6" w:tplc="EAAA1D9C">
      <w:numFmt w:val="bullet"/>
      <w:lvlText w:val="•"/>
      <w:lvlJc w:val="left"/>
      <w:pPr>
        <w:ind w:left="5690" w:hanging="142"/>
      </w:pPr>
      <w:rPr>
        <w:rFonts w:hint="default"/>
        <w:lang w:val="el-GR" w:eastAsia="en-US" w:bidi="ar-SA"/>
      </w:rPr>
    </w:lvl>
    <w:lvl w:ilvl="7" w:tplc="417802B0">
      <w:numFmt w:val="bullet"/>
      <w:lvlText w:val="•"/>
      <w:lvlJc w:val="left"/>
      <w:pPr>
        <w:ind w:left="6724" w:hanging="142"/>
      </w:pPr>
      <w:rPr>
        <w:rFonts w:hint="default"/>
        <w:lang w:val="el-GR" w:eastAsia="en-US" w:bidi="ar-SA"/>
      </w:rPr>
    </w:lvl>
    <w:lvl w:ilvl="8" w:tplc="74822EFA">
      <w:numFmt w:val="bullet"/>
      <w:lvlText w:val="•"/>
      <w:lvlJc w:val="left"/>
      <w:pPr>
        <w:ind w:left="7758" w:hanging="142"/>
      </w:pPr>
      <w:rPr>
        <w:rFonts w:hint="default"/>
        <w:lang w:val="el-GR" w:eastAsia="en-US" w:bidi="ar-SA"/>
      </w:rPr>
    </w:lvl>
  </w:abstractNum>
  <w:abstractNum w:abstractNumId="9" w15:restartNumberingAfterBreak="0">
    <w:nsid w:val="664F2098"/>
    <w:multiLevelType w:val="hybridMultilevel"/>
    <w:tmpl w:val="3304A516"/>
    <w:lvl w:ilvl="0" w:tplc="A4F6008C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372AB9B4">
      <w:numFmt w:val="bullet"/>
      <w:lvlText w:val="•"/>
      <w:lvlJc w:val="left"/>
      <w:pPr>
        <w:ind w:left="1696" w:hanging="360"/>
      </w:pPr>
      <w:rPr>
        <w:rFonts w:hint="default"/>
        <w:lang w:val="el-GR" w:eastAsia="en-US" w:bidi="ar-SA"/>
      </w:rPr>
    </w:lvl>
    <w:lvl w:ilvl="2" w:tplc="B478F406">
      <w:numFmt w:val="bullet"/>
      <w:lvlText w:val="•"/>
      <w:lvlJc w:val="left"/>
      <w:pPr>
        <w:ind w:left="2553" w:hanging="360"/>
      </w:pPr>
      <w:rPr>
        <w:rFonts w:hint="default"/>
        <w:lang w:val="el-GR" w:eastAsia="en-US" w:bidi="ar-SA"/>
      </w:rPr>
    </w:lvl>
    <w:lvl w:ilvl="3" w:tplc="31923288">
      <w:numFmt w:val="bullet"/>
      <w:lvlText w:val="•"/>
      <w:lvlJc w:val="left"/>
      <w:pPr>
        <w:ind w:left="3409" w:hanging="360"/>
      </w:pPr>
      <w:rPr>
        <w:rFonts w:hint="default"/>
        <w:lang w:val="el-GR" w:eastAsia="en-US" w:bidi="ar-SA"/>
      </w:rPr>
    </w:lvl>
    <w:lvl w:ilvl="4" w:tplc="09BE2238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395A9CC2">
      <w:numFmt w:val="bullet"/>
      <w:lvlText w:val="•"/>
      <w:lvlJc w:val="left"/>
      <w:pPr>
        <w:ind w:left="5123" w:hanging="360"/>
      </w:pPr>
      <w:rPr>
        <w:rFonts w:hint="default"/>
        <w:lang w:val="el-GR" w:eastAsia="en-US" w:bidi="ar-SA"/>
      </w:rPr>
    </w:lvl>
    <w:lvl w:ilvl="6" w:tplc="2F7AB8FA">
      <w:numFmt w:val="bullet"/>
      <w:lvlText w:val="•"/>
      <w:lvlJc w:val="left"/>
      <w:pPr>
        <w:ind w:left="5979" w:hanging="360"/>
      </w:pPr>
      <w:rPr>
        <w:rFonts w:hint="default"/>
        <w:lang w:val="el-GR" w:eastAsia="en-US" w:bidi="ar-SA"/>
      </w:rPr>
    </w:lvl>
    <w:lvl w:ilvl="7" w:tplc="C3C60492">
      <w:numFmt w:val="bullet"/>
      <w:lvlText w:val="•"/>
      <w:lvlJc w:val="left"/>
      <w:pPr>
        <w:ind w:left="6836" w:hanging="360"/>
      </w:pPr>
      <w:rPr>
        <w:rFonts w:hint="default"/>
        <w:lang w:val="el-GR" w:eastAsia="en-US" w:bidi="ar-SA"/>
      </w:rPr>
    </w:lvl>
    <w:lvl w:ilvl="8" w:tplc="AA4CCFCA">
      <w:numFmt w:val="bullet"/>
      <w:lvlText w:val="•"/>
      <w:lvlJc w:val="left"/>
      <w:pPr>
        <w:ind w:left="7693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69E3764B"/>
    <w:multiLevelType w:val="hybridMultilevel"/>
    <w:tmpl w:val="E56A9920"/>
    <w:lvl w:ilvl="0" w:tplc="04966E5A">
      <w:start w:val="1"/>
      <w:numFmt w:val="decimal"/>
      <w:lvlText w:val="%1."/>
      <w:lvlJc w:val="left"/>
      <w:pPr>
        <w:ind w:left="821" w:hanging="361"/>
      </w:pPr>
      <w:rPr>
        <w:rFonts w:ascii="Corbel" w:eastAsia="Corbel" w:hAnsi="Corbel" w:cs="Corbel" w:hint="default"/>
        <w:b/>
        <w:bCs/>
        <w:w w:val="100"/>
        <w:sz w:val="22"/>
        <w:szCs w:val="22"/>
        <w:lang w:val="el-GR" w:eastAsia="en-US" w:bidi="ar-SA"/>
      </w:rPr>
    </w:lvl>
    <w:lvl w:ilvl="1" w:tplc="CFB88176">
      <w:numFmt w:val="bullet"/>
      <w:lvlText w:val="•"/>
      <w:lvlJc w:val="left"/>
      <w:pPr>
        <w:ind w:left="1720" w:hanging="361"/>
      </w:pPr>
      <w:rPr>
        <w:rFonts w:hint="default"/>
        <w:lang w:val="el-GR" w:eastAsia="en-US" w:bidi="ar-SA"/>
      </w:rPr>
    </w:lvl>
    <w:lvl w:ilvl="2" w:tplc="11CAF996">
      <w:numFmt w:val="bullet"/>
      <w:lvlText w:val="•"/>
      <w:lvlJc w:val="left"/>
      <w:pPr>
        <w:ind w:left="2621" w:hanging="361"/>
      </w:pPr>
      <w:rPr>
        <w:rFonts w:hint="default"/>
        <w:lang w:val="el-GR" w:eastAsia="en-US" w:bidi="ar-SA"/>
      </w:rPr>
    </w:lvl>
    <w:lvl w:ilvl="3" w:tplc="92787D62">
      <w:numFmt w:val="bullet"/>
      <w:lvlText w:val="•"/>
      <w:lvlJc w:val="left"/>
      <w:pPr>
        <w:ind w:left="3521" w:hanging="361"/>
      </w:pPr>
      <w:rPr>
        <w:rFonts w:hint="default"/>
        <w:lang w:val="el-GR" w:eastAsia="en-US" w:bidi="ar-SA"/>
      </w:rPr>
    </w:lvl>
    <w:lvl w:ilvl="4" w:tplc="78164178">
      <w:numFmt w:val="bullet"/>
      <w:lvlText w:val="•"/>
      <w:lvlJc w:val="left"/>
      <w:pPr>
        <w:ind w:left="4422" w:hanging="361"/>
      </w:pPr>
      <w:rPr>
        <w:rFonts w:hint="default"/>
        <w:lang w:val="el-GR" w:eastAsia="en-US" w:bidi="ar-SA"/>
      </w:rPr>
    </w:lvl>
    <w:lvl w:ilvl="5" w:tplc="089C821E">
      <w:numFmt w:val="bullet"/>
      <w:lvlText w:val="•"/>
      <w:lvlJc w:val="left"/>
      <w:pPr>
        <w:ind w:left="5323" w:hanging="361"/>
      </w:pPr>
      <w:rPr>
        <w:rFonts w:hint="default"/>
        <w:lang w:val="el-GR" w:eastAsia="en-US" w:bidi="ar-SA"/>
      </w:rPr>
    </w:lvl>
    <w:lvl w:ilvl="6" w:tplc="441AF3C8">
      <w:numFmt w:val="bullet"/>
      <w:lvlText w:val="•"/>
      <w:lvlJc w:val="left"/>
      <w:pPr>
        <w:ind w:left="6223" w:hanging="361"/>
      </w:pPr>
      <w:rPr>
        <w:rFonts w:hint="default"/>
        <w:lang w:val="el-GR" w:eastAsia="en-US" w:bidi="ar-SA"/>
      </w:rPr>
    </w:lvl>
    <w:lvl w:ilvl="7" w:tplc="F4C4C66A">
      <w:numFmt w:val="bullet"/>
      <w:lvlText w:val="•"/>
      <w:lvlJc w:val="left"/>
      <w:pPr>
        <w:ind w:left="7124" w:hanging="361"/>
      </w:pPr>
      <w:rPr>
        <w:rFonts w:hint="default"/>
        <w:lang w:val="el-GR" w:eastAsia="en-US" w:bidi="ar-SA"/>
      </w:rPr>
    </w:lvl>
    <w:lvl w:ilvl="8" w:tplc="4492E186">
      <w:numFmt w:val="bullet"/>
      <w:lvlText w:val="•"/>
      <w:lvlJc w:val="left"/>
      <w:pPr>
        <w:ind w:left="8024" w:hanging="361"/>
      </w:pPr>
      <w:rPr>
        <w:rFonts w:hint="default"/>
        <w:lang w:val="el-GR" w:eastAsia="en-US" w:bidi="ar-SA"/>
      </w:rPr>
    </w:lvl>
  </w:abstractNum>
  <w:abstractNum w:abstractNumId="11" w15:restartNumberingAfterBreak="0">
    <w:nsid w:val="6D6343C5"/>
    <w:multiLevelType w:val="hybridMultilevel"/>
    <w:tmpl w:val="2D440314"/>
    <w:lvl w:ilvl="0" w:tplc="81CE643E">
      <w:start w:val="1"/>
      <w:numFmt w:val="decimal"/>
      <w:lvlText w:val="%1."/>
      <w:lvlJc w:val="left"/>
      <w:pPr>
        <w:ind w:left="439" w:hanging="320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1" w:tplc="2014EC34">
      <w:numFmt w:val="bullet"/>
      <w:lvlText w:val="•"/>
      <w:lvlJc w:val="left"/>
      <w:pPr>
        <w:ind w:left="1336" w:hanging="320"/>
      </w:pPr>
      <w:rPr>
        <w:rFonts w:hint="default"/>
        <w:lang w:val="el-GR" w:eastAsia="en-US" w:bidi="ar-SA"/>
      </w:rPr>
    </w:lvl>
    <w:lvl w:ilvl="2" w:tplc="47F28A44">
      <w:numFmt w:val="bullet"/>
      <w:lvlText w:val="•"/>
      <w:lvlJc w:val="left"/>
      <w:pPr>
        <w:ind w:left="2233" w:hanging="320"/>
      </w:pPr>
      <w:rPr>
        <w:rFonts w:hint="default"/>
        <w:lang w:val="el-GR" w:eastAsia="en-US" w:bidi="ar-SA"/>
      </w:rPr>
    </w:lvl>
    <w:lvl w:ilvl="3" w:tplc="B8F89C72">
      <w:numFmt w:val="bullet"/>
      <w:lvlText w:val="•"/>
      <w:lvlJc w:val="left"/>
      <w:pPr>
        <w:ind w:left="3129" w:hanging="320"/>
      </w:pPr>
      <w:rPr>
        <w:rFonts w:hint="default"/>
        <w:lang w:val="el-GR" w:eastAsia="en-US" w:bidi="ar-SA"/>
      </w:rPr>
    </w:lvl>
    <w:lvl w:ilvl="4" w:tplc="5538DDDE">
      <w:numFmt w:val="bullet"/>
      <w:lvlText w:val="•"/>
      <w:lvlJc w:val="left"/>
      <w:pPr>
        <w:ind w:left="4026" w:hanging="320"/>
      </w:pPr>
      <w:rPr>
        <w:rFonts w:hint="default"/>
        <w:lang w:val="el-GR" w:eastAsia="en-US" w:bidi="ar-SA"/>
      </w:rPr>
    </w:lvl>
    <w:lvl w:ilvl="5" w:tplc="1EBA46A4">
      <w:numFmt w:val="bullet"/>
      <w:lvlText w:val="•"/>
      <w:lvlJc w:val="left"/>
      <w:pPr>
        <w:ind w:left="4923" w:hanging="320"/>
      </w:pPr>
      <w:rPr>
        <w:rFonts w:hint="default"/>
        <w:lang w:val="el-GR" w:eastAsia="en-US" w:bidi="ar-SA"/>
      </w:rPr>
    </w:lvl>
    <w:lvl w:ilvl="6" w:tplc="77DA440C">
      <w:numFmt w:val="bullet"/>
      <w:lvlText w:val="•"/>
      <w:lvlJc w:val="left"/>
      <w:pPr>
        <w:ind w:left="5819" w:hanging="320"/>
      </w:pPr>
      <w:rPr>
        <w:rFonts w:hint="default"/>
        <w:lang w:val="el-GR" w:eastAsia="en-US" w:bidi="ar-SA"/>
      </w:rPr>
    </w:lvl>
    <w:lvl w:ilvl="7" w:tplc="04907750">
      <w:numFmt w:val="bullet"/>
      <w:lvlText w:val="•"/>
      <w:lvlJc w:val="left"/>
      <w:pPr>
        <w:ind w:left="6716" w:hanging="320"/>
      </w:pPr>
      <w:rPr>
        <w:rFonts w:hint="default"/>
        <w:lang w:val="el-GR" w:eastAsia="en-US" w:bidi="ar-SA"/>
      </w:rPr>
    </w:lvl>
    <w:lvl w:ilvl="8" w:tplc="B5B69006">
      <w:numFmt w:val="bullet"/>
      <w:lvlText w:val="•"/>
      <w:lvlJc w:val="left"/>
      <w:pPr>
        <w:ind w:left="7613" w:hanging="320"/>
      </w:pPr>
      <w:rPr>
        <w:rFonts w:hint="default"/>
        <w:lang w:val="el-GR" w:eastAsia="en-US" w:bidi="ar-SA"/>
      </w:rPr>
    </w:lvl>
  </w:abstractNum>
  <w:abstractNum w:abstractNumId="12" w15:restartNumberingAfterBreak="0">
    <w:nsid w:val="73141BC1"/>
    <w:multiLevelType w:val="hybridMultilevel"/>
    <w:tmpl w:val="D6366DFC"/>
    <w:lvl w:ilvl="0" w:tplc="F98C0DE0">
      <w:start w:val="1"/>
      <w:numFmt w:val="decimal"/>
      <w:lvlText w:val="%1."/>
      <w:lvlJc w:val="left"/>
      <w:pPr>
        <w:ind w:left="559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57A9276">
      <w:numFmt w:val="bullet"/>
      <w:lvlText w:val="•"/>
      <w:lvlJc w:val="left"/>
      <w:pPr>
        <w:ind w:left="720" w:hanging="1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1C6E0CE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7578D61E">
      <w:numFmt w:val="bullet"/>
      <w:lvlText w:val="•"/>
      <w:lvlJc w:val="left"/>
      <w:pPr>
        <w:ind w:left="2540" w:hanging="360"/>
      </w:pPr>
      <w:rPr>
        <w:rFonts w:hint="default"/>
        <w:lang w:val="el-GR" w:eastAsia="en-US" w:bidi="ar-SA"/>
      </w:rPr>
    </w:lvl>
    <w:lvl w:ilvl="4" w:tplc="CC7405C6">
      <w:numFmt w:val="bullet"/>
      <w:lvlText w:val="•"/>
      <w:lvlJc w:val="left"/>
      <w:pPr>
        <w:ind w:left="3521" w:hanging="360"/>
      </w:pPr>
      <w:rPr>
        <w:rFonts w:hint="default"/>
        <w:lang w:val="el-GR" w:eastAsia="en-US" w:bidi="ar-SA"/>
      </w:rPr>
    </w:lvl>
    <w:lvl w:ilvl="5" w:tplc="D062D2F0">
      <w:numFmt w:val="bullet"/>
      <w:lvlText w:val="•"/>
      <w:lvlJc w:val="left"/>
      <w:pPr>
        <w:ind w:left="4502" w:hanging="360"/>
      </w:pPr>
      <w:rPr>
        <w:rFonts w:hint="default"/>
        <w:lang w:val="el-GR" w:eastAsia="en-US" w:bidi="ar-SA"/>
      </w:rPr>
    </w:lvl>
    <w:lvl w:ilvl="6" w:tplc="DD045C8A">
      <w:numFmt w:val="bullet"/>
      <w:lvlText w:val="•"/>
      <w:lvlJc w:val="left"/>
      <w:pPr>
        <w:ind w:left="5483" w:hanging="360"/>
      </w:pPr>
      <w:rPr>
        <w:rFonts w:hint="default"/>
        <w:lang w:val="el-GR" w:eastAsia="en-US" w:bidi="ar-SA"/>
      </w:rPr>
    </w:lvl>
    <w:lvl w:ilvl="7" w:tplc="81FAEA64">
      <w:numFmt w:val="bullet"/>
      <w:lvlText w:val="•"/>
      <w:lvlJc w:val="left"/>
      <w:pPr>
        <w:ind w:left="6464" w:hanging="360"/>
      </w:pPr>
      <w:rPr>
        <w:rFonts w:hint="default"/>
        <w:lang w:val="el-GR" w:eastAsia="en-US" w:bidi="ar-SA"/>
      </w:rPr>
    </w:lvl>
    <w:lvl w:ilvl="8" w:tplc="A9D6206A">
      <w:numFmt w:val="bullet"/>
      <w:lvlText w:val="•"/>
      <w:lvlJc w:val="left"/>
      <w:pPr>
        <w:ind w:left="7444" w:hanging="360"/>
      </w:pPr>
      <w:rPr>
        <w:rFonts w:hint="default"/>
        <w:lang w:val="el-GR" w:eastAsia="en-US" w:bidi="ar-SA"/>
      </w:rPr>
    </w:lvl>
  </w:abstractNum>
  <w:num w:numId="1" w16cid:durableId="1122262848">
    <w:abstractNumId w:val="7"/>
  </w:num>
  <w:num w:numId="2" w16cid:durableId="899360764">
    <w:abstractNumId w:val="11"/>
  </w:num>
  <w:num w:numId="3" w16cid:durableId="2073506658">
    <w:abstractNumId w:val="1"/>
  </w:num>
  <w:num w:numId="4" w16cid:durableId="1679112168">
    <w:abstractNumId w:val="9"/>
  </w:num>
  <w:num w:numId="5" w16cid:durableId="527450278">
    <w:abstractNumId w:val="3"/>
  </w:num>
  <w:num w:numId="6" w16cid:durableId="13505924">
    <w:abstractNumId w:val="12"/>
  </w:num>
  <w:num w:numId="7" w16cid:durableId="1531643172">
    <w:abstractNumId w:val="8"/>
  </w:num>
  <w:num w:numId="8" w16cid:durableId="543828045">
    <w:abstractNumId w:val="10"/>
  </w:num>
  <w:num w:numId="9" w16cid:durableId="2110159064">
    <w:abstractNumId w:val="0"/>
  </w:num>
  <w:num w:numId="10" w16cid:durableId="43137654">
    <w:abstractNumId w:val="2"/>
  </w:num>
  <w:num w:numId="11" w16cid:durableId="2097624852">
    <w:abstractNumId w:val="6"/>
  </w:num>
  <w:num w:numId="12" w16cid:durableId="2063675439">
    <w:abstractNumId w:val="4"/>
  </w:num>
  <w:num w:numId="13" w16cid:durableId="925915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07"/>
    <w:rsid w:val="00031C49"/>
    <w:rsid w:val="000643F1"/>
    <w:rsid w:val="00071A9F"/>
    <w:rsid w:val="0009256F"/>
    <w:rsid w:val="000A789D"/>
    <w:rsid w:val="000C21F1"/>
    <w:rsid w:val="00173AD9"/>
    <w:rsid w:val="001941DE"/>
    <w:rsid w:val="001E75F3"/>
    <w:rsid w:val="002465BA"/>
    <w:rsid w:val="002D36CC"/>
    <w:rsid w:val="00315FB2"/>
    <w:rsid w:val="00350198"/>
    <w:rsid w:val="003530FE"/>
    <w:rsid w:val="003642CE"/>
    <w:rsid w:val="00385ACC"/>
    <w:rsid w:val="003A5420"/>
    <w:rsid w:val="003B38CA"/>
    <w:rsid w:val="003F5EA5"/>
    <w:rsid w:val="00463F86"/>
    <w:rsid w:val="004935E5"/>
    <w:rsid w:val="004C26C5"/>
    <w:rsid w:val="004C50DE"/>
    <w:rsid w:val="004D177B"/>
    <w:rsid w:val="004E31D5"/>
    <w:rsid w:val="00586256"/>
    <w:rsid w:val="005E7F86"/>
    <w:rsid w:val="006303BD"/>
    <w:rsid w:val="0063260C"/>
    <w:rsid w:val="00677C92"/>
    <w:rsid w:val="00685B07"/>
    <w:rsid w:val="0069593D"/>
    <w:rsid w:val="006A50BF"/>
    <w:rsid w:val="007127D1"/>
    <w:rsid w:val="00722E10"/>
    <w:rsid w:val="007B785E"/>
    <w:rsid w:val="008035A9"/>
    <w:rsid w:val="0088612B"/>
    <w:rsid w:val="008924E4"/>
    <w:rsid w:val="008A1F3D"/>
    <w:rsid w:val="008B2E8F"/>
    <w:rsid w:val="008D284E"/>
    <w:rsid w:val="008D6956"/>
    <w:rsid w:val="008E5DDA"/>
    <w:rsid w:val="00972970"/>
    <w:rsid w:val="009A35E7"/>
    <w:rsid w:val="009D05E5"/>
    <w:rsid w:val="00A025FF"/>
    <w:rsid w:val="00A11464"/>
    <w:rsid w:val="00A62D7B"/>
    <w:rsid w:val="00A70ABB"/>
    <w:rsid w:val="00A70EA7"/>
    <w:rsid w:val="00A80C8A"/>
    <w:rsid w:val="00AA22FA"/>
    <w:rsid w:val="00B30509"/>
    <w:rsid w:val="00B63B4C"/>
    <w:rsid w:val="00B66366"/>
    <w:rsid w:val="00B7388D"/>
    <w:rsid w:val="00C90576"/>
    <w:rsid w:val="00CB5F8D"/>
    <w:rsid w:val="00D00479"/>
    <w:rsid w:val="00D20293"/>
    <w:rsid w:val="00D215DA"/>
    <w:rsid w:val="00D65CCC"/>
    <w:rsid w:val="00D81AC9"/>
    <w:rsid w:val="00D87DA7"/>
    <w:rsid w:val="00DB62B7"/>
    <w:rsid w:val="00DE322C"/>
    <w:rsid w:val="00DF2507"/>
    <w:rsid w:val="00E319F8"/>
    <w:rsid w:val="00E54A54"/>
    <w:rsid w:val="00EA04C5"/>
    <w:rsid w:val="00EA18D7"/>
    <w:rsid w:val="00EC36E1"/>
    <w:rsid w:val="00F7050F"/>
    <w:rsid w:val="00F9391E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4F648"/>
  <w15:docId w15:val="{B5CFEB2D-C3E4-4CDB-B722-D8AB9E94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2"/>
      <w:ind w:left="120"/>
      <w:outlineLvl w:val="0"/>
    </w:pPr>
    <w:rPr>
      <w:b/>
      <w:bCs/>
      <w:sz w:val="36"/>
      <w:szCs w:val="36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1"/>
      <w:ind w:left="302" w:right="1157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"/>
      <w:ind w:right="856"/>
      <w:jc w:val="center"/>
    </w:pPr>
  </w:style>
  <w:style w:type="paragraph" w:styleId="20">
    <w:name w:val="toc 2"/>
    <w:basedOn w:val="a"/>
    <w:uiPriority w:val="1"/>
    <w:qFormat/>
    <w:pPr>
      <w:spacing w:before="31"/>
      <w:ind w:left="120"/>
    </w:pPr>
  </w:style>
  <w:style w:type="paragraph" w:styleId="30">
    <w:name w:val="toc 3"/>
    <w:basedOn w:val="a"/>
    <w:uiPriority w:val="1"/>
    <w:qFormat/>
    <w:pPr>
      <w:spacing w:before="120"/>
      <w:ind w:left="341"/>
    </w:pPr>
  </w:style>
  <w:style w:type="paragraph" w:styleId="40">
    <w:name w:val="toc 4"/>
    <w:basedOn w:val="a"/>
    <w:uiPriority w:val="1"/>
    <w:qFormat/>
    <w:pPr>
      <w:spacing w:before="120"/>
      <w:ind w:left="559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Pr>
      <w:rFonts w:ascii="Trebuchet MS" w:eastAsia="Trebuchet MS" w:hAnsi="Trebuchet MS" w:cs="Trebuchet MS"/>
    </w:rPr>
  </w:style>
  <w:style w:type="table" w:styleId="a5">
    <w:name w:val="Table Grid"/>
    <w:basedOn w:val="a1"/>
    <w:uiPriority w:val="39"/>
    <w:rsid w:val="00DE322C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xamalidis</dc:creator>
  <cp:lastModifiedBy>pyloudis</cp:lastModifiedBy>
  <cp:revision>4</cp:revision>
  <dcterms:created xsi:type="dcterms:W3CDTF">2022-09-09T09:17:00Z</dcterms:created>
  <dcterms:modified xsi:type="dcterms:W3CDTF">2022-09-09T11:16:00Z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2022-08-04T00:00:00Z</vt:filetime>
  </property>
</Properties>
</file>