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7D0D2C" w:rsidRPr="000166EC" w14:paraId="38B3F275" w14:textId="77777777" w:rsidTr="000E68CD">
        <w:tc>
          <w:tcPr>
            <w:tcW w:w="4261" w:type="dxa"/>
          </w:tcPr>
          <w:p w14:paraId="69CC7D5A" w14:textId="77777777" w:rsidR="007D0D2C" w:rsidRPr="000166EC" w:rsidRDefault="007D0D2C" w:rsidP="000E68CD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B0E41D6" wp14:editId="1D009B77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1E60C" w14:textId="77777777" w:rsidR="007D0D2C" w:rsidRPr="000166EC" w:rsidRDefault="007D0D2C" w:rsidP="000E68C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2F1339F8" w14:textId="77777777" w:rsidR="007D0D2C" w:rsidRPr="000166EC" w:rsidRDefault="007D0D2C" w:rsidP="000E68C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0FA3B03F" w14:textId="77777777" w:rsidR="007D0D2C" w:rsidRPr="000166EC" w:rsidRDefault="007D0D2C" w:rsidP="000E68C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15AD0980" w14:textId="77777777" w:rsidR="007D0D2C" w:rsidRPr="000166EC" w:rsidRDefault="007D0D2C" w:rsidP="000E68C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2A523836" w14:textId="77777777" w:rsidR="007D0D2C" w:rsidRPr="000166EC" w:rsidRDefault="007D0D2C" w:rsidP="000E68CD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2F4338C0" w14:textId="77777777" w:rsidR="007D0D2C" w:rsidRPr="000166EC" w:rsidRDefault="007D0D2C" w:rsidP="000E68CD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40E4DC04" w14:textId="77777777" w:rsidR="007D0D2C" w:rsidRPr="000166EC" w:rsidRDefault="007D0D2C" w:rsidP="000E68C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26D95D1F" w14:textId="77777777" w:rsidR="007D0D2C" w:rsidRPr="00A556C1" w:rsidRDefault="007D0D2C" w:rsidP="000E68CD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14:paraId="7BD635AA" w14:textId="77777777" w:rsidR="007D0D2C" w:rsidRDefault="007D0D2C" w:rsidP="000E68CD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63D5BEEE" w14:textId="77777777" w:rsidR="007D0D2C" w:rsidRPr="001F03CC" w:rsidRDefault="007D0D2C" w:rsidP="000E68CD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1A0A9A30" w14:textId="77777777" w:rsidR="007D0D2C" w:rsidRPr="001F03CC" w:rsidRDefault="007D0D2C" w:rsidP="000E68C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3C9E23B" w14:textId="77777777" w:rsidR="007D0D2C" w:rsidRPr="001F03CC" w:rsidRDefault="007D0D2C" w:rsidP="000E68C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12F8AD28" w14:textId="77777777" w:rsidR="007D0D2C" w:rsidRPr="001F03CC" w:rsidRDefault="007D0D2C" w:rsidP="000E68C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9178217" w14:textId="77777777" w:rsidR="007D0D2C" w:rsidRPr="001F03CC" w:rsidRDefault="007D0D2C" w:rsidP="000E68CD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5E68CCA" w14:textId="5A8B88A5" w:rsidR="007D0D2C" w:rsidRPr="005A5887" w:rsidRDefault="007D0D2C" w:rsidP="000E68CD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  <w:lang w:val="en-US"/>
              </w:rPr>
              <w:t>13</w:t>
            </w:r>
            <w:r>
              <w:rPr>
                <w:rFonts w:ascii="Calibri" w:hAnsi="Calibri" w:cs="Arial"/>
                <w:lang w:val="en-US"/>
              </w:rPr>
              <w:t>-4-202</w:t>
            </w:r>
            <w:r>
              <w:rPr>
                <w:rFonts w:ascii="Calibri" w:hAnsi="Calibri" w:cs="Arial"/>
                <w:lang w:val="en-US"/>
              </w:rPr>
              <w:t>2</w:t>
            </w:r>
          </w:p>
        </w:tc>
      </w:tr>
    </w:tbl>
    <w:p w14:paraId="6A693A82" w14:textId="77777777" w:rsidR="007D0D2C" w:rsidRPr="000166EC" w:rsidRDefault="007D0D2C" w:rsidP="007D0D2C">
      <w:pPr>
        <w:rPr>
          <w:rFonts w:ascii="Calibri" w:hAnsi="Calibri" w:cs="Arial"/>
        </w:rPr>
      </w:pPr>
    </w:p>
    <w:p w14:paraId="61F67C6B" w14:textId="77777777" w:rsidR="007D0D2C" w:rsidRPr="000166EC" w:rsidRDefault="007D0D2C" w:rsidP="007D0D2C">
      <w:pPr>
        <w:jc w:val="center"/>
        <w:rPr>
          <w:rFonts w:ascii="Calibri" w:hAnsi="Calibri" w:cs="Arial"/>
          <w:b/>
          <w:lang w:val="it-IT"/>
        </w:rPr>
      </w:pPr>
    </w:p>
    <w:p w14:paraId="481003FD" w14:textId="77777777" w:rsidR="007D0D2C" w:rsidRPr="007D0D2C" w:rsidRDefault="007D0D2C" w:rsidP="007D0D2C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2975E910" w14:textId="77777777" w:rsidR="007D0D2C" w:rsidRPr="00750595" w:rsidRDefault="007D0D2C" w:rsidP="007D0D2C">
      <w:pPr>
        <w:ind w:firstLine="720"/>
        <w:jc w:val="both"/>
        <w:rPr>
          <w:rFonts w:ascii="Calibri" w:hAnsi="Calibri" w:cs="Arial"/>
        </w:rPr>
      </w:pPr>
    </w:p>
    <w:p w14:paraId="2B7AD0B9" w14:textId="1F5B7E18" w:rsidR="007D0D2C" w:rsidRPr="00A64604" w:rsidRDefault="007D0D2C" w:rsidP="007D0D2C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 xml:space="preserve">Από τα Τμήματα Αλιείας των Διευθύνσεων Αγροτικής Οικονομίας και Κτηνιατρικής Έβρου και Ορεστιάδας γίνεται γνωστό ότι με σχετικές Αποφάσεις (ΑΔΑ: </w:t>
      </w:r>
      <w:r>
        <w:rPr>
          <w:rFonts w:ascii="Calibri" w:hAnsi="Calibri" w:cs="Arial"/>
        </w:rPr>
        <w:t>ΩΥ67</w:t>
      </w:r>
      <w:r w:rsidRPr="00A64604">
        <w:rPr>
          <w:rFonts w:ascii="Calibri" w:hAnsi="Calibri" w:cs="Arial"/>
        </w:rPr>
        <w:t>7ΛΒ-</w:t>
      </w:r>
      <w:r>
        <w:rPr>
          <w:rFonts w:ascii="Calibri" w:hAnsi="Calibri" w:cs="Arial"/>
        </w:rPr>
        <w:t>Ν0Ι</w:t>
      </w:r>
      <w:r w:rsidRPr="00A64604">
        <w:rPr>
          <w:rFonts w:ascii="Calibri" w:hAnsi="Calibri" w:cs="Arial"/>
        </w:rPr>
        <w:t xml:space="preserve"> και </w:t>
      </w:r>
      <w:r w:rsidRPr="007D0D2C">
        <w:rPr>
          <w:rFonts w:ascii="Calibri" w:hAnsi="Calibri" w:cs="Arial"/>
        </w:rPr>
        <w:t>9ΩΨΑ7ΛΒ-4ΚΤ</w:t>
      </w:r>
      <w:r w:rsidRPr="00A64604">
        <w:rPr>
          <w:rFonts w:ascii="Calibri" w:hAnsi="Calibri" w:cs="Arial"/>
        </w:rPr>
        <w:t xml:space="preserve">) του Αντιπεριφερειάρχη Έβρου Δημήτριου Πέτροβιτς απαγορεύεται η ενάσκηση της επαγγελματικής και ερασιτεχνικής αλιείας ιχθύων και λοιπών υδρόβιων οργανισμών, με κάθε μέσο και εργαλείο, στους παρακάτω υδάτινους σχηματισμούς.  </w:t>
      </w:r>
    </w:p>
    <w:p w14:paraId="21A60EBE" w14:textId="77777777" w:rsidR="007D0D2C" w:rsidRPr="00A64604" w:rsidRDefault="007D0D2C" w:rsidP="007D0D2C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 xml:space="preserve">Στην περιοχή ευθύνης της Διεύθυνσης Αγροτικής Οικονομίας και Κτηνιατρικής Έβρου απαγορεύεται στον ποταμό Έβρο και το Δέλτα αυτού, στους χειμάρρους Ειρήνη (Μαΐστρου), Λουτρού, </w:t>
      </w:r>
      <w:proofErr w:type="spellStart"/>
      <w:r w:rsidRPr="00A64604">
        <w:rPr>
          <w:rFonts w:ascii="Calibri" w:hAnsi="Calibri" w:cs="Arial"/>
        </w:rPr>
        <w:t>Αρδανίου</w:t>
      </w:r>
      <w:proofErr w:type="spellEnd"/>
      <w:r w:rsidRPr="00A64604">
        <w:rPr>
          <w:rFonts w:ascii="Calibri" w:hAnsi="Calibri" w:cs="Arial"/>
        </w:rPr>
        <w:t xml:space="preserve">, </w:t>
      </w:r>
      <w:proofErr w:type="spellStart"/>
      <w:r w:rsidRPr="00A64604">
        <w:rPr>
          <w:rFonts w:ascii="Calibri" w:hAnsi="Calibri" w:cs="Arial"/>
        </w:rPr>
        <w:t>Προβατώνα</w:t>
      </w:r>
      <w:proofErr w:type="spellEnd"/>
      <w:r w:rsidRPr="00A64604">
        <w:rPr>
          <w:rFonts w:ascii="Calibri" w:hAnsi="Calibri" w:cs="Arial"/>
        </w:rPr>
        <w:t xml:space="preserve">, </w:t>
      </w:r>
      <w:proofErr w:type="spellStart"/>
      <w:r w:rsidRPr="00A64604">
        <w:rPr>
          <w:rFonts w:ascii="Calibri" w:hAnsi="Calibri" w:cs="Arial"/>
        </w:rPr>
        <w:t>Μαυρόρεμα</w:t>
      </w:r>
      <w:proofErr w:type="spellEnd"/>
      <w:r w:rsidRPr="00A64604">
        <w:rPr>
          <w:rFonts w:ascii="Calibri" w:hAnsi="Calibri" w:cs="Arial"/>
        </w:rPr>
        <w:t xml:space="preserve">, </w:t>
      </w:r>
      <w:proofErr w:type="spellStart"/>
      <w:r w:rsidRPr="00A64604">
        <w:rPr>
          <w:rFonts w:ascii="Calibri" w:hAnsi="Calibri" w:cs="Arial"/>
        </w:rPr>
        <w:t>Διαβολόρεμα</w:t>
      </w:r>
      <w:proofErr w:type="spellEnd"/>
      <w:r w:rsidRPr="00A64604">
        <w:rPr>
          <w:rFonts w:ascii="Calibri" w:hAnsi="Calibri" w:cs="Arial"/>
        </w:rPr>
        <w:t xml:space="preserve">, στον </w:t>
      </w:r>
      <w:proofErr w:type="spellStart"/>
      <w:r w:rsidRPr="00A64604">
        <w:rPr>
          <w:rFonts w:ascii="Calibri" w:hAnsi="Calibri" w:cs="Arial"/>
        </w:rPr>
        <w:t>υδροταμιευτήρα</w:t>
      </w:r>
      <w:proofErr w:type="spellEnd"/>
      <w:r w:rsidRPr="00A64604">
        <w:rPr>
          <w:rFonts w:ascii="Calibri" w:hAnsi="Calibri" w:cs="Arial"/>
        </w:rPr>
        <w:t xml:space="preserve"> Αλεξανδρούπολης, φράγματος </w:t>
      </w:r>
      <w:proofErr w:type="spellStart"/>
      <w:r w:rsidRPr="00A64604">
        <w:rPr>
          <w:rFonts w:ascii="Calibri" w:hAnsi="Calibri" w:cs="Arial"/>
        </w:rPr>
        <w:t>Καβησσού</w:t>
      </w:r>
      <w:proofErr w:type="spellEnd"/>
      <w:r w:rsidRPr="00A64604">
        <w:rPr>
          <w:rFonts w:ascii="Calibri" w:hAnsi="Calibri" w:cs="Arial"/>
        </w:rPr>
        <w:t xml:space="preserve">, στους παραποτάμους του Έβρου, σε κανάλια και σε λοιπούς υδάτινους σχηματισμούς γλυκού νερού. </w:t>
      </w:r>
    </w:p>
    <w:p w14:paraId="7A905813" w14:textId="77777777" w:rsidR="007D0D2C" w:rsidRPr="00A64604" w:rsidRDefault="007D0D2C" w:rsidP="007D0D2C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 xml:space="preserve">Στην περιοχή ευθύνης της Διεύθυνσης Αγροτικής Οικονομίας και Κτηνιατρικής Ορεστιάδας απαγορεύεται στον ποταμό Έβρο και στους παραποτάμους </w:t>
      </w:r>
      <w:proofErr w:type="spellStart"/>
      <w:r w:rsidRPr="00A64604">
        <w:rPr>
          <w:rFonts w:ascii="Calibri" w:hAnsi="Calibri" w:cs="Arial"/>
        </w:rPr>
        <w:t>Άρδα</w:t>
      </w:r>
      <w:proofErr w:type="spellEnd"/>
      <w:r w:rsidRPr="00A64604">
        <w:rPr>
          <w:rFonts w:ascii="Calibri" w:hAnsi="Calibri" w:cs="Arial"/>
        </w:rPr>
        <w:t xml:space="preserve"> και </w:t>
      </w:r>
      <w:proofErr w:type="spellStart"/>
      <w:r w:rsidRPr="00A64604">
        <w:rPr>
          <w:rFonts w:ascii="Calibri" w:hAnsi="Calibri" w:cs="Arial"/>
        </w:rPr>
        <w:t>Ερυθροπόταμο</w:t>
      </w:r>
      <w:proofErr w:type="spellEnd"/>
      <w:r w:rsidRPr="00A64604">
        <w:rPr>
          <w:rFonts w:ascii="Calibri" w:hAnsi="Calibri" w:cs="Arial"/>
        </w:rPr>
        <w:t xml:space="preserve">, στη </w:t>
      </w:r>
      <w:proofErr w:type="spellStart"/>
      <w:r w:rsidRPr="00A64604">
        <w:rPr>
          <w:rFonts w:ascii="Calibri" w:hAnsi="Calibri" w:cs="Arial"/>
        </w:rPr>
        <w:t>φραγμαλίμνη</w:t>
      </w:r>
      <w:proofErr w:type="spellEnd"/>
      <w:r w:rsidRPr="00A64604">
        <w:rPr>
          <w:rFonts w:ascii="Calibri" w:hAnsi="Calibri" w:cs="Arial"/>
        </w:rPr>
        <w:t xml:space="preserve"> </w:t>
      </w:r>
      <w:proofErr w:type="spellStart"/>
      <w:r w:rsidRPr="00A64604">
        <w:rPr>
          <w:rFonts w:ascii="Calibri" w:hAnsi="Calibri" w:cs="Arial"/>
        </w:rPr>
        <w:t>Κομάρων</w:t>
      </w:r>
      <w:proofErr w:type="spellEnd"/>
      <w:r w:rsidRPr="00A64604">
        <w:rPr>
          <w:rFonts w:ascii="Calibri" w:hAnsi="Calibri" w:cs="Arial"/>
        </w:rPr>
        <w:t xml:space="preserve">, στα φράγματα </w:t>
      </w:r>
      <w:proofErr w:type="spellStart"/>
      <w:r w:rsidRPr="00A64604">
        <w:rPr>
          <w:rFonts w:ascii="Calibri" w:hAnsi="Calibri" w:cs="Arial"/>
        </w:rPr>
        <w:t>Θεραπειού</w:t>
      </w:r>
      <w:proofErr w:type="spellEnd"/>
      <w:r w:rsidRPr="00A64604">
        <w:rPr>
          <w:rFonts w:ascii="Calibri" w:hAnsi="Calibri" w:cs="Arial"/>
        </w:rPr>
        <w:t xml:space="preserve"> και Πετρωτών, στις τάφρους Πυθίου και Τ16 Ορεστιάδας, στα </w:t>
      </w:r>
      <w:proofErr w:type="spellStart"/>
      <w:r w:rsidRPr="00A64604">
        <w:rPr>
          <w:rFonts w:ascii="Calibri" w:hAnsi="Calibri" w:cs="Arial"/>
        </w:rPr>
        <w:t>μικροφράγματα</w:t>
      </w:r>
      <w:proofErr w:type="spellEnd"/>
      <w:r w:rsidRPr="00A64604">
        <w:rPr>
          <w:rFonts w:ascii="Calibri" w:hAnsi="Calibri" w:cs="Arial"/>
        </w:rPr>
        <w:t xml:space="preserve"> </w:t>
      </w:r>
      <w:proofErr w:type="spellStart"/>
      <w:r w:rsidRPr="00A64604">
        <w:rPr>
          <w:rFonts w:ascii="Calibri" w:hAnsi="Calibri" w:cs="Arial"/>
        </w:rPr>
        <w:t>Αλεποχωρίου</w:t>
      </w:r>
      <w:proofErr w:type="spellEnd"/>
      <w:r w:rsidRPr="00A64604">
        <w:rPr>
          <w:rFonts w:ascii="Calibri" w:hAnsi="Calibri" w:cs="Arial"/>
        </w:rPr>
        <w:t xml:space="preserve">, Ασβεστάδων, </w:t>
      </w:r>
      <w:proofErr w:type="spellStart"/>
      <w:r w:rsidRPr="00A64604">
        <w:rPr>
          <w:rFonts w:ascii="Calibri" w:hAnsi="Calibri" w:cs="Arial"/>
        </w:rPr>
        <w:t>Βρυσικών</w:t>
      </w:r>
      <w:proofErr w:type="spellEnd"/>
      <w:r w:rsidRPr="00A64604">
        <w:rPr>
          <w:rFonts w:ascii="Calibri" w:hAnsi="Calibri" w:cs="Arial"/>
        </w:rPr>
        <w:t xml:space="preserve">, Δόξας, Μεταξάδων και </w:t>
      </w:r>
      <w:proofErr w:type="spellStart"/>
      <w:r w:rsidRPr="00A64604">
        <w:rPr>
          <w:rFonts w:ascii="Calibri" w:hAnsi="Calibri" w:cs="Arial"/>
        </w:rPr>
        <w:t>Παλιουρίου</w:t>
      </w:r>
      <w:proofErr w:type="spellEnd"/>
      <w:r w:rsidRPr="00A64604">
        <w:rPr>
          <w:rFonts w:ascii="Calibri" w:hAnsi="Calibri" w:cs="Arial"/>
        </w:rPr>
        <w:t xml:space="preserve">, στο </w:t>
      </w:r>
      <w:proofErr w:type="spellStart"/>
      <w:r w:rsidRPr="00A64604">
        <w:rPr>
          <w:rFonts w:ascii="Calibri" w:hAnsi="Calibri" w:cs="Arial"/>
        </w:rPr>
        <w:t>Γουρουνόρεμα</w:t>
      </w:r>
      <w:proofErr w:type="spellEnd"/>
      <w:r w:rsidRPr="00A64604">
        <w:rPr>
          <w:rFonts w:ascii="Calibri" w:hAnsi="Calibri" w:cs="Arial"/>
        </w:rPr>
        <w:t xml:space="preserve"> Ασημένιου, σε κανάλια και σε λοιπούς υδάτινους σχηματισμούς γλυκού νερού.</w:t>
      </w:r>
    </w:p>
    <w:p w14:paraId="0E8FD4EE" w14:textId="0563D91E" w:rsidR="007D0D2C" w:rsidRPr="00A64604" w:rsidRDefault="007D0D2C" w:rsidP="007D0D2C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 xml:space="preserve">Η απαγορευτική περίοδος αλιείας αρχίζει στις 15 Απριλίου </w:t>
      </w:r>
      <w:r w:rsidR="00F701D6">
        <w:rPr>
          <w:rFonts w:ascii="Calibri" w:hAnsi="Calibri" w:cs="Arial"/>
        </w:rPr>
        <w:t>2022</w:t>
      </w:r>
      <w:r w:rsidRPr="00A64604">
        <w:rPr>
          <w:rFonts w:ascii="Calibri" w:hAnsi="Calibri" w:cs="Arial"/>
        </w:rPr>
        <w:t xml:space="preserve">, ώρα 8:00 π.μ. και λήγει στις 30 Μαΐου </w:t>
      </w:r>
      <w:r w:rsidR="00F701D6">
        <w:rPr>
          <w:rFonts w:ascii="Calibri" w:hAnsi="Calibri" w:cs="Arial"/>
        </w:rPr>
        <w:t>2022</w:t>
      </w:r>
      <w:r w:rsidRPr="00A64604">
        <w:rPr>
          <w:rFonts w:ascii="Calibri" w:hAnsi="Calibri" w:cs="Arial"/>
        </w:rPr>
        <w:t xml:space="preserve">, και ώρα 12:00 μ.μ. </w:t>
      </w:r>
    </w:p>
    <w:p w14:paraId="3EE86409" w14:textId="77777777" w:rsidR="007D0D2C" w:rsidRPr="00A64604" w:rsidRDefault="007D0D2C" w:rsidP="007D0D2C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>Η απόφαση αυτή αποσκοπεί στην προστασία της αναπαραγωγής των ιχθυοπληθυσμών και των λοιπών υδρόβιων οργανισμών που διαβιούν στα παραπάνω νερά.</w:t>
      </w:r>
    </w:p>
    <w:p w14:paraId="7452823C" w14:textId="77777777" w:rsidR="007D0D2C" w:rsidRPr="006B6055" w:rsidRDefault="007D0D2C" w:rsidP="007D0D2C">
      <w:pPr>
        <w:ind w:firstLine="720"/>
        <w:jc w:val="both"/>
        <w:rPr>
          <w:rFonts w:ascii="Calibri" w:hAnsi="Calibri" w:cs="Arial"/>
        </w:rPr>
      </w:pPr>
      <w:r w:rsidRPr="00A64604">
        <w:rPr>
          <w:rFonts w:ascii="Calibri" w:hAnsi="Calibri" w:cs="Arial"/>
        </w:rPr>
        <w:t>Οι παραβάτες τιμωρούνται σύμφωνα με τις ισχύουσες διατάξεις.</w:t>
      </w:r>
    </w:p>
    <w:p w14:paraId="1C5B3741" w14:textId="77777777" w:rsidR="007D0D2C" w:rsidRDefault="007D0D2C" w:rsidP="007D0D2C">
      <w:pPr>
        <w:ind w:firstLine="720"/>
        <w:jc w:val="both"/>
      </w:pPr>
    </w:p>
    <w:p w14:paraId="72636B0A" w14:textId="77777777" w:rsidR="007D0D2C" w:rsidRDefault="007D0D2C" w:rsidP="007D0D2C"/>
    <w:p w14:paraId="045A87D9" w14:textId="77777777" w:rsidR="007D0D2C" w:rsidRDefault="007D0D2C"/>
    <w:sectPr w:rsidR="007D0D2C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2C"/>
    <w:rsid w:val="00515177"/>
    <w:rsid w:val="007D0D2C"/>
    <w:rsid w:val="00F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B2B3"/>
  <w15:chartTrackingRefBased/>
  <w15:docId w15:val="{8C778B0A-6784-4A70-A8D6-5F729502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1</cp:revision>
  <dcterms:created xsi:type="dcterms:W3CDTF">2022-04-13T11:38:00Z</dcterms:created>
  <dcterms:modified xsi:type="dcterms:W3CDTF">2022-04-13T12:01:00Z</dcterms:modified>
</cp:coreProperties>
</file>