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2E0CDED" w14:textId="77777777" w:rsidTr="00273A06">
        <w:tc>
          <w:tcPr>
            <w:tcW w:w="4261" w:type="dxa"/>
          </w:tcPr>
          <w:p w14:paraId="43FD12B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C38ADDD" wp14:editId="1572CE21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4137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32B379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C00454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16F12E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D342A4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546351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616F8AA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F26CD3C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E9C42D9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BBD66AF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C1917F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9B9817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CA8ECE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794391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C603BBE" w14:textId="183C1B17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EA6EB8">
              <w:rPr>
                <w:rFonts w:ascii="Calibri" w:hAnsi="Calibri" w:cs="Arial"/>
                <w:lang w:val="en-US"/>
              </w:rPr>
              <w:t>18-2-2022</w:t>
            </w:r>
          </w:p>
        </w:tc>
      </w:tr>
    </w:tbl>
    <w:p w14:paraId="1548D823" w14:textId="77777777" w:rsidR="00BA1CEA" w:rsidRPr="000166EC" w:rsidRDefault="00BA1CEA" w:rsidP="00BA1CEA">
      <w:pPr>
        <w:rPr>
          <w:rFonts w:ascii="Calibri" w:hAnsi="Calibri" w:cs="Arial"/>
        </w:rPr>
      </w:pPr>
    </w:p>
    <w:p w14:paraId="269884CB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42B1D90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DB7E3FB" w14:textId="77777777" w:rsidR="00AB6DA7" w:rsidRDefault="00EA6EB8" w:rsidP="00AB6DA7">
      <w:pPr>
        <w:jc w:val="center"/>
        <w:rPr>
          <w:rFonts w:ascii="Calibri" w:hAnsi="Calibri" w:cs="Arial"/>
          <w:b/>
          <w:bCs/>
        </w:rPr>
      </w:pPr>
      <w:r w:rsidRPr="00AB6DA7">
        <w:rPr>
          <w:rFonts w:ascii="Calibri" w:hAnsi="Calibri" w:cs="Arial"/>
          <w:b/>
          <w:bCs/>
        </w:rPr>
        <w:t xml:space="preserve">Συνάντηση με τον Σύμβουλο Πολιτικών, Οικονομικών &amp; Δημοσίων Σχέσεων </w:t>
      </w:r>
    </w:p>
    <w:p w14:paraId="4519F188" w14:textId="1435C449" w:rsidR="00BA1CEA" w:rsidRPr="00AB6DA7" w:rsidRDefault="00EA6EB8" w:rsidP="00AB6DA7">
      <w:pPr>
        <w:jc w:val="center"/>
        <w:rPr>
          <w:rFonts w:ascii="Calibri" w:hAnsi="Calibri" w:cs="Arial"/>
          <w:b/>
          <w:bCs/>
        </w:rPr>
      </w:pPr>
      <w:r w:rsidRPr="00AB6DA7">
        <w:rPr>
          <w:rFonts w:ascii="Calibri" w:hAnsi="Calibri" w:cs="Arial"/>
          <w:b/>
          <w:bCs/>
        </w:rPr>
        <w:t>της Πρεσβείας του Καναδά</w:t>
      </w:r>
    </w:p>
    <w:p w14:paraId="64BEDD7C" w14:textId="4729F224" w:rsidR="00EA6EB8" w:rsidRDefault="00EA6EB8" w:rsidP="00BA1CEA">
      <w:pPr>
        <w:ind w:firstLine="720"/>
        <w:jc w:val="both"/>
        <w:rPr>
          <w:rFonts w:ascii="Calibri" w:hAnsi="Calibri" w:cs="Arial"/>
        </w:rPr>
      </w:pPr>
    </w:p>
    <w:p w14:paraId="1D275FB3" w14:textId="42B20E9E" w:rsidR="00BA1CEA" w:rsidRDefault="00AB6DA7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Εθιμοτυπική συνάντηση με τον </w:t>
      </w:r>
      <w:r>
        <w:rPr>
          <w:rFonts w:ascii="Calibri" w:hAnsi="Calibri" w:cs="Arial"/>
        </w:rPr>
        <w:t>Σύμβουλο Πολιτικών, Οικονομικών &amp; Δημοσίων Σχέσεων της Πρεσβείας του Καναδά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Walter</w:t>
      </w:r>
      <w:r w:rsidRPr="00AB6DA7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Bernyck</w:t>
      </w:r>
      <w:r w:rsidRPr="00AB6DA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είχε ο Αντιπεριφερειάρχης Έβρου Δημήτριος Πέτροβιτς. </w:t>
      </w:r>
    </w:p>
    <w:p w14:paraId="0A8F0828" w14:textId="2022271A" w:rsidR="00BA1CEA" w:rsidRPr="00AB6DA7" w:rsidRDefault="00AB6DA7" w:rsidP="00AB6DA7">
      <w:pPr>
        <w:ind w:firstLine="720"/>
        <w:jc w:val="both"/>
      </w:pPr>
      <w:r>
        <w:rPr>
          <w:rFonts w:ascii="Calibri" w:hAnsi="Calibri" w:cs="Arial"/>
        </w:rPr>
        <w:t xml:space="preserve">Στη συνάντηση, που πραγματοποιήθηκε σε ιδιαίτερα φιλικό κλίμα, ο κ. Πέτροβιτς είχε την ευκαιρία να ενημερώσει τον κ. </w:t>
      </w:r>
      <w:r>
        <w:rPr>
          <w:rFonts w:ascii="Calibri" w:hAnsi="Calibri" w:cs="Arial"/>
          <w:lang w:val="en-US"/>
        </w:rPr>
        <w:t>Bernyck</w:t>
      </w:r>
      <w:r>
        <w:rPr>
          <w:rFonts w:ascii="Calibri" w:hAnsi="Calibri" w:cs="Arial"/>
        </w:rPr>
        <w:t xml:space="preserve"> για τα πλεονεκτήματα και τη γεωστρατηγική θέση του Έβρου, καθώς και τις ευκαιρίες ανάπτυξης και επενδύσεων που προσφέρει η περιοχή. Επιπλέον, ο Αντιπεριφερειάρχης Έβρου </w:t>
      </w:r>
      <w:r w:rsidR="007B1850">
        <w:rPr>
          <w:rFonts w:ascii="Calibri" w:hAnsi="Calibri" w:cs="Arial"/>
        </w:rPr>
        <w:t>αναφέρθηκε</w:t>
      </w:r>
      <w:r>
        <w:rPr>
          <w:rFonts w:ascii="Calibri" w:hAnsi="Calibri" w:cs="Arial"/>
        </w:rPr>
        <w:t xml:space="preserve"> </w:t>
      </w:r>
      <w:r w:rsidR="007B1850" w:rsidRPr="007B1850">
        <w:rPr>
          <w:rFonts w:ascii="Calibri" w:hAnsi="Calibri" w:cs="Arial"/>
        </w:rPr>
        <w:t>στο φυσικό κάλλος και πλούτο της περιοχής, με τη σπάνια χλωρίδα και πανίδα που συναντάται στα δύο εθνικά πάρκα, Δάσους Δαδιάς – Λευκίμης – Σουφλίου και Δέλτα του Έβρου</w:t>
      </w:r>
      <w:r w:rsidR="007B1850">
        <w:rPr>
          <w:rFonts w:ascii="Calibri" w:hAnsi="Calibri" w:cs="Arial"/>
        </w:rPr>
        <w:t xml:space="preserve">, </w:t>
      </w:r>
      <w:r w:rsidR="00C96660">
        <w:rPr>
          <w:rFonts w:ascii="Calibri" w:hAnsi="Calibri" w:cs="Arial"/>
        </w:rPr>
        <w:t>καθώς και στα εξαιρετικής ποιότητας προϊόντα που παράγει ο τόπος</w:t>
      </w:r>
      <w:r w:rsidR="00C96660">
        <w:rPr>
          <w:rFonts w:ascii="Calibri" w:hAnsi="Calibri" w:cs="Arial"/>
        </w:rPr>
        <w:t xml:space="preserve">. Τέλος, </w:t>
      </w:r>
      <w:r w:rsidR="007B1850">
        <w:rPr>
          <w:rFonts w:ascii="Calibri" w:hAnsi="Calibri" w:cs="Arial"/>
        </w:rPr>
        <w:t xml:space="preserve">έκανε ιδιαίτερη μνεία στα ιστορικής και πολιτιστικής αξίας μνημεία κάθε Δήμου του Έβρου ξεχωριστά. </w:t>
      </w:r>
    </w:p>
    <w:sectPr w:rsidR="00BA1CEA" w:rsidRPr="00AB6DA7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B8"/>
    <w:rsid w:val="005F51A1"/>
    <w:rsid w:val="007B1850"/>
    <w:rsid w:val="00AB6DA7"/>
    <w:rsid w:val="00B0320F"/>
    <w:rsid w:val="00BA1CEA"/>
    <w:rsid w:val="00C96660"/>
    <w:rsid w:val="00E47C4C"/>
    <w:rsid w:val="00E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D35F"/>
  <w15:chartTrackingRefBased/>
  <w15:docId w15:val="{D0F1EED0-1C0D-4978-A0ED-3F4614A2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2022-02-18T10:07:00Z</dcterms:created>
  <dcterms:modified xsi:type="dcterms:W3CDTF">2022-02-18T11:01:00Z</dcterms:modified>
</cp:coreProperties>
</file>