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F9B4A" w14:textId="3E4F6F8E" w:rsidR="00BE538C" w:rsidRPr="00165FFB" w:rsidRDefault="00816EC6" w:rsidP="004313A1">
      <w:pPr>
        <w:ind w:left="284" w:right="3" w:firstLine="283"/>
        <w:jc w:val="both"/>
        <w:rPr>
          <w:rFonts w:ascii="Tahoma" w:hAnsi="Tahoma" w:cs="Tahoma"/>
          <w:b/>
          <w:noProof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DC35ED" wp14:editId="31C93295">
                <wp:simplePos x="0" y="0"/>
                <wp:positionH relativeFrom="column">
                  <wp:posOffset>95250</wp:posOffset>
                </wp:positionH>
                <wp:positionV relativeFrom="paragraph">
                  <wp:posOffset>-208914</wp:posOffset>
                </wp:positionV>
                <wp:extent cx="3439160" cy="2321560"/>
                <wp:effectExtent l="0" t="0" r="8890" b="254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232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832B58" w14:textId="12BC21F4" w:rsidR="009E7AC3" w:rsidRDefault="009E7AC3" w:rsidP="00B22A31">
                            <w:pPr>
                              <w:ind w:right="-119"/>
                              <w:rPr>
                                <w:rFonts w:ascii="Tahoma" w:hAnsi="Tahoma" w:cs="Tahoma"/>
                                <w:b/>
                                <w:spacing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r w:rsidR="00816EC6">
                              <w:rPr>
                                <w:rFonts w:ascii="Tahoma" w:hAnsi="Tahoma" w:cs="Tahoma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3133F305" wp14:editId="19BD6AEF">
                                  <wp:extent cx="561975" cy="514350"/>
                                  <wp:effectExtent l="0" t="0" r="0" b="0"/>
                                  <wp:docPr id="2" name="Εικόνα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22884A" w14:textId="77777777" w:rsidR="00BE538C" w:rsidRPr="00165FFB" w:rsidRDefault="00B22A31" w:rsidP="00B22A31">
                            <w:pPr>
                              <w:ind w:right="-119"/>
                              <w:rPr>
                                <w:rFonts w:ascii="Tahoma" w:hAnsi="Tahoma" w:cs="Tahoma"/>
                                <w:b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165FFB">
                              <w:rPr>
                                <w:rFonts w:ascii="Tahoma" w:hAnsi="Tahoma" w:cs="Tahoma"/>
                                <w:b/>
                                <w:spacing w:val="20"/>
                                <w:sz w:val="24"/>
                                <w:szCs w:val="24"/>
                              </w:rPr>
                              <w:t xml:space="preserve">ΕΛΛΗΝΙΚΗ </w:t>
                            </w:r>
                            <w:r w:rsidR="00BE538C" w:rsidRPr="00165FFB">
                              <w:rPr>
                                <w:rFonts w:ascii="Tahoma" w:hAnsi="Tahoma" w:cs="Tahoma"/>
                                <w:b/>
                                <w:spacing w:val="20"/>
                                <w:sz w:val="24"/>
                                <w:szCs w:val="24"/>
                              </w:rPr>
                              <w:t>ΔΗΜΟΚΡΑΤΙΑ</w:t>
                            </w:r>
                            <w:r w:rsidR="00165FFB" w:rsidRPr="00165FFB">
                              <w:rPr>
                                <w:rFonts w:ascii="Tahoma" w:hAnsi="Tahoma" w:cs="Tahoma"/>
                                <w:b/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AD35700" w14:textId="77777777" w:rsidR="00BE538C" w:rsidRPr="00165FFB" w:rsidRDefault="00BE538C" w:rsidP="00B22A31">
                            <w:pPr>
                              <w:ind w:right="-119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165FFB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ΠΕΡΙΦΕΡΕΙΑ</w:t>
                            </w:r>
                            <w:r w:rsidR="00B22A31" w:rsidRPr="00165FFB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65FFB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ΑΝΑΤ</w:t>
                            </w:r>
                            <w:r w:rsidR="00B22A31" w:rsidRPr="00165FFB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165FFB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ΜΑΚΕΔΟΝΙΑΣ</w:t>
                            </w:r>
                            <w:r w:rsidR="00B22A31" w:rsidRPr="00165FFB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165FFB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ΘΡΑΚΗΣ</w:t>
                            </w:r>
                          </w:p>
                          <w:p w14:paraId="08BD65DB" w14:textId="77777777" w:rsidR="00D9050A" w:rsidRPr="00165FFB" w:rsidRDefault="00D9050A" w:rsidP="00D9050A">
                            <w:pPr>
                              <w:ind w:right="-119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165FFB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 xml:space="preserve">ΓΕΝΙΚΗ Δ/ΝΣΗ </w:t>
                            </w:r>
                            <w:r w:rsidR="004C253D" w:rsidRPr="00165FFB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 xml:space="preserve"> ΠΕΡΙΦΕΡΕΙΑΚΗΣ ΑΓΡ/ΚΗΣ</w:t>
                            </w:r>
                          </w:p>
                          <w:p w14:paraId="64F947A4" w14:textId="77777777" w:rsidR="004C253D" w:rsidRPr="00165FFB" w:rsidRDefault="004C253D" w:rsidP="00D9050A">
                            <w:pPr>
                              <w:ind w:right="-119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165FFB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ΟΙΚ/ΜΙΑΣ &amp; ΚΤΗΝΙΑΤΡΙΚΗΣ</w:t>
                            </w:r>
                          </w:p>
                          <w:p w14:paraId="4A3E4A8D" w14:textId="77777777" w:rsidR="00D9050A" w:rsidRPr="00165FFB" w:rsidRDefault="00D9050A" w:rsidP="00D9050A">
                            <w:pPr>
                              <w:ind w:right="-119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165FFB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 xml:space="preserve">Δ/ΝΣΗ </w:t>
                            </w:r>
                            <w:r w:rsidR="004C253D" w:rsidRPr="00165FFB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ΑΓΡΟΤΙΚΗΣ ΟΙΚ. &amp; ΚΤΗΝΙΑΤΡΙΚΗΣ</w:t>
                            </w:r>
                          </w:p>
                          <w:p w14:paraId="31FD83F2" w14:textId="09E028DF" w:rsidR="00D840E6" w:rsidRPr="00D24A7E" w:rsidRDefault="00D9050A" w:rsidP="00D24A7E">
                            <w:pPr>
                              <w:ind w:right="-119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165FFB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ΠΕΡΙΦΕΡΕΙΑΚΗΣ ΕΝΟΤΗΤΑΣ ΕΒΡΟΥ</w:t>
                            </w:r>
                          </w:p>
                          <w:p w14:paraId="07CCBEC3" w14:textId="68946B5E" w:rsidR="00D9050A" w:rsidRPr="00165FFB" w:rsidRDefault="00D9050A" w:rsidP="00D840E6">
                            <w:pPr>
                              <w:tabs>
                                <w:tab w:val="left" w:pos="1644"/>
                              </w:tabs>
                              <w:ind w:right="-118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165FFB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Ταχ. Διεύθυνση: Καραολή &amp; Δημητρίου 40</w:t>
                            </w:r>
                          </w:p>
                          <w:p w14:paraId="54BF0280" w14:textId="77777777" w:rsidR="00D9050A" w:rsidRPr="00165FFB" w:rsidRDefault="00D9050A" w:rsidP="00D9050A">
                            <w:pPr>
                              <w:tabs>
                                <w:tab w:val="left" w:pos="1644"/>
                              </w:tabs>
                              <w:spacing w:line="240" w:lineRule="exact"/>
                              <w:ind w:right="-119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165FFB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Ταχ. Κώδικας   : 681 00, Αλεξανδρούπολη</w:t>
                            </w:r>
                          </w:p>
                          <w:p w14:paraId="3ECFC32A" w14:textId="78110BE3" w:rsidR="00437BFB" w:rsidRPr="00C50A84" w:rsidRDefault="00D9050A" w:rsidP="00D9050A">
                            <w:pPr>
                              <w:tabs>
                                <w:tab w:val="left" w:pos="1644"/>
                              </w:tabs>
                              <w:spacing w:line="240" w:lineRule="exact"/>
                              <w:ind w:right="-119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65FFB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Τηλέφωνο</w:t>
                            </w:r>
                            <w:r w:rsidRPr="00C50A84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ab/>
                              <w:t xml:space="preserve">: </w:t>
                            </w:r>
                            <w:r w:rsidR="00437BFB" w:rsidRPr="00C50A84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>25513571</w:t>
                            </w:r>
                            <w:r w:rsidR="00D840E6" w:rsidRPr="00C50A84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>00</w:t>
                            </w:r>
                          </w:p>
                          <w:p w14:paraId="460C7188" w14:textId="4E9FA83F" w:rsidR="00566755" w:rsidRPr="00753DE5" w:rsidRDefault="00437BFB" w:rsidP="00A97463">
                            <w:pPr>
                              <w:tabs>
                                <w:tab w:val="left" w:pos="1644"/>
                              </w:tabs>
                              <w:spacing w:line="240" w:lineRule="exact"/>
                              <w:ind w:right="-119"/>
                              <w:rPr>
                                <w:rFonts w:ascii="Tahoma" w:hAnsi="Tahoma" w:cs="Tahoma"/>
                                <w:lang w:val="de-DE"/>
                              </w:rPr>
                            </w:pPr>
                            <w:r w:rsidRPr="00C50A84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</w:t>
                            </w:r>
                          </w:p>
                          <w:p w14:paraId="666C39DB" w14:textId="77777777" w:rsidR="00BE538C" w:rsidRPr="00753DE5" w:rsidRDefault="00BE538C" w:rsidP="00D9050A">
                            <w:pPr>
                              <w:ind w:right="-119"/>
                              <w:rPr>
                                <w:rFonts w:ascii="Tahoma" w:hAnsi="Tahoma" w:cs="Tahoma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DC35E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.5pt;margin-top:-16.45pt;width:270.8pt;height:18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" stroked="f">
                <v:textbox>
                  <w:txbxContent>
                    <w:p w14:paraId="2C832B58" w14:textId="12BC21F4" w:rsidR="009E7AC3" w:rsidRDefault="009E7AC3" w:rsidP="00B22A31">
                      <w:pPr>
                        <w:ind w:right="-119"/>
                        <w:rPr>
                          <w:rFonts w:ascii="Tahoma" w:hAnsi="Tahoma" w:cs="Tahoma"/>
                          <w:b/>
                          <w:spacing w:val="20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              </w:t>
                      </w:r>
                      <w:r w:rsidR="00816EC6">
                        <w:rPr>
                          <w:rFonts w:ascii="Tahoma" w:hAnsi="Tahoma" w:cs="Tahoma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3133F305" wp14:editId="19BD6AEF">
                            <wp:extent cx="561975" cy="514350"/>
                            <wp:effectExtent l="0" t="0" r="0" b="0"/>
                            <wp:docPr id="2" name="Εικόνα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22884A" w14:textId="77777777" w:rsidR="00BE538C" w:rsidRPr="00165FFB" w:rsidRDefault="00B22A31" w:rsidP="00B22A31">
                      <w:pPr>
                        <w:ind w:right="-119"/>
                        <w:rPr>
                          <w:rFonts w:ascii="Tahoma" w:hAnsi="Tahoma" w:cs="Tahoma"/>
                          <w:b/>
                          <w:spacing w:val="20"/>
                          <w:sz w:val="24"/>
                          <w:szCs w:val="24"/>
                        </w:rPr>
                      </w:pPr>
                      <w:r w:rsidRPr="00165FFB">
                        <w:rPr>
                          <w:rFonts w:ascii="Tahoma" w:hAnsi="Tahoma" w:cs="Tahoma"/>
                          <w:b/>
                          <w:spacing w:val="20"/>
                          <w:sz w:val="24"/>
                          <w:szCs w:val="24"/>
                        </w:rPr>
                        <w:t xml:space="preserve">ΕΛΛΗΝΙΚΗ </w:t>
                      </w:r>
                      <w:r w:rsidR="00BE538C" w:rsidRPr="00165FFB">
                        <w:rPr>
                          <w:rFonts w:ascii="Tahoma" w:hAnsi="Tahoma" w:cs="Tahoma"/>
                          <w:b/>
                          <w:spacing w:val="20"/>
                          <w:sz w:val="24"/>
                          <w:szCs w:val="24"/>
                        </w:rPr>
                        <w:t>ΔΗΜΟΚΡΑΤΙΑ</w:t>
                      </w:r>
                      <w:r w:rsidR="00165FFB" w:rsidRPr="00165FFB">
                        <w:rPr>
                          <w:rFonts w:ascii="Tahoma" w:hAnsi="Tahoma" w:cs="Tahoma"/>
                          <w:b/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AD35700" w14:textId="77777777" w:rsidR="00BE538C" w:rsidRPr="00165FFB" w:rsidRDefault="00BE538C" w:rsidP="00B22A31">
                      <w:pPr>
                        <w:ind w:right="-119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 w:rsidRPr="00165FFB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ΠΕΡΙΦΕΡΕΙΑ</w:t>
                      </w:r>
                      <w:r w:rsidR="00B22A31" w:rsidRPr="00165FFB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65FFB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ΑΝΑΤ</w:t>
                      </w:r>
                      <w:r w:rsidR="00B22A31" w:rsidRPr="00165FFB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 xml:space="preserve">. </w:t>
                      </w:r>
                      <w:r w:rsidRPr="00165FFB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ΜΑΚΕΔΟΝΙΑΣ</w:t>
                      </w:r>
                      <w:r w:rsidR="00B22A31" w:rsidRPr="00165FFB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-</w:t>
                      </w:r>
                      <w:r w:rsidRPr="00165FFB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ΘΡΑΚΗΣ</w:t>
                      </w:r>
                    </w:p>
                    <w:p w14:paraId="08BD65DB" w14:textId="77777777" w:rsidR="00D9050A" w:rsidRPr="00165FFB" w:rsidRDefault="00D9050A" w:rsidP="00D9050A">
                      <w:pPr>
                        <w:ind w:right="-119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 w:rsidRPr="00165FFB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 xml:space="preserve">ΓΕΝΙΚΗ Δ/ΝΣΗ </w:t>
                      </w:r>
                      <w:r w:rsidR="004C253D" w:rsidRPr="00165FFB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 xml:space="preserve"> ΠΕΡΙΦΕΡΕΙΑΚΗΣ ΑΓΡ/ΚΗΣ</w:t>
                      </w:r>
                    </w:p>
                    <w:p w14:paraId="64F947A4" w14:textId="77777777" w:rsidR="004C253D" w:rsidRPr="00165FFB" w:rsidRDefault="004C253D" w:rsidP="00D9050A">
                      <w:pPr>
                        <w:ind w:right="-119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 w:rsidRPr="00165FFB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ΟΙΚ/ΜΙΑΣ &amp; ΚΤΗΝΙΑΤΡΙΚΗΣ</w:t>
                      </w:r>
                    </w:p>
                    <w:p w14:paraId="4A3E4A8D" w14:textId="77777777" w:rsidR="00D9050A" w:rsidRPr="00165FFB" w:rsidRDefault="00D9050A" w:rsidP="00D9050A">
                      <w:pPr>
                        <w:ind w:right="-119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 w:rsidRPr="00165FFB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 xml:space="preserve">Δ/ΝΣΗ </w:t>
                      </w:r>
                      <w:r w:rsidR="004C253D" w:rsidRPr="00165FFB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ΑΓΡΟΤΙΚΗΣ ΟΙΚ. &amp; ΚΤΗΝΙΑΤΡΙΚΗΣ</w:t>
                      </w:r>
                    </w:p>
                    <w:p w14:paraId="31FD83F2" w14:textId="09E028DF" w:rsidR="00D840E6" w:rsidRPr="00D24A7E" w:rsidRDefault="00D9050A" w:rsidP="00D24A7E">
                      <w:pPr>
                        <w:ind w:right="-119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 w:rsidRPr="00165FFB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ΠΕΡΙΦΕΡΕΙΑΚΗΣ ΕΝΟΤΗΤΑΣ ΕΒΡΟΥ</w:t>
                      </w:r>
                    </w:p>
                    <w:p w14:paraId="07CCBEC3" w14:textId="68946B5E" w:rsidR="00D9050A" w:rsidRPr="00165FFB" w:rsidRDefault="00D9050A" w:rsidP="00D840E6">
                      <w:pPr>
                        <w:tabs>
                          <w:tab w:val="left" w:pos="1644"/>
                        </w:tabs>
                        <w:ind w:right="-118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165FFB">
                        <w:rPr>
                          <w:rFonts w:ascii="Tahoma" w:hAnsi="Tahoma" w:cs="Tahoma"/>
                          <w:sz w:val="24"/>
                          <w:szCs w:val="24"/>
                        </w:rPr>
                        <w:t>Ταχ. Διεύθυνση: Καραολή &amp; Δημητρίου 40</w:t>
                      </w:r>
                    </w:p>
                    <w:p w14:paraId="54BF0280" w14:textId="77777777" w:rsidR="00D9050A" w:rsidRPr="00165FFB" w:rsidRDefault="00D9050A" w:rsidP="00D9050A">
                      <w:pPr>
                        <w:tabs>
                          <w:tab w:val="left" w:pos="1644"/>
                        </w:tabs>
                        <w:spacing w:line="240" w:lineRule="exact"/>
                        <w:ind w:right="-119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165FFB">
                        <w:rPr>
                          <w:rFonts w:ascii="Tahoma" w:hAnsi="Tahoma" w:cs="Tahoma"/>
                          <w:sz w:val="24"/>
                          <w:szCs w:val="24"/>
                        </w:rPr>
                        <w:t>Ταχ. Κώδικας   : 681 00, Αλεξανδρούπολη</w:t>
                      </w:r>
                    </w:p>
                    <w:p w14:paraId="3ECFC32A" w14:textId="78110BE3" w:rsidR="00437BFB" w:rsidRPr="00C50A84" w:rsidRDefault="00D9050A" w:rsidP="00D9050A">
                      <w:pPr>
                        <w:tabs>
                          <w:tab w:val="left" w:pos="1644"/>
                        </w:tabs>
                        <w:spacing w:line="240" w:lineRule="exact"/>
                        <w:ind w:right="-119"/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  <w:r w:rsidRPr="00165FFB">
                        <w:rPr>
                          <w:rFonts w:ascii="Tahoma" w:hAnsi="Tahoma" w:cs="Tahoma"/>
                          <w:sz w:val="24"/>
                          <w:szCs w:val="24"/>
                        </w:rPr>
                        <w:t>Τηλέφωνο</w:t>
                      </w:r>
                      <w:r w:rsidRPr="00C50A84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ab/>
                        <w:t xml:space="preserve">: </w:t>
                      </w:r>
                      <w:r w:rsidR="00437BFB" w:rsidRPr="00C50A84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>25513571</w:t>
                      </w:r>
                      <w:r w:rsidR="00D840E6" w:rsidRPr="00C50A84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>00</w:t>
                      </w:r>
                    </w:p>
                    <w:p w14:paraId="460C7188" w14:textId="4E9FA83F" w:rsidR="00566755" w:rsidRPr="00753DE5" w:rsidRDefault="00437BFB" w:rsidP="00A97463">
                      <w:pPr>
                        <w:tabs>
                          <w:tab w:val="left" w:pos="1644"/>
                        </w:tabs>
                        <w:spacing w:line="240" w:lineRule="exact"/>
                        <w:ind w:right="-119"/>
                        <w:rPr>
                          <w:rFonts w:ascii="Tahoma" w:hAnsi="Tahoma" w:cs="Tahoma"/>
                          <w:lang w:val="de-DE"/>
                        </w:rPr>
                      </w:pPr>
                      <w:r w:rsidRPr="00C50A84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 xml:space="preserve">                        </w:t>
                      </w:r>
                    </w:p>
                    <w:p w14:paraId="666C39DB" w14:textId="77777777" w:rsidR="00BE538C" w:rsidRPr="00753DE5" w:rsidRDefault="00BE538C" w:rsidP="00D9050A">
                      <w:pPr>
                        <w:ind w:right="-119"/>
                        <w:rPr>
                          <w:rFonts w:ascii="Tahoma" w:hAnsi="Tahoma" w:cs="Tahoma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7AC3">
        <w:rPr>
          <w:rFonts w:ascii="Tahoma" w:hAnsi="Tahoma" w:cs="Tahoma"/>
          <w:b/>
          <w:noProof/>
          <w:szCs w:val="22"/>
        </w:rPr>
        <w:t xml:space="preserve">                                                                        </w:t>
      </w:r>
    </w:p>
    <w:p w14:paraId="43555A8C" w14:textId="77777777" w:rsidR="00BE538C" w:rsidRDefault="00BE538C" w:rsidP="004313A1">
      <w:pPr>
        <w:tabs>
          <w:tab w:val="left" w:pos="5148"/>
        </w:tabs>
        <w:ind w:left="284" w:right="3" w:firstLine="283"/>
        <w:jc w:val="both"/>
        <w:rPr>
          <w:rFonts w:ascii="Arial" w:hAnsi="Arial" w:cs="Arial"/>
          <w:b/>
          <w:sz w:val="22"/>
          <w:szCs w:val="22"/>
        </w:rPr>
      </w:pPr>
    </w:p>
    <w:p w14:paraId="3C7F7F95" w14:textId="322B07EF" w:rsidR="00BE538C" w:rsidRDefault="00816EC6" w:rsidP="004313A1">
      <w:pPr>
        <w:tabs>
          <w:tab w:val="left" w:pos="5148"/>
        </w:tabs>
        <w:ind w:left="284" w:right="3" w:firstLine="283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0DAC33" wp14:editId="60E7A829">
                <wp:simplePos x="0" y="0"/>
                <wp:positionH relativeFrom="column">
                  <wp:posOffset>3994785</wp:posOffset>
                </wp:positionH>
                <wp:positionV relativeFrom="paragraph">
                  <wp:posOffset>158750</wp:posOffset>
                </wp:positionV>
                <wp:extent cx="2637155" cy="955675"/>
                <wp:effectExtent l="0" t="0" r="4445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155" cy="95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15E55" w14:textId="110FB7F0" w:rsidR="00165FFB" w:rsidRPr="00A93979" w:rsidRDefault="00165FFB" w:rsidP="00566755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Αλεξ</w:t>
                            </w:r>
                            <w:r w:rsidR="00D24A7E">
                              <w:rPr>
                                <w:rFonts w:ascii="Tahoma" w:hAnsi="Tahoma" w:cs="Tahoma"/>
                                <w:b/>
                                <w:lang w:val="en-US"/>
                              </w:rPr>
                              <w:t>ανδρού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πολη</w:t>
                            </w:r>
                            <w:r w:rsidR="00D24A7E">
                              <w:rPr>
                                <w:rFonts w:ascii="Tahoma" w:hAnsi="Tahoma" w:cs="Tahoma"/>
                                <w:b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="00854BE3" w:rsidRPr="0016235E">
                              <w:rPr>
                                <w:rFonts w:ascii="Tahoma" w:hAnsi="Tahoma" w:cs="Tahoma"/>
                                <w:b/>
                              </w:rPr>
                              <w:t>1</w:t>
                            </w:r>
                            <w:r w:rsidR="00D24A7E">
                              <w:rPr>
                                <w:rFonts w:ascii="Tahoma" w:hAnsi="Tahoma" w:cs="Tahoma"/>
                                <w:b/>
                                <w:lang w:val="en-US"/>
                              </w:rPr>
                              <w:t>9</w:t>
                            </w:r>
                            <w:r w:rsidR="00854BE3">
                              <w:rPr>
                                <w:rFonts w:ascii="Tahoma" w:hAnsi="Tahoma" w:cs="Tahoma"/>
                                <w:b/>
                              </w:rPr>
                              <w:t>/</w:t>
                            </w:r>
                            <w:r w:rsidR="00D840E6" w:rsidRPr="00A93979">
                              <w:rPr>
                                <w:rFonts w:ascii="Tahoma" w:hAnsi="Tahoma" w:cs="Tahoma"/>
                                <w:b/>
                              </w:rPr>
                              <w:t>10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/20</w:t>
                            </w:r>
                            <w:r w:rsidR="00D840E6" w:rsidRPr="00A93979">
                              <w:rPr>
                                <w:rFonts w:ascii="Tahoma" w:hAnsi="Tahoma" w:cs="Tahoma"/>
                                <w:b/>
                              </w:rPr>
                              <w:t>20</w:t>
                            </w:r>
                          </w:p>
                          <w:p w14:paraId="668B1C48" w14:textId="77777777" w:rsidR="00165FFB" w:rsidRPr="00165FFB" w:rsidRDefault="00165FFB" w:rsidP="00566755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1447089E" w14:textId="77777777" w:rsidR="00A970CB" w:rsidRPr="00165FFB" w:rsidRDefault="00A970CB" w:rsidP="00566755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DAC33" id="Text Box 11" o:spid="_x0000_s1027" type="#_x0000_t202" style="position:absolute;left:0;text-align:left;margin-left:314.55pt;margin-top:12.5pt;width:207.65pt;height:7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" stroked="f">
                <v:textbox>
                  <w:txbxContent>
                    <w:p w14:paraId="1F615E55" w14:textId="110FB7F0" w:rsidR="00165FFB" w:rsidRPr="00A93979" w:rsidRDefault="00165FFB" w:rsidP="00566755">
                      <w:p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Αλεξ</w:t>
                      </w:r>
                      <w:r w:rsidR="00D24A7E">
                        <w:rPr>
                          <w:rFonts w:ascii="Tahoma" w:hAnsi="Tahoma" w:cs="Tahoma"/>
                          <w:b/>
                          <w:lang w:val="en-US"/>
                        </w:rPr>
                        <w:t>ανδρού</w:t>
                      </w:r>
                      <w:r>
                        <w:rPr>
                          <w:rFonts w:ascii="Tahoma" w:hAnsi="Tahoma" w:cs="Tahoma"/>
                          <w:b/>
                        </w:rPr>
                        <w:t>πολη</w:t>
                      </w:r>
                      <w:r w:rsidR="00D24A7E">
                        <w:rPr>
                          <w:rFonts w:ascii="Tahoma" w:hAnsi="Tahoma" w:cs="Tahoma"/>
                          <w:b/>
                          <w:lang w:val="en-US"/>
                        </w:rPr>
                        <w:t>,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="00854BE3" w:rsidRPr="0016235E">
                        <w:rPr>
                          <w:rFonts w:ascii="Tahoma" w:hAnsi="Tahoma" w:cs="Tahoma"/>
                          <w:b/>
                        </w:rPr>
                        <w:t>1</w:t>
                      </w:r>
                      <w:r w:rsidR="00D24A7E">
                        <w:rPr>
                          <w:rFonts w:ascii="Tahoma" w:hAnsi="Tahoma" w:cs="Tahoma"/>
                          <w:b/>
                          <w:lang w:val="en-US"/>
                        </w:rPr>
                        <w:t>9</w:t>
                      </w:r>
                      <w:r w:rsidR="00854BE3">
                        <w:rPr>
                          <w:rFonts w:ascii="Tahoma" w:hAnsi="Tahoma" w:cs="Tahoma"/>
                          <w:b/>
                        </w:rPr>
                        <w:t>/</w:t>
                      </w:r>
                      <w:r w:rsidR="00D840E6" w:rsidRPr="00A93979">
                        <w:rPr>
                          <w:rFonts w:ascii="Tahoma" w:hAnsi="Tahoma" w:cs="Tahoma"/>
                          <w:b/>
                        </w:rPr>
                        <w:t>10</w:t>
                      </w:r>
                      <w:r>
                        <w:rPr>
                          <w:rFonts w:ascii="Tahoma" w:hAnsi="Tahoma" w:cs="Tahoma"/>
                          <w:b/>
                        </w:rPr>
                        <w:t>/20</w:t>
                      </w:r>
                      <w:r w:rsidR="00D840E6" w:rsidRPr="00A93979">
                        <w:rPr>
                          <w:rFonts w:ascii="Tahoma" w:hAnsi="Tahoma" w:cs="Tahoma"/>
                          <w:b/>
                        </w:rPr>
                        <w:t>20</w:t>
                      </w:r>
                    </w:p>
                    <w:p w14:paraId="668B1C48" w14:textId="77777777" w:rsidR="00165FFB" w:rsidRPr="00165FFB" w:rsidRDefault="00165FFB" w:rsidP="00566755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1447089E" w14:textId="77777777" w:rsidR="00A970CB" w:rsidRPr="00165FFB" w:rsidRDefault="00A970CB" w:rsidP="00566755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4E3EFD" w14:textId="7ACAC6C3" w:rsidR="00B22A31" w:rsidRDefault="00816EC6" w:rsidP="004313A1">
      <w:pPr>
        <w:tabs>
          <w:tab w:val="left" w:pos="4820"/>
        </w:tabs>
        <w:ind w:left="284" w:firstLine="283"/>
        <w:jc w:val="both"/>
        <w:rPr>
          <w:rFonts w:ascii="Tahoma" w:hAnsi="Tahoma" w:cs="Tahoma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D93F7F7" wp14:editId="4854DDB8">
                <wp:simplePos x="0" y="0"/>
                <wp:positionH relativeFrom="column">
                  <wp:posOffset>3545205</wp:posOffset>
                </wp:positionH>
                <wp:positionV relativeFrom="paragraph">
                  <wp:posOffset>-1905</wp:posOffset>
                </wp:positionV>
                <wp:extent cx="2762250" cy="884555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06A12" w14:textId="77777777" w:rsidR="00BE538C" w:rsidRDefault="00BE538C">
                            <w:pPr>
                              <w:spacing w:after="60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3F7F7" id="_x0000_s1028" type="#_x0000_t202" style="position:absolute;left:0;text-align:left;margin-left:279.15pt;margin-top:-.15pt;width:217.5pt;height:69.6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" stroked="f">
                <v:textbox>
                  <w:txbxContent>
                    <w:p w14:paraId="31A06A12" w14:textId="77777777" w:rsidR="00BE538C" w:rsidRDefault="00BE538C">
                      <w:pPr>
                        <w:spacing w:after="60"/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538C">
        <w:rPr>
          <w:rFonts w:ascii="Arial" w:hAnsi="Arial" w:cs="Arial"/>
          <w:b/>
          <w:sz w:val="22"/>
          <w:szCs w:val="22"/>
        </w:rPr>
        <w:tab/>
      </w:r>
    </w:p>
    <w:p w14:paraId="0ED32ACF" w14:textId="77777777" w:rsidR="00BE538C" w:rsidRPr="00B22A31" w:rsidRDefault="00BE538C" w:rsidP="004313A1">
      <w:pPr>
        <w:tabs>
          <w:tab w:val="left" w:pos="4820"/>
        </w:tabs>
        <w:ind w:left="284" w:firstLine="283"/>
        <w:jc w:val="both"/>
        <w:rPr>
          <w:rFonts w:ascii="Tahoma" w:hAnsi="Tahoma" w:cs="Tahoma"/>
          <w:b/>
          <w:sz w:val="22"/>
          <w:szCs w:val="22"/>
        </w:rPr>
      </w:pPr>
      <w:r w:rsidRPr="00B22A31">
        <w:rPr>
          <w:rFonts w:ascii="Tahoma" w:hAnsi="Tahoma" w:cs="Tahoma"/>
          <w:b/>
          <w:sz w:val="22"/>
          <w:szCs w:val="22"/>
        </w:rPr>
        <w:t xml:space="preserve">         </w:t>
      </w:r>
      <w:r w:rsidR="00753BE2" w:rsidRPr="00B22A31">
        <w:rPr>
          <w:rFonts w:ascii="Tahoma" w:hAnsi="Tahoma" w:cs="Tahoma"/>
          <w:b/>
          <w:sz w:val="22"/>
        </w:rPr>
        <w:t xml:space="preserve"> </w:t>
      </w:r>
      <w:r w:rsidRPr="00B22A31">
        <w:rPr>
          <w:rFonts w:ascii="Tahoma" w:hAnsi="Tahoma" w:cs="Tahoma"/>
          <w:b/>
          <w:sz w:val="22"/>
        </w:rPr>
        <w:t xml:space="preserve"> </w:t>
      </w:r>
    </w:p>
    <w:p w14:paraId="561DF1D6" w14:textId="77777777" w:rsidR="00BE538C" w:rsidRDefault="00BE538C" w:rsidP="004313A1">
      <w:pPr>
        <w:ind w:left="284" w:firstLine="283"/>
        <w:jc w:val="both"/>
        <w:rPr>
          <w:rFonts w:ascii="Arial" w:hAnsi="Arial" w:cs="Arial"/>
          <w:b/>
          <w:sz w:val="22"/>
          <w:szCs w:val="22"/>
        </w:rPr>
      </w:pPr>
    </w:p>
    <w:p w14:paraId="55D376C8" w14:textId="77777777" w:rsidR="00BE538C" w:rsidRDefault="00BE538C" w:rsidP="004313A1">
      <w:pPr>
        <w:tabs>
          <w:tab w:val="left" w:pos="5599"/>
          <w:tab w:val="left" w:pos="5944"/>
        </w:tabs>
        <w:ind w:left="284" w:firstLine="28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b/>
        </w:rPr>
        <w:t xml:space="preserve"> </w:t>
      </w:r>
    </w:p>
    <w:p w14:paraId="2C80C0E8" w14:textId="77777777" w:rsidR="00BE538C" w:rsidRDefault="00BE538C" w:rsidP="004313A1">
      <w:pPr>
        <w:pStyle w:val="1"/>
        <w:ind w:left="284" w:firstLine="283"/>
        <w:jc w:val="both"/>
        <w:rPr>
          <w:rFonts w:cs="Arial"/>
          <w:szCs w:val="22"/>
        </w:rPr>
      </w:pPr>
    </w:p>
    <w:p w14:paraId="62754D7C" w14:textId="77777777" w:rsidR="00BE538C" w:rsidRDefault="00BE538C" w:rsidP="004313A1">
      <w:pPr>
        <w:pStyle w:val="1"/>
        <w:ind w:left="284" w:firstLine="283"/>
        <w:jc w:val="both"/>
        <w:rPr>
          <w:rFonts w:cs="Arial"/>
          <w:szCs w:val="22"/>
        </w:rPr>
      </w:pPr>
    </w:p>
    <w:p w14:paraId="492A79A5" w14:textId="77777777" w:rsidR="007D02EE" w:rsidRDefault="007D02EE" w:rsidP="004313A1">
      <w:pPr>
        <w:ind w:left="284" w:firstLine="283"/>
        <w:jc w:val="both"/>
      </w:pPr>
    </w:p>
    <w:p w14:paraId="7D89827C" w14:textId="77777777" w:rsidR="007D02EE" w:rsidRDefault="007D02EE" w:rsidP="004313A1">
      <w:pPr>
        <w:ind w:left="284" w:firstLine="283"/>
        <w:jc w:val="both"/>
      </w:pPr>
    </w:p>
    <w:p w14:paraId="1F5FBD32" w14:textId="77777777" w:rsidR="00566755" w:rsidRPr="00753DE5" w:rsidRDefault="00566755" w:rsidP="004313A1">
      <w:pPr>
        <w:pStyle w:val="1"/>
        <w:ind w:left="284" w:firstLine="283"/>
        <w:jc w:val="both"/>
        <w:rPr>
          <w:rFonts w:cs="Arial"/>
          <w:szCs w:val="22"/>
        </w:rPr>
      </w:pPr>
    </w:p>
    <w:p w14:paraId="36E9DB3D" w14:textId="77777777" w:rsidR="00566755" w:rsidRPr="00753DE5" w:rsidRDefault="00566755" w:rsidP="004313A1">
      <w:pPr>
        <w:pStyle w:val="1"/>
        <w:ind w:left="284" w:firstLine="283"/>
        <w:jc w:val="both"/>
        <w:rPr>
          <w:rFonts w:cs="Arial"/>
          <w:szCs w:val="22"/>
        </w:rPr>
      </w:pPr>
    </w:p>
    <w:p w14:paraId="448C9637" w14:textId="77777777" w:rsidR="00566755" w:rsidRDefault="00566755" w:rsidP="004313A1">
      <w:pPr>
        <w:pStyle w:val="1"/>
        <w:ind w:left="284" w:firstLine="283"/>
        <w:jc w:val="both"/>
        <w:rPr>
          <w:rFonts w:cs="Arial"/>
          <w:szCs w:val="22"/>
        </w:rPr>
      </w:pPr>
    </w:p>
    <w:p w14:paraId="47BE858A" w14:textId="77777777" w:rsidR="00165FFB" w:rsidRPr="00165FFB" w:rsidRDefault="00165FFB" w:rsidP="004313A1">
      <w:pPr>
        <w:ind w:left="284" w:firstLine="283"/>
        <w:jc w:val="both"/>
      </w:pPr>
    </w:p>
    <w:p w14:paraId="7315E615" w14:textId="77777777" w:rsidR="00566755" w:rsidRDefault="00566755" w:rsidP="004313A1">
      <w:pPr>
        <w:pStyle w:val="1"/>
        <w:ind w:left="284" w:firstLine="283"/>
        <w:jc w:val="both"/>
        <w:rPr>
          <w:rFonts w:cs="Arial"/>
          <w:szCs w:val="22"/>
        </w:rPr>
      </w:pPr>
    </w:p>
    <w:p w14:paraId="2A28A380" w14:textId="7F86CC71" w:rsidR="005B3A69" w:rsidRPr="009E6B24" w:rsidRDefault="00053BD6" w:rsidP="004313A1">
      <w:pPr>
        <w:ind w:left="284" w:firstLine="283"/>
        <w:jc w:val="center"/>
        <w:rPr>
          <w:rFonts w:ascii="Arial" w:hAnsi="Arial" w:cs="Arial"/>
          <w:b/>
          <w:sz w:val="24"/>
          <w:szCs w:val="24"/>
        </w:rPr>
      </w:pPr>
      <w:r w:rsidRPr="009E6B24">
        <w:rPr>
          <w:rFonts w:ascii="Arial" w:hAnsi="Arial" w:cs="Arial"/>
          <w:b/>
          <w:sz w:val="24"/>
          <w:szCs w:val="24"/>
        </w:rPr>
        <w:t>ΔΕΛΤΙΟ ΓΕΩΡΓΙΚΩΝ ΠΡΟΕΙΔΟΠΟΙΗΣΕΩΝ</w:t>
      </w:r>
    </w:p>
    <w:p w14:paraId="74152051" w14:textId="202DEA01" w:rsidR="005B3A69" w:rsidRDefault="00053BD6" w:rsidP="004313A1">
      <w:pPr>
        <w:ind w:left="284" w:firstLine="283"/>
        <w:jc w:val="center"/>
        <w:rPr>
          <w:rFonts w:ascii="Arial" w:hAnsi="Arial" w:cs="Arial"/>
          <w:b/>
          <w:sz w:val="24"/>
          <w:szCs w:val="24"/>
        </w:rPr>
      </w:pPr>
      <w:r w:rsidRPr="009E6B24">
        <w:rPr>
          <w:rFonts w:ascii="Arial" w:hAnsi="Arial" w:cs="Arial"/>
          <w:b/>
          <w:sz w:val="24"/>
          <w:szCs w:val="24"/>
        </w:rPr>
        <w:t>Ο</w:t>
      </w:r>
      <w:r w:rsidR="00DC58FF" w:rsidRPr="009E6B24">
        <w:rPr>
          <w:rFonts w:ascii="Arial" w:hAnsi="Arial" w:cs="Arial"/>
          <w:b/>
          <w:sz w:val="24"/>
          <w:szCs w:val="24"/>
        </w:rPr>
        <w:t xml:space="preserve">λοκληρωμένης </w:t>
      </w:r>
      <w:r w:rsidRPr="009E6B24">
        <w:rPr>
          <w:rFonts w:ascii="Arial" w:hAnsi="Arial" w:cs="Arial"/>
          <w:b/>
          <w:sz w:val="24"/>
          <w:szCs w:val="24"/>
        </w:rPr>
        <w:t xml:space="preserve"> Φ</w:t>
      </w:r>
      <w:r w:rsidR="00DC58FF" w:rsidRPr="009E6B24">
        <w:rPr>
          <w:rFonts w:ascii="Arial" w:hAnsi="Arial" w:cs="Arial"/>
          <w:b/>
          <w:sz w:val="24"/>
          <w:szCs w:val="24"/>
        </w:rPr>
        <w:t xml:space="preserve">υτοπροστασίας </w:t>
      </w:r>
      <w:r w:rsidRPr="009E6B24">
        <w:rPr>
          <w:rFonts w:ascii="Arial" w:hAnsi="Arial" w:cs="Arial"/>
          <w:b/>
          <w:sz w:val="24"/>
          <w:szCs w:val="24"/>
        </w:rPr>
        <w:t xml:space="preserve"> </w:t>
      </w:r>
      <w:r w:rsidR="00DC58FF" w:rsidRPr="009E6B24">
        <w:rPr>
          <w:rFonts w:ascii="Arial" w:hAnsi="Arial" w:cs="Arial"/>
          <w:b/>
          <w:sz w:val="24"/>
          <w:szCs w:val="24"/>
        </w:rPr>
        <w:t>στην</w:t>
      </w:r>
      <w:r w:rsidRPr="009E6B24">
        <w:rPr>
          <w:rFonts w:ascii="Arial" w:hAnsi="Arial" w:cs="Arial"/>
          <w:b/>
          <w:sz w:val="24"/>
          <w:szCs w:val="24"/>
        </w:rPr>
        <w:t xml:space="preserve"> Β</w:t>
      </w:r>
      <w:r w:rsidR="00DC58FF" w:rsidRPr="009E6B24">
        <w:rPr>
          <w:rFonts w:ascii="Arial" w:hAnsi="Arial" w:cs="Arial"/>
          <w:b/>
          <w:sz w:val="24"/>
          <w:szCs w:val="24"/>
        </w:rPr>
        <w:t>αμβακοκαλλιέργεια</w:t>
      </w:r>
    </w:p>
    <w:p w14:paraId="1C76DC71" w14:textId="69A20F59" w:rsidR="007A40A4" w:rsidRPr="009E6B24" w:rsidRDefault="007A40A4" w:rsidP="004313A1">
      <w:pPr>
        <w:ind w:left="284" w:firstLine="28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της Δ.Α.Ο.Κ. Π.Ε. Έβρου</w:t>
      </w:r>
    </w:p>
    <w:p w14:paraId="6985B3D1" w14:textId="77777777" w:rsidR="00DC58FF" w:rsidRPr="009E6B24" w:rsidRDefault="00DC58FF" w:rsidP="004313A1">
      <w:pPr>
        <w:ind w:left="284" w:firstLine="283"/>
        <w:jc w:val="both"/>
        <w:rPr>
          <w:rFonts w:ascii="Arial" w:hAnsi="Arial" w:cs="Arial"/>
          <w:b/>
          <w:sz w:val="24"/>
          <w:szCs w:val="24"/>
        </w:rPr>
      </w:pPr>
    </w:p>
    <w:p w14:paraId="49504473" w14:textId="77777777" w:rsidR="00053BD6" w:rsidRPr="004313A1" w:rsidRDefault="00053BD6" w:rsidP="0018513C">
      <w:pPr>
        <w:numPr>
          <w:ilvl w:val="0"/>
          <w:numId w:val="33"/>
        </w:numPr>
        <w:rPr>
          <w:rFonts w:ascii="Arial" w:hAnsi="Arial" w:cs="Arial"/>
          <w:bCs/>
          <w:sz w:val="24"/>
          <w:szCs w:val="24"/>
        </w:rPr>
      </w:pPr>
      <w:r w:rsidRPr="0018513C">
        <w:rPr>
          <w:rFonts w:ascii="Arial" w:hAnsi="Arial" w:cs="Arial"/>
          <w:b/>
          <w:sz w:val="24"/>
          <w:szCs w:val="24"/>
        </w:rPr>
        <w:t>ΣΤΟΧΟ</w:t>
      </w:r>
      <w:r w:rsidRPr="004313A1">
        <w:rPr>
          <w:rFonts w:ascii="Arial" w:hAnsi="Arial" w:cs="Arial"/>
          <w:bCs/>
          <w:sz w:val="24"/>
          <w:szCs w:val="24"/>
        </w:rPr>
        <w:t>Ι</w:t>
      </w:r>
    </w:p>
    <w:p w14:paraId="275EBC5B" w14:textId="2A6C5782" w:rsidR="00053BD6" w:rsidRDefault="00053BD6" w:rsidP="004313A1">
      <w:pPr>
        <w:ind w:left="284" w:firstLine="284"/>
        <w:jc w:val="both"/>
        <w:rPr>
          <w:rFonts w:ascii="Arial" w:hAnsi="Arial" w:cs="Arial"/>
          <w:sz w:val="24"/>
          <w:szCs w:val="24"/>
        </w:rPr>
      </w:pPr>
      <w:r w:rsidRPr="004313A1">
        <w:rPr>
          <w:rFonts w:ascii="Arial" w:hAnsi="Arial" w:cs="Arial"/>
          <w:sz w:val="24"/>
          <w:szCs w:val="24"/>
        </w:rPr>
        <w:t>Το παρόν δελτίο γεωργικών προειδοποιήσεων φυτοπροστασίας</w:t>
      </w:r>
      <w:r w:rsidR="00C76159" w:rsidRPr="004313A1">
        <w:rPr>
          <w:rFonts w:ascii="Arial" w:hAnsi="Arial" w:cs="Arial"/>
          <w:sz w:val="24"/>
          <w:szCs w:val="24"/>
        </w:rPr>
        <w:t xml:space="preserve"> καταρτίστηκε από τη</w:t>
      </w:r>
      <w:r w:rsidR="00A97463" w:rsidRPr="00A97463">
        <w:rPr>
          <w:rFonts w:ascii="Arial" w:hAnsi="Arial" w:cs="Arial"/>
          <w:sz w:val="24"/>
          <w:szCs w:val="24"/>
        </w:rPr>
        <w:t>ν Διεύθυνση Αγροτικής Οικονομίας και Κτηνιατρικής</w:t>
      </w:r>
      <w:r w:rsidR="00C76159" w:rsidRPr="004313A1">
        <w:rPr>
          <w:rFonts w:ascii="Arial" w:hAnsi="Arial" w:cs="Arial"/>
          <w:sz w:val="24"/>
          <w:szCs w:val="24"/>
        </w:rPr>
        <w:t xml:space="preserve"> της Π</w:t>
      </w:r>
      <w:r w:rsidR="00A97463" w:rsidRPr="00A97463">
        <w:rPr>
          <w:rFonts w:ascii="Arial" w:hAnsi="Arial" w:cs="Arial"/>
          <w:sz w:val="24"/>
          <w:szCs w:val="24"/>
        </w:rPr>
        <w:t xml:space="preserve">εριφερειακής </w:t>
      </w:r>
      <w:r w:rsidR="00C76159" w:rsidRPr="004313A1">
        <w:rPr>
          <w:rFonts w:ascii="Arial" w:hAnsi="Arial" w:cs="Arial"/>
          <w:sz w:val="24"/>
          <w:szCs w:val="24"/>
        </w:rPr>
        <w:t>Ε</w:t>
      </w:r>
      <w:r w:rsidR="00A97463" w:rsidRPr="00A97463">
        <w:rPr>
          <w:rFonts w:ascii="Arial" w:hAnsi="Arial" w:cs="Arial"/>
          <w:sz w:val="24"/>
          <w:szCs w:val="24"/>
        </w:rPr>
        <w:t>νότητας</w:t>
      </w:r>
      <w:r w:rsidR="00C76159" w:rsidRPr="004313A1">
        <w:rPr>
          <w:rFonts w:ascii="Arial" w:hAnsi="Arial" w:cs="Arial"/>
          <w:sz w:val="24"/>
          <w:szCs w:val="24"/>
        </w:rPr>
        <w:t xml:space="preserve"> Έβρου σε συνεργασία με το Περιφερειακό Κέντρο Προστασίας Φυτών Ποιοτικού και Φυτοϋγειονομικού Ελέγχου Καβάλας του Υ</w:t>
      </w:r>
      <w:r w:rsidR="00A97463" w:rsidRPr="00A97463">
        <w:rPr>
          <w:rFonts w:ascii="Arial" w:hAnsi="Arial" w:cs="Arial"/>
          <w:sz w:val="24"/>
          <w:szCs w:val="24"/>
        </w:rPr>
        <w:t xml:space="preserve">πουργείου </w:t>
      </w:r>
      <w:r w:rsidR="00C76159" w:rsidRPr="004313A1">
        <w:rPr>
          <w:rFonts w:ascii="Arial" w:hAnsi="Arial" w:cs="Arial"/>
          <w:sz w:val="24"/>
          <w:szCs w:val="24"/>
        </w:rPr>
        <w:t>Α</w:t>
      </w:r>
      <w:r w:rsidR="00A97463" w:rsidRPr="00A97463">
        <w:rPr>
          <w:rFonts w:ascii="Arial" w:hAnsi="Arial" w:cs="Arial"/>
          <w:sz w:val="24"/>
          <w:szCs w:val="24"/>
        </w:rPr>
        <w:t xml:space="preserve">γροτικής </w:t>
      </w:r>
      <w:r w:rsidR="00C76159" w:rsidRPr="004313A1">
        <w:rPr>
          <w:rFonts w:ascii="Arial" w:hAnsi="Arial" w:cs="Arial"/>
          <w:sz w:val="24"/>
          <w:szCs w:val="24"/>
        </w:rPr>
        <w:t>Α</w:t>
      </w:r>
      <w:r w:rsidR="00A97463" w:rsidRPr="00A97463">
        <w:rPr>
          <w:rFonts w:ascii="Arial" w:hAnsi="Arial" w:cs="Arial"/>
          <w:sz w:val="24"/>
          <w:szCs w:val="24"/>
        </w:rPr>
        <w:t>νάπτυξης</w:t>
      </w:r>
      <w:r w:rsidR="00C76159" w:rsidRPr="004313A1">
        <w:rPr>
          <w:rFonts w:ascii="Arial" w:hAnsi="Arial" w:cs="Arial"/>
          <w:sz w:val="24"/>
          <w:szCs w:val="24"/>
        </w:rPr>
        <w:t xml:space="preserve"> &amp; Τ</w:t>
      </w:r>
      <w:r w:rsidR="00A97463" w:rsidRPr="00A97463">
        <w:rPr>
          <w:rFonts w:ascii="Arial" w:hAnsi="Arial" w:cs="Arial"/>
          <w:sz w:val="24"/>
          <w:szCs w:val="24"/>
        </w:rPr>
        <w:t>ροφίμων</w:t>
      </w:r>
      <w:r w:rsidR="00C76159" w:rsidRPr="004313A1">
        <w:rPr>
          <w:rFonts w:ascii="Arial" w:hAnsi="Arial" w:cs="Arial"/>
          <w:sz w:val="24"/>
          <w:szCs w:val="24"/>
        </w:rPr>
        <w:t xml:space="preserve"> και</w:t>
      </w:r>
      <w:r w:rsidRPr="004313A1">
        <w:rPr>
          <w:rFonts w:ascii="Arial" w:hAnsi="Arial" w:cs="Arial"/>
          <w:sz w:val="24"/>
          <w:szCs w:val="24"/>
        </w:rPr>
        <w:t xml:space="preserve"> απευθύνεται στους βαμβακοπαραγωγούς</w:t>
      </w:r>
      <w:r w:rsidR="00AF3387" w:rsidRPr="00AF3387">
        <w:rPr>
          <w:rFonts w:ascii="Arial" w:hAnsi="Arial" w:cs="Arial"/>
          <w:sz w:val="24"/>
          <w:szCs w:val="24"/>
        </w:rPr>
        <w:t xml:space="preserve"> της περιοχής ευθύνης της Διεύθυνσης</w:t>
      </w:r>
      <w:r w:rsidRPr="004313A1">
        <w:rPr>
          <w:rFonts w:ascii="Arial" w:hAnsi="Arial" w:cs="Arial"/>
          <w:sz w:val="24"/>
          <w:szCs w:val="24"/>
        </w:rPr>
        <w:t xml:space="preserve"> με στόχο την </w:t>
      </w:r>
      <w:r w:rsidR="00D840E6">
        <w:rPr>
          <w:rFonts w:ascii="Arial" w:hAnsi="Arial" w:cs="Arial"/>
          <w:sz w:val="24"/>
          <w:szCs w:val="24"/>
        </w:rPr>
        <w:t>ενημέρωση τους</w:t>
      </w:r>
      <w:r w:rsidRPr="004313A1">
        <w:rPr>
          <w:rFonts w:ascii="Arial" w:hAnsi="Arial" w:cs="Arial"/>
          <w:sz w:val="24"/>
          <w:szCs w:val="24"/>
        </w:rPr>
        <w:t>.</w:t>
      </w:r>
    </w:p>
    <w:p w14:paraId="14B7A7E3" w14:textId="77777777" w:rsidR="00A97463" w:rsidRPr="004313A1" w:rsidRDefault="00A97463" w:rsidP="004313A1">
      <w:pPr>
        <w:ind w:left="284" w:firstLine="284"/>
        <w:jc w:val="both"/>
        <w:rPr>
          <w:rFonts w:ascii="Arial" w:hAnsi="Arial" w:cs="Arial"/>
          <w:sz w:val="24"/>
          <w:szCs w:val="24"/>
        </w:rPr>
      </w:pPr>
    </w:p>
    <w:p w14:paraId="5DF5E78A" w14:textId="19043E85" w:rsidR="00A97463" w:rsidRPr="00A97463" w:rsidRDefault="00053BD6" w:rsidP="00A97463">
      <w:pPr>
        <w:numPr>
          <w:ilvl w:val="0"/>
          <w:numId w:val="33"/>
        </w:numPr>
        <w:jc w:val="both"/>
        <w:rPr>
          <w:rFonts w:ascii="Arial" w:hAnsi="Arial" w:cs="Arial"/>
          <w:b/>
          <w:sz w:val="24"/>
          <w:szCs w:val="24"/>
        </w:rPr>
      </w:pPr>
      <w:r w:rsidRPr="0018513C">
        <w:rPr>
          <w:rFonts w:ascii="Arial" w:hAnsi="Arial" w:cs="Arial"/>
          <w:b/>
          <w:sz w:val="24"/>
          <w:szCs w:val="24"/>
        </w:rPr>
        <w:t>ΔΙΑΠΙΣΤΩΣΕΙΣ</w:t>
      </w:r>
      <w:r w:rsidR="007A40A4">
        <w:rPr>
          <w:rFonts w:ascii="Arial" w:hAnsi="Arial" w:cs="Arial"/>
          <w:b/>
          <w:sz w:val="24"/>
          <w:szCs w:val="24"/>
        </w:rPr>
        <w:t xml:space="preserve"> - </w:t>
      </w:r>
      <w:r w:rsidR="007A40A4" w:rsidRPr="003604D1">
        <w:rPr>
          <w:rFonts w:ascii="Arial" w:hAnsi="Arial" w:cs="Arial"/>
          <w:b/>
          <w:bCs/>
          <w:sz w:val="24"/>
          <w:szCs w:val="24"/>
        </w:rPr>
        <w:t>ΣΥΣΤΑΣΕΙΣ-</w:t>
      </w:r>
      <w:r w:rsidR="007A40A4">
        <w:rPr>
          <w:rFonts w:ascii="Arial" w:hAnsi="Arial" w:cs="Arial"/>
          <w:b/>
          <w:bCs/>
          <w:sz w:val="24"/>
          <w:szCs w:val="24"/>
        </w:rPr>
        <w:t xml:space="preserve"> </w:t>
      </w:r>
      <w:r w:rsidR="007A40A4" w:rsidRPr="003604D1">
        <w:rPr>
          <w:rFonts w:ascii="Arial" w:hAnsi="Arial" w:cs="Arial"/>
          <w:b/>
          <w:bCs/>
          <w:sz w:val="24"/>
          <w:szCs w:val="24"/>
        </w:rPr>
        <w:t>ΚΑΛΛΙΕΡΓΗΤΙΚΕΣ ΠΡΑΚΤΙΚΕΣ</w:t>
      </w:r>
      <w:r w:rsidR="007A40A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E4D4947" w14:textId="77777777" w:rsidR="00777E80" w:rsidRPr="004313A1" w:rsidRDefault="00777E80" w:rsidP="004313A1">
      <w:pPr>
        <w:ind w:left="284" w:right="141" w:firstLine="283"/>
        <w:jc w:val="both"/>
        <w:rPr>
          <w:rFonts w:ascii="Arial" w:hAnsi="Arial" w:cs="Arial"/>
          <w:sz w:val="24"/>
          <w:szCs w:val="24"/>
        </w:rPr>
      </w:pPr>
      <w:r w:rsidRPr="004313A1">
        <w:rPr>
          <w:rFonts w:ascii="Arial" w:hAnsi="Arial" w:cs="Arial"/>
          <w:sz w:val="24"/>
          <w:szCs w:val="24"/>
        </w:rPr>
        <w:t>Διαπιστώθηκ</w:t>
      </w:r>
      <w:r w:rsidR="00B06F4D" w:rsidRPr="004313A1">
        <w:rPr>
          <w:rFonts w:ascii="Arial" w:hAnsi="Arial" w:cs="Arial"/>
          <w:sz w:val="24"/>
          <w:szCs w:val="24"/>
        </w:rPr>
        <w:t xml:space="preserve">ε ότι </w:t>
      </w:r>
      <w:r w:rsidRPr="004313A1">
        <w:rPr>
          <w:rFonts w:ascii="Arial" w:hAnsi="Arial" w:cs="Arial"/>
          <w:sz w:val="24"/>
          <w:szCs w:val="24"/>
        </w:rPr>
        <w:t>:</w:t>
      </w:r>
    </w:p>
    <w:p w14:paraId="760127CB" w14:textId="358015D9" w:rsidR="00C07EAE" w:rsidRPr="003604D1" w:rsidRDefault="00D840E6" w:rsidP="004313A1">
      <w:pPr>
        <w:ind w:left="284" w:right="141" w:firstLine="283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Δεν π</w:t>
      </w:r>
      <w:r w:rsidR="00854BE3" w:rsidRPr="004313A1">
        <w:rPr>
          <w:rFonts w:ascii="Arial" w:hAnsi="Arial" w:cs="Arial"/>
          <w:sz w:val="24"/>
          <w:szCs w:val="24"/>
        </w:rPr>
        <w:t xml:space="preserve">αρατηρήθηκε </w:t>
      </w:r>
      <w:r w:rsidR="0016235E" w:rsidRPr="005066D1">
        <w:rPr>
          <w:rFonts w:ascii="Arial" w:hAnsi="Arial" w:cs="Arial"/>
          <w:b/>
          <w:sz w:val="24"/>
          <w:szCs w:val="24"/>
        </w:rPr>
        <w:t>σημαντικ</w:t>
      </w:r>
      <w:r w:rsidR="001B5D21">
        <w:rPr>
          <w:rFonts w:ascii="Arial" w:hAnsi="Arial" w:cs="Arial"/>
          <w:b/>
          <w:sz w:val="24"/>
          <w:szCs w:val="24"/>
        </w:rPr>
        <w:t>ός</w:t>
      </w:r>
      <w:r w:rsidR="0016235E">
        <w:rPr>
          <w:rFonts w:ascii="Arial" w:hAnsi="Arial" w:cs="Arial"/>
          <w:sz w:val="24"/>
          <w:szCs w:val="24"/>
        </w:rPr>
        <w:t xml:space="preserve"> </w:t>
      </w:r>
      <w:r w:rsidR="001B5D21" w:rsidRPr="001B5D21">
        <w:rPr>
          <w:rFonts w:ascii="Arial" w:hAnsi="Arial" w:cs="Arial"/>
          <w:b/>
          <w:bCs/>
          <w:sz w:val="24"/>
          <w:szCs w:val="24"/>
        </w:rPr>
        <w:t>αριθμός</w:t>
      </w:r>
      <w:r w:rsidR="001B5D21">
        <w:rPr>
          <w:rFonts w:ascii="Arial" w:hAnsi="Arial" w:cs="Arial"/>
          <w:sz w:val="24"/>
          <w:szCs w:val="24"/>
        </w:rPr>
        <w:t xml:space="preserve"> </w:t>
      </w:r>
      <w:r w:rsidR="00777E80" w:rsidRPr="003604D1">
        <w:rPr>
          <w:rFonts w:ascii="Arial" w:hAnsi="Arial" w:cs="Arial"/>
          <w:b/>
          <w:bCs/>
          <w:sz w:val="24"/>
          <w:szCs w:val="24"/>
        </w:rPr>
        <w:t>συλλήψε</w:t>
      </w:r>
      <w:r w:rsidR="001B5D21">
        <w:rPr>
          <w:rFonts w:ascii="Arial" w:hAnsi="Arial" w:cs="Arial"/>
          <w:b/>
          <w:bCs/>
          <w:sz w:val="24"/>
          <w:szCs w:val="24"/>
        </w:rPr>
        <w:t>ων</w:t>
      </w:r>
      <w:r w:rsidR="00777E80" w:rsidRPr="003604D1">
        <w:rPr>
          <w:rFonts w:ascii="Arial" w:hAnsi="Arial" w:cs="Arial"/>
          <w:b/>
          <w:bCs/>
          <w:sz w:val="24"/>
          <w:szCs w:val="24"/>
        </w:rPr>
        <w:t xml:space="preserve"> πράσινου </w:t>
      </w:r>
      <w:r w:rsidR="00283948">
        <w:rPr>
          <w:rFonts w:ascii="Arial" w:hAnsi="Arial" w:cs="Arial"/>
          <w:b/>
          <w:bCs/>
          <w:sz w:val="24"/>
          <w:szCs w:val="24"/>
        </w:rPr>
        <w:t xml:space="preserve">ή ρόδινου </w:t>
      </w:r>
      <w:r w:rsidR="00854BE3" w:rsidRPr="003604D1">
        <w:rPr>
          <w:rFonts w:ascii="Arial" w:hAnsi="Arial" w:cs="Arial"/>
          <w:b/>
          <w:bCs/>
          <w:sz w:val="24"/>
          <w:szCs w:val="24"/>
        </w:rPr>
        <w:t>σκουληκιού στις φερομονικές παγίδες</w:t>
      </w:r>
      <w:r>
        <w:rPr>
          <w:rFonts w:ascii="Arial" w:hAnsi="Arial" w:cs="Arial"/>
          <w:b/>
          <w:bCs/>
          <w:sz w:val="24"/>
          <w:szCs w:val="24"/>
        </w:rPr>
        <w:t xml:space="preserve"> καθ’ όλη την διάρκεια παρακολούθησης των παγίδων</w:t>
      </w:r>
      <w:r w:rsidR="00854BE3" w:rsidRPr="003604D1">
        <w:rPr>
          <w:rFonts w:ascii="Arial" w:hAnsi="Arial" w:cs="Arial"/>
          <w:b/>
          <w:bCs/>
          <w:sz w:val="24"/>
          <w:szCs w:val="24"/>
        </w:rPr>
        <w:t>.</w:t>
      </w:r>
    </w:p>
    <w:p w14:paraId="2328B9BE" w14:textId="586D8CBE" w:rsidR="007A40A4" w:rsidRDefault="00854BE3" w:rsidP="00306DBA">
      <w:pPr>
        <w:ind w:left="284" w:firstLine="283"/>
        <w:jc w:val="both"/>
        <w:rPr>
          <w:rFonts w:ascii="Arial" w:hAnsi="Arial" w:cs="Arial"/>
          <w:sz w:val="24"/>
          <w:szCs w:val="24"/>
        </w:rPr>
      </w:pPr>
      <w:r w:rsidRPr="004313A1">
        <w:rPr>
          <w:rFonts w:ascii="Arial" w:hAnsi="Arial" w:cs="Arial"/>
          <w:sz w:val="24"/>
          <w:szCs w:val="24"/>
        </w:rPr>
        <w:t xml:space="preserve">Αυτό σημαίνει ότι </w:t>
      </w:r>
      <w:r w:rsidR="00D840E6">
        <w:rPr>
          <w:rFonts w:ascii="Arial" w:hAnsi="Arial" w:cs="Arial"/>
          <w:sz w:val="24"/>
          <w:szCs w:val="24"/>
        </w:rPr>
        <w:t xml:space="preserve">οι πληθυσμοί του εντόμου </w:t>
      </w:r>
      <w:r w:rsidR="007A40A4">
        <w:rPr>
          <w:rFonts w:ascii="Arial" w:hAnsi="Arial" w:cs="Arial"/>
          <w:sz w:val="24"/>
          <w:szCs w:val="24"/>
        </w:rPr>
        <w:t>κυμάνθηκαν</w:t>
      </w:r>
      <w:r w:rsidR="00306DBA">
        <w:rPr>
          <w:rFonts w:ascii="Arial" w:hAnsi="Arial" w:cs="Arial"/>
          <w:sz w:val="24"/>
          <w:szCs w:val="24"/>
        </w:rPr>
        <w:t xml:space="preserve"> σε φυσιολογικά επίπεδα</w:t>
      </w:r>
      <w:r w:rsidR="00824BE9">
        <w:rPr>
          <w:rFonts w:ascii="Arial" w:hAnsi="Arial" w:cs="Arial"/>
          <w:sz w:val="24"/>
          <w:szCs w:val="24"/>
        </w:rPr>
        <w:t>. Ο</w:t>
      </w:r>
      <w:r w:rsidRPr="004313A1">
        <w:rPr>
          <w:rFonts w:ascii="Arial" w:hAnsi="Arial" w:cs="Arial"/>
          <w:sz w:val="24"/>
          <w:szCs w:val="24"/>
        </w:rPr>
        <w:t xml:space="preserve">ι βαμβακοπαραγωγοί </w:t>
      </w:r>
      <w:r w:rsidR="00306DBA">
        <w:rPr>
          <w:rFonts w:ascii="Arial" w:hAnsi="Arial" w:cs="Arial"/>
          <w:sz w:val="24"/>
          <w:szCs w:val="24"/>
        </w:rPr>
        <w:t>ωστόσο πρέπει να προσέξουν και να κάνουν όλες τις απαραίτητες ενέργειες  καθώς τα ενήλικα έντομα της τελευταίας γενιάς πέφτουν στο έδαφος όπου ανοίγουν στοές στην επιφάνεια του εδάφους (5-10 εκατοστά )</w:t>
      </w:r>
      <w:r w:rsidR="007A40A4">
        <w:rPr>
          <w:rFonts w:ascii="Arial" w:hAnsi="Arial" w:cs="Arial"/>
          <w:sz w:val="24"/>
          <w:szCs w:val="24"/>
        </w:rPr>
        <w:t xml:space="preserve"> </w:t>
      </w:r>
      <w:r w:rsidR="00306DBA">
        <w:rPr>
          <w:rFonts w:ascii="Arial" w:hAnsi="Arial" w:cs="Arial"/>
          <w:sz w:val="24"/>
          <w:szCs w:val="24"/>
        </w:rPr>
        <w:t>και στο βαθύτερο σημείο νυμφώνονται</w:t>
      </w:r>
      <w:r w:rsidR="007A40A4">
        <w:rPr>
          <w:rFonts w:ascii="Arial" w:hAnsi="Arial" w:cs="Arial"/>
          <w:sz w:val="24"/>
          <w:szCs w:val="24"/>
        </w:rPr>
        <w:t xml:space="preserve"> και διαχειμάζουν</w:t>
      </w:r>
      <w:r w:rsidR="00283948">
        <w:rPr>
          <w:rFonts w:ascii="Arial" w:hAnsi="Arial" w:cs="Arial"/>
          <w:sz w:val="24"/>
          <w:szCs w:val="24"/>
        </w:rPr>
        <w:t>,</w:t>
      </w:r>
      <w:r w:rsidR="00283948" w:rsidRPr="00283948">
        <w:rPr>
          <w:sz w:val="24"/>
          <w:szCs w:val="24"/>
        </w:rPr>
        <w:t xml:space="preserve"> </w:t>
      </w:r>
      <w:r w:rsidR="00283948" w:rsidRPr="00283948">
        <w:rPr>
          <w:rFonts w:ascii="Arial" w:hAnsi="Arial" w:cs="Arial"/>
          <w:sz w:val="24"/>
          <w:szCs w:val="24"/>
        </w:rPr>
        <w:t>ενώ το ρόδινο σκουλήκι διαχειμάζει με τη μορφή της «εν διαπαύση προνύμφης» στα στελέχη των βαμβακόφυτων ή στα εναπομείναντα καρύδια και σε ρωγμές του εδάφους</w:t>
      </w:r>
      <w:r w:rsidR="00306DBA">
        <w:rPr>
          <w:rFonts w:ascii="Arial" w:hAnsi="Arial" w:cs="Arial"/>
          <w:sz w:val="24"/>
          <w:szCs w:val="24"/>
        </w:rPr>
        <w:t xml:space="preserve">. Από αυτές τις νύμφες θα προκύψουν τα ενήλικα άτομα της επόμενης γενιάς, την </w:t>
      </w:r>
      <w:r w:rsidR="00A97463" w:rsidRPr="00A97463">
        <w:rPr>
          <w:rFonts w:ascii="Arial" w:hAnsi="Arial" w:cs="Arial"/>
          <w:sz w:val="24"/>
          <w:szCs w:val="24"/>
        </w:rPr>
        <w:t>ά</w:t>
      </w:r>
      <w:r w:rsidR="00306DBA">
        <w:rPr>
          <w:rFonts w:ascii="Arial" w:hAnsi="Arial" w:cs="Arial"/>
          <w:sz w:val="24"/>
          <w:szCs w:val="24"/>
        </w:rPr>
        <w:t>νοιξη του επόμενου έτους.</w:t>
      </w:r>
    </w:p>
    <w:p w14:paraId="03EB871A" w14:textId="4B32FFE4" w:rsidR="00854BE3" w:rsidRPr="004313A1" w:rsidRDefault="007A40A4" w:rsidP="00306DBA">
      <w:pPr>
        <w:ind w:left="284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Προκειμένου ο αριθμός των νυμφών που  επιτυχώς διαχείμασαν να παραμείνει σε χαμηλά επίπεδα, πρέπει μετά την συγκομιδή του βαμβακιού να προβαίνουμε σε στελεχοκοπή/ θρυμματισμό των φυτικών  υπολειμμάτων  και ενσωμάτωση αυτών με </w:t>
      </w:r>
      <w:r w:rsidR="001B5D21">
        <w:rPr>
          <w:rFonts w:ascii="Arial" w:hAnsi="Arial" w:cs="Arial"/>
          <w:sz w:val="24"/>
          <w:szCs w:val="24"/>
        </w:rPr>
        <w:t xml:space="preserve">βαθύ </w:t>
      </w:r>
      <w:r>
        <w:rPr>
          <w:rFonts w:ascii="Arial" w:hAnsi="Arial" w:cs="Arial"/>
          <w:sz w:val="24"/>
          <w:szCs w:val="24"/>
        </w:rPr>
        <w:t>όργωμα στο χωράφι</w:t>
      </w:r>
      <w:r w:rsidR="00283948" w:rsidRPr="00283948">
        <w:rPr>
          <w:sz w:val="24"/>
          <w:szCs w:val="24"/>
        </w:rPr>
        <w:t xml:space="preserve"> </w:t>
      </w:r>
      <w:r w:rsidR="00283948" w:rsidRPr="00283948">
        <w:rPr>
          <w:rFonts w:ascii="Arial" w:hAnsi="Arial" w:cs="Arial"/>
          <w:sz w:val="24"/>
          <w:szCs w:val="24"/>
        </w:rPr>
        <w:t>σε βάθος 20 έως 25 εκατοστών κατά το φθινόπωρο</w:t>
      </w:r>
      <w:r w:rsidR="0028394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καθώς έτσι καταστρέφεται μεγάλος αριθμός νυμφών του πράσινου σκουληκιού</w:t>
      </w:r>
      <w:r w:rsidR="00283948">
        <w:rPr>
          <w:rFonts w:ascii="Arial" w:hAnsi="Arial" w:cs="Arial"/>
          <w:sz w:val="24"/>
          <w:szCs w:val="24"/>
        </w:rPr>
        <w:t xml:space="preserve"> και του ρόδινου σκουληκιού</w:t>
      </w:r>
      <w:r>
        <w:rPr>
          <w:rFonts w:ascii="Arial" w:hAnsi="Arial" w:cs="Arial"/>
          <w:sz w:val="24"/>
          <w:szCs w:val="24"/>
        </w:rPr>
        <w:t xml:space="preserve"> με αποτέλεσμα την μείωση του αρχικού πληθυσμού της επόμενης γενιάς.</w:t>
      </w:r>
    </w:p>
    <w:p w14:paraId="46724A9A" w14:textId="7D070966" w:rsidR="00F77183" w:rsidRPr="004313A1" w:rsidRDefault="00F77183" w:rsidP="007A40A4">
      <w:pPr>
        <w:ind w:left="284" w:right="141" w:firstLine="283"/>
        <w:jc w:val="both"/>
        <w:rPr>
          <w:rFonts w:ascii="Arial" w:hAnsi="Arial" w:cs="Arial"/>
          <w:sz w:val="24"/>
          <w:szCs w:val="24"/>
        </w:rPr>
      </w:pPr>
    </w:p>
    <w:p w14:paraId="2E63FC9D" w14:textId="3509741A" w:rsidR="007E0772" w:rsidRPr="004313A1" w:rsidRDefault="007633AD" w:rsidP="007A40A4">
      <w:pPr>
        <w:pStyle w:val="a9"/>
        <w:ind w:left="0" w:right="141" w:firstLine="283"/>
        <w:jc w:val="both"/>
        <w:rPr>
          <w:rFonts w:ascii="Arial" w:hAnsi="Arial" w:cs="Arial"/>
          <w:bCs/>
          <w:sz w:val="24"/>
          <w:szCs w:val="24"/>
        </w:rPr>
      </w:pPr>
      <w:r w:rsidRPr="004313A1">
        <w:rPr>
          <w:rFonts w:ascii="Arial" w:hAnsi="Arial" w:cs="Arial"/>
          <w:bCs/>
          <w:sz w:val="24"/>
          <w:szCs w:val="24"/>
        </w:rPr>
        <w:t xml:space="preserve"> </w:t>
      </w:r>
      <w:r w:rsidR="003604D1">
        <w:rPr>
          <w:rFonts w:ascii="Arial" w:hAnsi="Arial" w:cs="Arial"/>
          <w:bCs/>
          <w:sz w:val="24"/>
          <w:szCs w:val="24"/>
        </w:rPr>
        <w:t xml:space="preserve"> </w:t>
      </w:r>
      <w:r w:rsidRPr="004313A1">
        <w:rPr>
          <w:rFonts w:ascii="Arial" w:hAnsi="Arial" w:cs="Arial"/>
          <w:bCs/>
          <w:sz w:val="24"/>
          <w:szCs w:val="24"/>
        </w:rPr>
        <w:t xml:space="preserve"> </w:t>
      </w:r>
    </w:p>
    <w:p w14:paraId="67234A09" w14:textId="77777777" w:rsidR="003D3D37" w:rsidRPr="009E6B24" w:rsidRDefault="003D3D37" w:rsidP="004313A1">
      <w:pPr>
        <w:ind w:left="284" w:firstLine="283"/>
        <w:jc w:val="both"/>
        <w:rPr>
          <w:rFonts w:ascii="Arial" w:hAnsi="Arial" w:cs="Arial"/>
          <w:sz w:val="24"/>
          <w:szCs w:val="24"/>
        </w:rPr>
      </w:pPr>
    </w:p>
    <w:sectPr w:rsidR="003D3D37" w:rsidRPr="009E6B24" w:rsidSect="0077045E">
      <w:footerReference w:type="even" r:id="rId8"/>
      <w:footerReference w:type="default" r:id="rId9"/>
      <w:pgSz w:w="11906" w:h="16838" w:code="9"/>
      <w:pgMar w:top="993" w:right="849" w:bottom="1276" w:left="709" w:header="709" w:footer="3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22D10" w14:textId="77777777" w:rsidR="00057529" w:rsidRDefault="00057529">
      <w:r>
        <w:separator/>
      </w:r>
    </w:p>
  </w:endnote>
  <w:endnote w:type="continuationSeparator" w:id="0">
    <w:p w14:paraId="78BEE5B1" w14:textId="77777777" w:rsidR="00057529" w:rsidRDefault="0005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82BA4" w14:textId="77777777" w:rsidR="00BE538C" w:rsidRDefault="00705F0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E538C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D9F0F0A" w14:textId="77777777" w:rsidR="00BE538C" w:rsidRDefault="00BE538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5C622" w14:textId="77777777" w:rsidR="00BE538C" w:rsidRDefault="00705F0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E538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107AE">
      <w:rPr>
        <w:rStyle w:val="a7"/>
        <w:noProof/>
      </w:rPr>
      <w:t>2</w:t>
    </w:r>
    <w:r>
      <w:rPr>
        <w:rStyle w:val="a7"/>
      </w:rPr>
      <w:fldChar w:fldCharType="end"/>
    </w:r>
  </w:p>
  <w:p w14:paraId="6F9EE8A8" w14:textId="77777777" w:rsidR="00BE538C" w:rsidRDefault="00BE538C">
    <w:pPr>
      <w:pStyle w:val="a6"/>
      <w:ind w:left="-540" w:right="360"/>
      <w:rPr>
        <w:rFonts w:ascii="Arial Narrow" w:hAnsi="Arial Narrow"/>
        <w:color w:val="333333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968F9" w14:textId="77777777" w:rsidR="00057529" w:rsidRDefault="00057529">
      <w:r>
        <w:separator/>
      </w:r>
    </w:p>
  </w:footnote>
  <w:footnote w:type="continuationSeparator" w:id="0">
    <w:p w14:paraId="3DEAE873" w14:textId="77777777" w:rsidR="00057529" w:rsidRDefault="00057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80156"/>
    <w:multiLevelType w:val="hybridMultilevel"/>
    <w:tmpl w:val="F5BA632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0C6703"/>
    <w:multiLevelType w:val="hybridMultilevel"/>
    <w:tmpl w:val="7CCE57E4"/>
    <w:lvl w:ilvl="0" w:tplc="49B05B4A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A9C46B4"/>
    <w:multiLevelType w:val="hybridMultilevel"/>
    <w:tmpl w:val="615CA548"/>
    <w:lvl w:ilvl="0" w:tplc="0408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0B3055F7"/>
    <w:multiLevelType w:val="hybridMultilevel"/>
    <w:tmpl w:val="87FA1BFA"/>
    <w:lvl w:ilvl="0" w:tplc="7E5ABB00">
      <w:start w:val="1"/>
      <w:numFmt w:val="decimal"/>
      <w:lvlText w:val="%1."/>
      <w:lvlJc w:val="left"/>
      <w:pPr>
        <w:tabs>
          <w:tab w:val="num" w:pos="115"/>
        </w:tabs>
        <w:ind w:left="115" w:hanging="4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101357BC"/>
    <w:multiLevelType w:val="hybridMultilevel"/>
    <w:tmpl w:val="087A981C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1965AD7"/>
    <w:multiLevelType w:val="hybridMultilevel"/>
    <w:tmpl w:val="70FE2556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5F1A22"/>
    <w:multiLevelType w:val="multilevel"/>
    <w:tmpl w:val="BACA4B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/>
      </w:rPr>
    </w:lvl>
  </w:abstractNum>
  <w:abstractNum w:abstractNumId="7" w15:restartNumberingAfterBreak="0">
    <w:nsid w:val="236E7BBB"/>
    <w:multiLevelType w:val="multilevel"/>
    <w:tmpl w:val="DA5CB02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bCs/>
        <w:color w:val="767171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/>
      </w:rPr>
    </w:lvl>
  </w:abstractNum>
  <w:abstractNum w:abstractNumId="8" w15:restartNumberingAfterBreak="0">
    <w:nsid w:val="25491507"/>
    <w:multiLevelType w:val="hybridMultilevel"/>
    <w:tmpl w:val="C4A6970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3F7F04"/>
    <w:multiLevelType w:val="multilevel"/>
    <w:tmpl w:val="08DE660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/>
      </w:rPr>
    </w:lvl>
  </w:abstractNum>
  <w:abstractNum w:abstractNumId="10" w15:restartNumberingAfterBreak="0">
    <w:nsid w:val="29EA2839"/>
    <w:multiLevelType w:val="multilevel"/>
    <w:tmpl w:val="3F04E7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/>
      </w:rPr>
    </w:lvl>
  </w:abstractNum>
  <w:abstractNum w:abstractNumId="11" w15:restartNumberingAfterBreak="0">
    <w:nsid w:val="2E942F4F"/>
    <w:multiLevelType w:val="hybridMultilevel"/>
    <w:tmpl w:val="3C726AD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25F15B5"/>
    <w:multiLevelType w:val="hybridMultilevel"/>
    <w:tmpl w:val="F3AA5AE4"/>
    <w:lvl w:ilvl="0" w:tplc="0408000F">
      <w:start w:val="1"/>
      <w:numFmt w:val="decimal"/>
      <w:lvlText w:val="%1."/>
      <w:lvlJc w:val="left"/>
      <w:pPr>
        <w:ind w:left="-131" w:hanging="360"/>
      </w:pPr>
    </w:lvl>
    <w:lvl w:ilvl="1" w:tplc="04080019" w:tentative="1">
      <w:start w:val="1"/>
      <w:numFmt w:val="lowerLetter"/>
      <w:lvlText w:val="%2."/>
      <w:lvlJc w:val="left"/>
      <w:pPr>
        <w:ind w:left="589" w:hanging="360"/>
      </w:pPr>
    </w:lvl>
    <w:lvl w:ilvl="2" w:tplc="0408001B" w:tentative="1">
      <w:start w:val="1"/>
      <w:numFmt w:val="lowerRoman"/>
      <w:lvlText w:val="%3."/>
      <w:lvlJc w:val="right"/>
      <w:pPr>
        <w:ind w:left="1309" w:hanging="180"/>
      </w:pPr>
    </w:lvl>
    <w:lvl w:ilvl="3" w:tplc="0408000F" w:tentative="1">
      <w:start w:val="1"/>
      <w:numFmt w:val="decimal"/>
      <w:lvlText w:val="%4."/>
      <w:lvlJc w:val="left"/>
      <w:pPr>
        <w:ind w:left="2029" w:hanging="360"/>
      </w:pPr>
    </w:lvl>
    <w:lvl w:ilvl="4" w:tplc="04080019" w:tentative="1">
      <w:start w:val="1"/>
      <w:numFmt w:val="lowerLetter"/>
      <w:lvlText w:val="%5."/>
      <w:lvlJc w:val="left"/>
      <w:pPr>
        <w:ind w:left="2749" w:hanging="360"/>
      </w:pPr>
    </w:lvl>
    <w:lvl w:ilvl="5" w:tplc="0408001B" w:tentative="1">
      <w:start w:val="1"/>
      <w:numFmt w:val="lowerRoman"/>
      <w:lvlText w:val="%6."/>
      <w:lvlJc w:val="right"/>
      <w:pPr>
        <w:ind w:left="3469" w:hanging="180"/>
      </w:pPr>
    </w:lvl>
    <w:lvl w:ilvl="6" w:tplc="0408000F" w:tentative="1">
      <w:start w:val="1"/>
      <w:numFmt w:val="decimal"/>
      <w:lvlText w:val="%7."/>
      <w:lvlJc w:val="left"/>
      <w:pPr>
        <w:ind w:left="4189" w:hanging="360"/>
      </w:pPr>
    </w:lvl>
    <w:lvl w:ilvl="7" w:tplc="04080019" w:tentative="1">
      <w:start w:val="1"/>
      <w:numFmt w:val="lowerLetter"/>
      <w:lvlText w:val="%8."/>
      <w:lvlJc w:val="left"/>
      <w:pPr>
        <w:ind w:left="4909" w:hanging="360"/>
      </w:pPr>
    </w:lvl>
    <w:lvl w:ilvl="8" w:tplc="0408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3" w15:restartNumberingAfterBreak="0">
    <w:nsid w:val="32911B08"/>
    <w:multiLevelType w:val="singleLevel"/>
    <w:tmpl w:val="524482C8"/>
    <w:lvl w:ilvl="0">
      <w:start w:val="100"/>
      <w:numFmt w:val="decimal"/>
      <w:lvlText w:val="69.%1 "/>
      <w:legacy w:legacy="1" w:legacySpace="0" w:legacyIndent="283"/>
      <w:lvlJc w:val="left"/>
      <w:pPr>
        <w:ind w:left="1663" w:hanging="283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4" w15:restartNumberingAfterBreak="0">
    <w:nsid w:val="33947FA1"/>
    <w:multiLevelType w:val="multilevel"/>
    <w:tmpl w:val="56904C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47C2613"/>
    <w:multiLevelType w:val="hybridMultilevel"/>
    <w:tmpl w:val="B3D6CB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C7527"/>
    <w:multiLevelType w:val="hybridMultilevel"/>
    <w:tmpl w:val="CA98DEC6"/>
    <w:lvl w:ilvl="0" w:tplc="CDCCA4AC">
      <w:start w:val="1"/>
      <w:numFmt w:val="decimal"/>
      <w:lvlText w:val="%1."/>
      <w:lvlJc w:val="left"/>
      <w:pPr>
        <w:tabs>
          <w:tab w:val="num" w:pos="115"/>
        </w:tabs>
        <w:ind w:left="115" w:hanging="4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36650D85"/>
    <w:multiLevelType w:val="hybridMultilevel"/>
    <w:tmpl w:val="DD8E525E"/>
    <w:lvl w:ilvl="0" w:tplc="319E0AD0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8" w15:restartNumberingAfterBreak="0">
    <w:nsid w:val="3A3D058A"/>
    <w:multiLevelType w:val="multilevel"/>
    <w:tmpl w:val="3F04E7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/>
      </w:rPr>
    </w:lvl>
  </w:abstractNum>
  <w:abstractNum w:abstractNumId="19" w15:restartNumberingAfterBreak="0">
    <w:nsid w:val="3D9F4A54"/>
    <w:multiLevelType w:val="hybridMultilevel"/>
    <w:tmpl w:val="E792523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2133E2"/>
    <w:multiLevelType w:val="hybridMultilevel"/>
    <w:tmpl w:val="6BCA9BA4"/>
    <w:lvl w:ilvl="0" w:tplc="EF726DC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424519A8"/>
    <w:multiLevelType w:val="hybridMultilevel"/>
    <w:tmpl w:val="D86667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21F6E"/>
    <w:multiLevelType w:val="hybridMultilevel"/>
    <w:tmpl w:val="5B9866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A4736"/>
    <w:multiLevelType w:val="hybridMultilevel"/>
    <w:tmpl w:val="2F6EE590"/>
    <w:lvl w:ilvl="0" w:tplc="0408000D">
      <w:start w:val="1"/>
      <w:numFmt w:val="bullet"/>
      <w:lvlText w:val=""/>
      <w:lvlJc w:val="left"/>
      <w:pPr>
        <w:ind w:left="149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4" w15:restartNumberingAfterBreak="0">
    <w:nsid w:val="55B30A10"/>
    <w:multiLevelType w:val="hybridMultilevel"/>
    <w:tmpl w:val="9528B91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F6269D"/>
    <w:multiLevelType w:val="hybridMultilevel"/>
    <w:tmpl w:val="36EEA13E"/>
    <w:lvl w:ilvl="0" w:tplc="0408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6" w15:restartNumberingAfterBreak="0">
    <w:nsid w:val="599330E6"/>
    <w:multiLevelType w:val="hybridMultilevel"/>
    <w:tmpl w:val="5CEEAF78"/>
    <w:lvl w:ilvl="0" w:tplc="37120EEC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767171"/>
      </w:rPr>
    </w:lvl>
    <w:lvl w:ilvl="1" w:tplc="0408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59AC6A05"/>
    <w:multiLevelType w:val="hybridMultilevel"/>
    <w:tmpl w:val="153AA8DE"/>
    <w:lvl w:ilvl="0" w:tplc="E90E7C0C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767171"/>
      </w:rPr>
    </w:lvl>
    <w:lvl w:ilvl="1" w:tplc="0408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5A24661F"/>
    <w:multiLevelType w:val="hybridMultilevel"/>
    <w:tmpl w:val="F07C815E"/>
    <w:lvl w:ilvl="0" w:tplc="516AB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2120AB"/>
    <w:multiLevelType w:val="hybridMultilevel"/>
    <w:tmpl w:val="495820C4"/>
    <w:lvl w:ilvl="0" w:tplc="447239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8A0C4E"/>
    <w:multiLevelType w:val="multilevel"/>
    <w:tmpl w:val="E8908A4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color w:val="767171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/>
      </w:rPr>
    </w:lvl>
  </w:abstractNum>
  <w:abstractNum w:abstractNumId="31" w15:restartNumberingAfterBreak="0">
    <w:nsid w:val="7EA421BE"/>
    <w:multiLevelType w:val="hybridMultilevel"/>
    <w:tmpl w:val="56904CC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  <w:lvlOverride w:ilvl="0">
      <w:startOverride w:val="100"/>
    </w:lvlOverride>
  </w:num>
  <w:num w:numId="2">
    <w:abstractNumId w:val="31"/>
  </w:num>
  <w:num w:numId="3">
    <w:abstractNumId w:val="25"/>
  </w:num>
  <w:num w:numId="4">
    <w:abstractNumId w:val="4"/>
  </w:num>
  <w:num w:numId="5">
    <w:abstractNumId w:val="0"/>
  </w:num>
  <w:num w:numId="6">
    <w:abstractNumId w:val="24"/>
  </w:num>
  <w:num w:numId="7">
    <w:abstractNumId w:val="14"/>
  </w:num>
  <w:num w:numId="8">
    <w:abstractNumId w:val="5"/>
  </w:num>
  <w:num w:numId="9">
    <w:abstractNumId w:val="11"/>
  </w:num>
  <w:num w:numId="10">
    <w:abstractNumId w:val="16"/>
  </w:num>
  <w:num w:numId="11">
    <w:abstractNumId w:val="3"/>
  </w:num>
  <w:num w:numId="12">
    <w:abstractNumId w:val="8"/>
  </w:num>
  <w:num w:numId="13">
    <w:abstractNumId w:val="19"/>
  </w:num>
  <w:num w:numId="14">
    <w:abstractNumId w:val="28"/>
  </w:num>
  <w:num w:numId="15">
    <w:abstractNumId w:val="20"/>
  </w:num>
  <w:num w:numId="16">
    <w:abstractNumId w:val="12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3"/>
  </w:num>
  <w:num w:numId="21">
    <w:abstractNumId w:val="6"/>
  </w:num>
  <w:num w:numId="22">
    <w:abstractNumId w:val="21"/>
  </w:num>
  <w:num w:numId="23">
    <w:abstractNumId w:val="29"/>
  </w:num>
  <w:num w:numId="24">
    <w:abstractNumId w:val="9"/>
  </w:num>
  <w:num w:numId="25">
    <w:abstractNumId w:val="27"/>
  </w:num>
  <w:num w:numId="26">
    <w:abstractNumId w:val="26"/>
  </w:num>
  <w:num w:numId="27">
    <w:abstractNumId w:val="18"/>
  </w:num>
  <w:num w:numId="28">
    <w:abstractNumId w:val="30"/>
  </w:num>
  <w:num w:numId="29">
    <w:abstractNumId w:val="10"/>
  </w:num>
  <w:num w:numId="30">
    <w:abstractNumId w:val="7"/>
  </w:num>
  <w:num w:numId="31">
    <w:abstractNumId w:val="22"/>
  </w:num>
  <w:num w:numId="32">
    <w:abstractNumId w:val="15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005"/>
    <w:rsid w:val="000016C5"/>
    <w:rsid w:val="00003DBD"/>
    <w:rsid w:val="0000438B"/>
    <w:rsid w:val="000069F1"/>
    <w:rsid w:val="00007BBC"/>
    <w:rsid w:val="0001183A"/>
    <w:rsid w:val="00012B41"/>
    <w:rsid w:val="00012B51"/>
    <w:rsid w:val="00013318"/>
    <w:rsid w:val="00014BD2"/>
    <w:rsid w:val="0002551E"/>
    <w:rsid w:val="00026C6E"/>
    <w:rsid w:val="000321FB"/>
    <w:rsid w:val="000322AB"/>
    <w:rsid w:val="00034CF5"/>
    <w:rsid w:val="00036799"/>
    <w:rsid w:val="0004004F"/>
    <w:rsid w:val="00041B0F"/>
    <w:rsid w:val="00050EB3"/>
    <w:rsid w:val="000519BE"/>
    <w:rsid w:val="00052294"/>
    <w:rsid w:val="00053BD6"/>
    <w:rsid w:val="00057529"/>
    <w:rsid w:val="000646D6"/>
    <w:rsid w:val="00066FE1"/>
    <w:rsid w:val="00075EE9"/>
    <w:rsid w:val="0008167E"/>
    <w:rsid w:val="000816BD"/>
    <w:rsid w:val="00081AD6"/>
    <w:rsid w:val="00082862"/>
    <w:rsid w:val="00087070"/>
    <w:rsid w:val="00090F3C"/>
    <w:rsid w:val="000913B5"/>
    <w:rsid w:val="0009156C"/>
    <w:rsid w:val="00092839"/>
    <w:rsid w:val="000A00AE"/>
    <w:rsid w:val="000A25EA"/>
    <w:rsid w:val="000A74E5"/>
    <w:rsid w:val="000B0A82"/>
    <w:rsid w:val="000B0F56"/>
    <w:rsid w:val="000B4D9A"/>
    <w:rsid w:val="000B7C61"/>
    <w:rsid w:val="000D13D8"/>
    <w:rsid w:val="000D4A16"/>
    <w:rsid w:val="000D5578"/>
    <w:rsid w:val="000D5DC9"/>
    <w:rsid w:val="000D5F19"/>
    <w:rsid w:val="000D63D8"/>
    <w:rsid w:val="000D7AE4"/>
    <w:rsid w:val="000E1194"/>
    <w:rsid w:val="000E15E1"/>
    <w:rsid w:val="00106836"/>
    <w:rsid w:val="00106FE3"/>
    <w:rsid w:val="001116C6"/>
    <w:rsid w:val="00123DEA"/>
    <w:rsid w:val="001321B2"/>
    <w:rsid w:val="00140055"/>
    <w:rsid w:val="001401E8"/>
    <w:rsid w:val="00145AD3"/>
    <w:rsid w:val="00146127"/>
    <w:rsid w:val="001509C2"/>
    <w:rsid w:val="00150F1C"/>
    <w:rsid w:val="00152B3E"/>
    <w:rsid w:val="00157F67"/>
    <w:rsid w:val="0016235E"/>
    <w:rsid w:val="001648F9"/>
    <w:rsid w:val="00165FFB"/>
    <w:rsid w:val="001676B8"/>
    <w:rsid w:val="0017001B"/>
    <w:rsid w:val="001705B4"/>
    <w:rsid w:val="001729FC"/>
    <w:rsid w:val="0017326C"/>
    <w:rsid w:val="00181E54"/>
    <w:rsid w:val="00184C80"/>
    <w:rsid w:val="0018513C"/>
    <w:rsid w:val="0018712F"/>
    <w:rsid w:val="00187EF6"/>
    <w:rsid w:val="0019155C"/>
    <w:rsid w:val="00194238"/>
    <w:rsid w:val="001954D9"/>
    <w:rsid w:val="00195F45"/>
    <w:rsid w:val="00195FD2"/>
    <w:rsid w:val="001A3F93"/>
    <w:rsid w:val="001A6C70"/>
    <w:rsid w:val="001B3951"/>
    <w:rsid w:val="001B4254"/>
    <w:rsid w:val="001B53D9"/>
    <w:rsid w:val="001B5D21"/>
    <w:rsid w:val="001C4005"/>
    <w:rsid w:val="001D3007"/>
    <w:rsid w:val="001D322C"/>
    <w:rsid w:val="001D6ADE"/>
    <w:rsid w:val="001E1025"/>
    <w:rsid w:val="001E1B49"/>
    <w:rsid w:val="001E2E5B"/>
    <w:rsid w:val="001E35FA"/>
    <w:rsid w:val="001E652B"/>
    <w:rsid w:val="001E749A"/>
    <w:rsid w:val="001F1D1E"/>
    <w:rsid w:val="001F5A50"/>
    <w:rsid w:val="001F5EAF"/>
    <w:rsid w:val="001F6800"/>
    <w:rsid w:val="001F75C7"/>
    <w:rsid w:val="001F7F83"/>
    <w:rsid w:val="00202672"/>
    <w:rsid w:val="002055F2"/>
    <w:rsid w:val="00205D79"/>
    <w:rsid w:val="002061C6"/>
    <w:rsid w:val="00224AF8"/>
    <w:rsid w:val="0022505F"/>
    <w:rsid w:val="002263C1"/>
    <w:rsid w:val="00232B45"/>
    <w:rsid w:val="00235F98"/>
    <w:rsid w:val="00236980"/>
    <w:rsid w:val="002417FA"/>
    <w:rsid w:val="002434D3"/>
    <w:rsid w:val="00244102"/>
    <w:rsid w:val="002450E1"/>
    <w:rsid w:val="002466E5"/>
    <w:rsid w:val="00255FC6"/>
    <w:rsid w:val="00262C5E"/>
    <w:rsid w:val="002642E3"/>
    <w:rsid w:val="002673EA"/>
    <w:rsid w:val="002679C2"/>
    <w:rsid w:val="00282C00"/>
    <w:rsid w:val="00283423"/>
    <w:rsid w:val="00283948"/>
    <w:rsid w:val="00285032"/>
    <w:rsid w:val="00287508"/>
    <w:rsid w:val="00290C54"/>
    <w:rsid w:val="002934A8"/>
    <w:rsid w:val="00294993"/>
    <w:rsid w:val="002A2082"/>
    <w:rsid w:val="002A268C"/>
    <w:rsid w:val="002A37FE"/>
    <w:rsid w:val="002A6313"/>
    <w:rsid w:val="002C2008"/>
    <w:rsid w:val="002C430C"/>
    <w:rsid w:val="002C5935"/>
    <w:rsid w:val="002C5A07"/>
    <w:rsid w:val="002C72C4"/>
    <w:rsid w:val="002C760D"/>
    <w:rsid w:val="002D13CE"/>
    <w:rsid w:val="002D66EF"/>
    <w:rsid w:val="002D7839"/>
    <w:rsid w:val="002E5FD0"/>
    <w:rsid w:val="002F2ED2"/>
    <w:rsid w:val="002F4724"/>
    <w:rsid w:val="0030393E"/>
    <w:rsid w:val="0030550E"/>
    <w:rsid w:val="00306DBA"/>
    <w:rsid w:val="00307E54"/>
    <w:rsid w:val="00314C4F"/>
    <w:rsid w:val="00317779"/>
    <w:rsid w:val="003332A8"/>
    <w:rsid w:val="003333AF"/>
    <w:rsid w:val="00335E50"/>
    <w:rsid w:val="003360D2"/>
    <w:rsid w:val="00337F26"/>
    <w:rsid w:val="00343617"/>
    <w:rsid w:val="003467A7"/>
    <w:rsid w:val="00347882"/>
    <w:rsid w:val="003528D8"/>
    <w:rsid w:val="00355C92"/>
    <w:rsid w:val="003604D1"/>
    <w:rsid w:val="00360CA6"/>
    <w:rsid w:val="00362229"/>
    <w:rsid w:val="0036362B"/>
    <w:rsid w:val="00377133"/>
    <w:rsid w:val="00377FA4"/>
    <w:rsid w:val="003825FA"/>
    <w:rsid w:val="00384072"/>
    <w:rsid w:val="00384E2C"/>
    <w:rsid w:val="00386FAA"/>
    <w:rsid w:val="00387258"/>
    <w:rsid w:val="00390DBD"/>
    <w:rsid w:val="0039231D"/>
    <w:rsid w:val="003A65FE"/>
    <w:rsid w:val="003A68CA"/>
    <w:rsid w:val="003A7D71"/>
    <w:rsid w:val="003B114B"/>
    <w:rsid w:val="003B26D0"/>
    <w:rsid w:val="003C3893"/>
    <w:rsid w:val="003C7735"/>
    <w:rsid w:val="003D3D37"/>
    <w:rsid w:val="003D3FF1"/>
    <w:rsid w:val="003E73B4"/>
    <w:rsid w:val="003F0A3D"/>
    <w:rsid w:val="003F26D7"/>
    <w:rsid w:val="00401136"/>
    <w:rsid w:val="004020A3"/>
    <w:rsid w:val="00410677"/>
    <w:rsid w:val="00415300"/>
    <w:rsid w:val="00416092"/>
    <w:rsid w:val="00416F4F"/>
    <w:rsid w:val="00423746"/>
    <w:rsid w:val="00423D89"/>
    <w:rsid w:val="004313A1"/>
    <w:rsid w:val="00435ACD"/>
    <w:rsid w:val="00437BFB"/>
    <w:rsid w:val="0044201B"/>
    <w:rsid w:val="00446CF6"/>
    <w:rsid w:val="00454301"/>
    <w:rsid w:val="0045738A"/>
    <w:rsid w:val="004637CF"/>
    <w:rsid w:val="00467EEE"/>
    <w:rsid w:val="0047591A"/>
    <w:rsid w:val="0047654F"/>
    <w:rsid w:val="00481796"/>
    <w:rsid w:val="00481ADB"/>
    <w:rsid w:val="00483159"/>
    <w:rsid w:val="004850F1"/>
    <w:rsid w:val="00486849"/>
    <w:rsid w:val="00490586"/>
    <w:rsid w:val="00493431"/>
    <w:rsid w:val="004958FA"/>
    <w:rsid w:val="004A171C"/>
    <w:rsid w:val="004A70AF"/>
    <w:rsid w:val="004B0809"/>
    <w:rsid w:val="004B2D3A"/>
    <w:rsid w:val="004B518B"/>
    <w:rsid w:val="004C253D"/>
    <w:rsid w:val="004C289A"/>
    <w:rsid w:val="004C2ED3"/>
    <w:rsid w:val="004C7174"/>
    <w:rsid w:val="004D2F7F"/>
    <w:rsid w:val="004D3D03"/>
    <w:rsid w:val="004E7A4F"/>
    <w:rsid w:val="004F2431"/>
    <w:rsid w:val="004F24EC"/>
    <w:rsid w:val="004F5880"/>
    <w:rsid w:val="004F5F50"/>
    <w:rsid w:val="00502C90"/>
    <w:rsid w:val="00502CA1"/>
    <w:rsid w:val="005051A7"/>
    <w:rsid w:val="005057D7"/>
    <w:rsid w:val="00505EDB"/>
    <w:rsid w:val="0050643E"/>
    <w:rsid w:val="00506590"/>
    <w:rsid w:val="005066D1"/>
    <w:rsid w:val="005109F3"/>
    <w:rsid w:val="00514206"/>
    <w:rsid w:val="00516F95"/>
    <w:rsid w:val="00517314"/>
    <w:rsid w:val="00520FD3"/>
    <w:rsid w:val="00521352"/>
    <w:rsid w:val="00521748"/>
    <w:rsid w:val="005324AC"/>
    <w:rsid w:val="00535477"/>
    <w:rsid w:val="0053631E"/>
    <w:rsid w:val="00545BB3"/>
    <w:rsid w:val="00545DD5"/>
    <w:rsid w:val="005461CA"/>
    <w:rsid w:val="00547237"/>
    <w:rsid w:val="005507A9"/>
    <w:rsid w:val="00550A7C"/>
    <w:rsid w:val="005512B0"/>
    <w:rsid w:val="00551454"/>
    <w:rsid w:val="005533F7"/>
    <w:rsid w:val="00555B65"/>
    <w:rsid w:val="005576E3"/>
    <w:rsid w:val="00561163"/>
    <w:rsid w:val="0056600E"/>
    <w:rsid w:val="00566755"/>
    <w:rsid w:val="005738E8"/>
    <w:rsid w:val="0057586A"/>
    <w:rsid w:val="00584148"/>
    <w:rsid w:val="005847FD"/>
    <w:rsid w:val="00591D1B"/>
    <w:rsid w:val="00596414"/>
    <w:rsid w:val="005A1B74"/>
    <w:rsid w:val="005A47F9"/>
    <w:rsid w:val="005B065F"/>
    <w:rsid w:val="005B3A69"/>
    <w:rsid w:val="005C0371"/>
    <w:rsid w:val="005C1EF6"/>
    <w:rsid w:val="005C2D51"/>
    <w:rsid w:val="005C48BD"/>
    <w:rsid w:val="005C7D6D"/>
    <w:rsid w:val="005C7FD6"/>
    <w:rsid w:val="005E3686"/>
    <w:rsid w:val="005F3178"/>
    <w:rsid w:val="005F4DFB"/>
    <w:rsid w:val="0060168F"/>
    <w:rsid w:val="00602900"/>
    <w:rsid w:val="006100A2"/>
    <w:rsid w:val="00612BF5"/>
    <w:rsid w:val="00612C45"/>
    <w:rsid w:val="00613111"/>
    <w:rsid w:val="00613AF7"/>
    <w:rsid w:val="00622690"/>
    <w:rsid w:val="00622AD2"/>
    <w:rsid w:val="00627815"/>
    <w:rsid w:val="00630ABE"/>
    <w:rsid w:val="00640A3E"/>
    <w:rsid w:val="00641B42"/>
    <w:rsid w:val="006516A8"/>
    <w:rsid w:val="0065178F"/>
    <w:rsid w:val="006520CD"/>
    <w:rsid w:val="006634BF"/>
    <w:rsid w:val="00663DCC"/>
    <w:rsid w:val="0066549E"/>
    <w:rsid w:val="0066737A"/>
    <w:rsid w:val="00672F6C"/>
    <w:rsid w:val="00676565"/>
    <w:rsid w:val="00677679"/>
    <w:rsid w:val="00683AC5"/>
    <w:rsid w:val="00686292"/>
    <w:rsid w:val="00687BBE"/>
    <w:rsid w:val="006946CC"/>
    <w:rsid w:val="00696E3D"/>
    <w:rsid w:val="006A7888"/>
    <w:rsid w:val="006B4634"/>
    <w:rsid w:val="006B5DA3"/>
    <w:rsid w:val="006C4AF0"/>
    <w:rsid w:val="006C7FE8"/>
    <w:rsid w:val="006D172C"/>
    <w:rsid w:val="006D3739"/>
    <w:rsid w:val="006D544E"/>
    <w:rsid w:val="006E034C"/>
    <w:rsid w:val="006E1102"/>
    <w:rsid w:val="006F0BA5"/>
    <w:rsid w:val="006F3139"/>
    <w:rsid w:val="006F52F9"/>
    <w:rsid w:val="00705F03"/>
    <w:rsid w:val="00724B8C"/>
    <w:rsid w:val="0072512A"/>
    <w:rsid w:val="00730381"/>
    <w:rsid w:val="007314AB"/>
    <w:rsid w:val="00732F36"/>
    <w:rsid w:val="007356AE"/>
    <w:rsid w:val="00737FBD"/>
    <w:rsid w:val="00740011"/>
    <w:rsid w:val="00745499"/>
    <w:rsid w:val="00750B0C"/>
    <w:rsid w:val="007514F3"/>
    <w:rsid w:val="00753BE2"/>
    <w:rsid w:val="00753DE5"/>
    <w:rsid w:val="00757090"/>
    <w:rsid w:val="00760E3C"/>
    <w:rsid w:val="00761FC0"/>
    <w:rsid w:val="007633AD"/>
    <w:rsid w:val="007655A6"/>
    <w:rsid w:val="007662DF"/>
    <w:rsid w:val="0076714A"/>
    <w:rsid w:val="0077045E"/>
    <w:rsid w:val="00770BCB"/>
    <w:rsid w:val="0077286D"/>
    <w:rsid w:val="00773D8A"/>
    <w:rsid w:val="0077411D"/>
    <w:rsid w:val="00777E80"/>
    <w:rsid w:val="00780050"/>
    <w:rsid w:val="00781C2A"/>
    <w:rsid w:val="00785351"/>
    <w:rsid w:val="00787BFC"/>
    <w:rsid w:val="007912A7"/>
    <w:rsid w:val="00794144"/>
    <w:rsid w:val="007A04BE"/>
    <w:rsid w:val="007A40A4"/>
    <w:rsid w:val="007A7F5B"/>
    <w:rsid w:val="007B04E5"/>
    <w:rsid w:val="007B19D2"/>
    <w:rsid w:val="007B36E5"/>
    <w:rsid w:val="007C045E"/>
    <w:rsid w:val="007C10B3"/>
    <w:rsid w:val="007C1C03"/>
    <w:rsid w:val="007C50B6"/>
    <w:rsid w:val="007C5A1A"/>
    <w:rsid w:val="007D02EE"/>
    <w:rsid w:val="007D0734"/>
    <w:rsid w:val="007D38A3"/>
    <w:rsid w:val="007D431B"/>
    <w:rsid w:val="007E0772"/>
    <w:rsid w:val="007E408E"/>
    <w:rsid w:val="007E4FD8"/>
    <w:rsid w:val="007E6AAD"/>
    <w:rsid w:val="007F45AA"/>
    <w:rsid w:val="007F70D7"/>
    <w:rsid w:val="008138B4"/>
    <w:rsid w:val="00815627"/>
    <w:rsid w:val="008164EE"/>
    <w:rsid w:val="00816790"/>
    <w:rsid w:val="00816EC6"/>
    <w:rsid w:val="008173EC"/>
    <w:rsid w:val="008210B6"/>
    <w:rsid w:val="00823B99"/>
    <w:rsid w:val="00824BE9"/>
    <w:rsid w:val="00826BAF"/>
    <w:rsid w:val="0082741C"/>
    <w:rsid w:val="00827D02"/>
    <w:rsid w:val="00830375"/>
    <w:rsid w:val="00834CE1"/>
    <w:rsid w:val="00853468"/>
    <w:rsid w:val="0085383B"/>
    <w:rsid w:val="00854BE3"/>
    <w:rsid w:val="00857573"/>
    <w:rsid w:val="00857EF1"/>
    <w:rsid w:val="0086063D"/>
    <w:rsid w:val="008623AC"/>
    <w:rsid w:val="008670EA"/>
    <w:rsid w:val="00873051"/>
    <w:rsid w:val="00873156"/>
    <w:rsid w:val="00874F40"/>
    <w:rsid w:val="00881B14"/>
    <w:rsid w:val="008837F6"/>
    <w:rsid w:val="00883F47"/>
    <w:rsid w:val="00884B3C"/>
    <w:rsid w:val="008937B4"/>
    <w:rsid w:val="00895BCE"/>
    <w:rsid w:val="00895F59"/>
    <w:rsid w:val="008A0536"/>
    <w:rsid w:val="008A1744"/>
    <w:rsid w:val="008A4220"/>
    <w:rsid w:val="008A5817"/>
    <w:rsid w:val="008A7216"/>
    <w:rsid w:val="008B156B"/>
    <w:rsid w:val="008B26D3"/>
    <w:rsid w:val="008B3468"/>
    <w:rsid w:val="008B528C"/>
    <w:rsid w:val="008B7E44"/>
    <w:rsid w:val="008C233F"/>
    <w:rsid w:val="008D3033"/>
    <w:rsid w:val="008D7752"/>
    <w:rsid w:val="008E2D2B"/>
    <w:rsid w:val="008F36E0"/>
    <w:rsid w:val="008F4014"/>
    <w:rsid w:val="008F4B5F"/>
    <w:rsid w:val="0090459D"/>
    <w:rsid w:val="00911403"/>
    <w:rsid w:val="009200A5"/>
    <w:rsid w:val="00921E3B"/>
    <w:rsid w:val="00926800"/>
    <w:rsid w:val="0092798C"/>
    <w:rsid w:val="0094132F"/>
    <w:rsid w:val="009432C8"/>
    <w:rsid w:val="00947452"/>
    <w:rsid w:val="00951FE1"/>
    <w:rsid w:val="00956FD5"/>
    <w:rsid w:val="009606C2"/>
    <w:rsid w:val="0096125B"/>
    <w:rsid w:val="00963874"/>
    <w:rsid w:val="00966F81"/>
    <w:rsid w:val="00980E9C"/>
    <w:rsid w:val="00982014"/>
    <w:rsid w:val="00982B62"/>
    <w:rsid w:val="009869C3"/>
    <w:rsid w:val="0099060F"/>
    <w:rsid w:val="00991BE4"/>
    <w:rsid w:val="009924D2"/>
    <w:rsid w:val="00996AD2"/>
    <w:rsid w:val="009A066F"/>
    <w:rsid w:val="009A1243"/>
    <w:rsid w:val="009A287C"/>
    <w:rsid w:val="009B5072"/>
    <w:rsid w:val="009B59FD"/>
    <w:rsid w:val="009C3760"/>
    <w:rsid w:val="009C3E26"/>
    <w:rsid w:val="009C561A"/>
    <w:rsid w:val="009D3D49"/>
    <w:rsid w:val="009D7A7B"/>
    <w:rsid w:val="009E26AD"/>
    <w:rsid w:val="009E32BC"/>
    <w:rsid w:val="009E34AB"/>
    <w:rsid w:val="009E4736"/>
    <w:rsid w:val="009E53CC"/>
    <w:rsid w:val="009E5B54"/>
    <w:rsid w:val="009E6B24"/>
    <w:rsid w:val="009E7AC3"/>
    <w:rsid w:val="009F135F"/>
    <w:rsid w:val="009F3652"/>
    <w:rsid w:val="009F3850"/>
    <w:rsid w:val="009F7995"/>
    <w:rsid w:val="00A008B9"/>
    <w:rsid w:val="00A05F57"/>
    <w:rsid w:val="00A06AB9"/>
    <w:rsid w:val="00A07015"/>
    <w:rsid w:val="00A239AC"/>
    <w:rsid w:val="00A31F2F"/>
    <w:rsid w:val="00A32F36"/>
    <w:rsid w:val="00A37555"/>
    <w:rsid w:val="00A40522"/>
    <w:rsid w:val="00A426BB"/>
    <w:rsid w:val="00A44B7A"/>
    <w:rsid w:val="00A500A7"/>
    <w:rsid w:val="00A55AC7"/>
    <w:rsid w:val="00A67B4A"/>
    <w:rsid w:val="00A700B1"/>
    <w:rsid w:val="00A71F4D"/>
    <w:rsid w:val="00A71F63"/>
    <w:rsid w:val="00A7779A"/>
    <w:rsid w:val="00A828C1"/>
    <w:rsid w:val="00A83869"/>
    <w:rsid w:val="00A93979"/>
    <w:rsid w:val="00A970CB"/>
    <w:rsid w:val="00A97463"/>
    <w:rsid w:val="00AA1DB6"/>
    <w:rsid w:val="00AA585A"/>
    <w:rsid w:val="00AB1A87"/>
    <w:rsid w:val="00AB30C2"/>
    <w:rsid w:val="00AC3ADE"/>
    <w:rsid w:val="00AD0977"/>
    <w:rsid w:val="00AD378F"/>
    <w:rsid w:val="00AD7BE3"/>
    <w:rsid w:val="00AE21F0"/>
    <w:rsid w:val="00AE2904"/>
    <w:rsid w:val="00AE438D"/>
    <w:rsid w:val="00AF1DB9"/>
    <w:rsid w:val="00AF3387"/>
    <w:rsid w:val="00AF3616"/>
    <w:rsid w:val="00AF3A84"/>
    <w:rsid w:val="00AF4148"/>
    <w:rsid w:val="00AF560E"/>
    <w:rsid w:val="00AF78DB"/>
    <w:rsid w:val="00B01746"/>
    <w:rsid w:val="00B06F4D"/>
    <w:rsid w:val="00B0792F"/>
    <w:rsid w:val="00B10189"/>
    <w:rsid w:val="00B1784E"/>
    <w:rsid w:val="00B22A31"/>
    <w:rsid w:val="00B23A2E"/>
    <w:rsid w:val="00B349FA"/>
    <w:rsid w:val="00B350CC"/>
    <w:rsid w:val="00B36A13"/>
    <w:rsid w:val="00B37F66"/>
    <w:rsid w:val="00B40A60"/>
    <w:rsid w:val="00B44974"/>
    <w:rsid w:val="00B4523C"/>
    <w:rsid w:val="00B46977"/>
    <w:rsid w:val="00B50181"/>
    <w:rsid w:val="00B52C0A"/>
    <w:rsid w:val="00B5652F"/>
    <w:rsid w:val="00B604A6"/>
    <w:rsid w:val="00B60A15"/>
    <w:rsid w:val="00B60C64"/>
    <w:rsid w:val="00B61216"/>
    <w:rsid w:val="00B61456"/>
    <w:rsid w:val="00B622BB"/>
    <w:rsid w:val="00B64EBF"/>
    <w:rsid w:val="00B7150D"/>
    <w:rsid w:val="00B72DED"/>
    <w:rsid w:val="00B743F3"/>
    <w:rsid w:val="00B7477E"/>
    <w:rsid w:val="00B755C6"/>
    <w:rsid w:val="00B75D0B"/>
    <w:rsid w:val="00B77A73"/>
    <w:rsid w:val="00B77E16"/>
    <w:rsid w:val="00B84E66"/>
    <w:rsid w:val="00B91E49"/>
    <w:rsid w:val="00B94831"/>
    <w:rsid w:val="00B97A7C"/>
    <w:rsid w:val="00BA1B2C"/>
    <w:rsid w:val="00BA69D7"/>
    <w:rsid w:val="00BB2D44"/>
    <w:rsid w:val="00BB4869"/>
    <w:rsid w:val="00BC3EE1"/>
    <w:rsid w:val="00BC5485"/>
    <w:rsid w:val="00BD21A7"/>
    <w:rsid w:val="00BD780F"/>
    <w:rsid w:val="00BE2D1C"/>
    <w:rsid w:val="00BE538C"/>
    <w:rsid w:val="00BF30FE"/>
    <w:rsid w:val="00BF3362"/>
    <w:rsid w:val="00BF45F1"/>
    <w:rsid w:val="00C00CC4"/>
    <w:rsid w:val="00C07EAE"/>
    <w:rsid w:val="00C07F79"/>
    <w:rsid w:val="00C10674"/>
    <w:rsid w:val="00C13512"/>
    <w:rsid w:val="00C17CB5"/>
    <w:rsid w:val="00C20E01"/>
    <w:rsid w:val="00C22599"/>
    <w:rsid w:val="00C27238"/>
    <w:rsid w:val="00C278A0"/>
    <w:rsid w:val="00C33A61"/>
    <w:rsid w:val="00C33F32"/>
    <w:rsid w:val="00C35F5E"/>
    <w:rsid w:val="00C406EC"/>
    <w:rsid w:val="00C41B5A"/>
    <w:rsid w:val="00C42E7E"/>
    <w:rsid w:val="00C44129"/>
    <w:rsid w:val="00C50A84"/>
    <w:rsid w:val="00C5118A"/>
    <w:rsid w:val="00C514D2"/>
    <w:rsid w:val="00C51C75"/>
    <w:rsid w:val="00C521FA"/>
    <w:rsid w:val="00C53801"/>
    <w:rsid w:val="00C54BAF"/>
    <w:rsid w:val="00C63A8F"/>
    <w:rsid w:val="00C67E91"/>
    <w:rsid w:val="00C7065A"/>
    <w:rsid w:val="00C72FAB"/>
    <w:rsid w:val="00C74009"/>
    <w:rsid w:val="00C76159"/>
    <w:rsid w:val="00C81B39"/>
    <w:rsid w:val="00C92D5F"/>
    <w:rsid w:val="00C97CAA"/>
    <w:rsid w:val="00CA29DF"/>
    <w:rsid w:val="00CA32A1"/>
    <w:rsid w:val="00CA601D"/>
    <w:rsid w:val="00CA74A5"/>
    <w:rsid w:val="00CA7CE4"/>
    <w:rsid w:val="00CB411D"/>
    <w:rsid w:val="00CC201E"/>
    <w:rsid w:val="00CC23C6"/>
    <w:rsid w:val="00CC4544"/>
    <w:rsid w:val="00CC5079"/>
    <w:rsid w:val="00CD35FE"/>
    <w:rsid w:val="00CD3D2C"/>
    <w:rsid w:val="00CE1964"/>
    <w:rsid w:val="00CE39C0"/>
    <w:rsid w:val="00CE5F8B"/>
    <w:rsid w:val="00CF552B"/>
    <w:rsid w:val="00CF6998"/>
    <w:rsid w:val="00D02603"/>
    <w:rsid w:val="00D107AE"/>
    <w:rsid w:val="00D12E65"/>
    <w:rsid w:val="00D24A7E"/>
    <w:rsid w:val="00D46A15"/>
    <w:rsid w:val="00D530C4"/>
    <w:rsid w:val="00D54089"/>
    <w:rsid w:val="00D61A79"/>
    <w:rsid w:val="00D65EF4"/>
    <w:rsid w:val="00D768A6"/>
    <w:rsid w:val="00D7758D"/>
    <w:rsid w:val="00D840E6"/>
    <w:rsid w:val="00D8457C"/>
    <w:rsid w:val="00D86D80"/>
    <w:rsid w:val="00D9050A"/>
    <w:rsid w:val="00DA6881"/>
    <w:rsid w:val="00DB4851"/>
    <w:rsid w:val="00DB74B1"/>
    <w:rsid w:val="00DC1B09"/>
    <w:rsid w:val="00DC58FF"/>
    <w:rsid w:val="00DD4041"/>
    <w:rsid w:val="00DE0432"/>
    <w:rsid w:val="00DE0F14"/>
    <w:rsid w:val="00DE135D"/>
    <w:rsid w:val="00DE1970"/>
    <w:rsid w:val="00DE2F6E"/>
    <w:rsid w:val="00DE3FC2"/>
    <w:rsid w:val="00DE61AF"/>
    <w:rsid w:val="00DE62FA"/>
    <w:rsid w:val="00DE79DD"/>
    <w:rsid w:val="00DF28DA"/>
    <w:rsid w:val="00DF4AC4"/>
    <w:rsid w:val="00E0195F"/>
    <w:rsid w:val="00E07964"/>
    <w:rsid w:val="00E10CFE"/>
    <w:rsid w:val="00E1100E"/>
    <w:rsid w:val="00E11913"/>
    <w:rsid w:val="00E12CFF"/>
    <w:rsid w:val="00E24280"/>
    <w:rsid w:val="00E25E54"/>
    <w:rsid w:val="00E461E1"/>
    <w:rsid w:val="00E524A8"/>
    <w:rsid w:val="00E5297B"/>
    <w:rsid w:val="00E5319B"/>
    <w:rsid w:val="00E632A1"/>
    <w:rsid w:val="00E65D97"/>
    <w:rsid w:val="00E668C6"/>
    <w:rsid w:val="00E67A63"/>
    <w:rsid w:val="00E67F4B"/>
    <w:rsid w:val="00E73AC1"/>
    <w:rsid w:val="00E73BB9"/>
    <w:rsid w:val="00E755B9"/>
    <w:rsid w:val="00E77B09"/>
    <w:rsid w:val="00E814EC"/>
    <w:rsid w:val="00E815BA"/>
    <w:rsid w:val="00E81E5B"/>
    <w:rsid w:val="00E86B47"/>
    <w:rsid w:val="00E93817"/>
    <w:rsid w:val="00E97757"/>
    <w:rsid w:val="00EA4268"/>
    <w:rsid w:val="00EB2C9A"/>
    <w:rsid w:val="00EB6F2B"/>
    <w:rsid w:val="00EB78F4"/>
    <w:rsid w:val="00ED1215"/>
    <w:rsid w:val="00ED1262"/>
    <w:rsid w:val="00ED3DF2"/>
    <w:rsid w:val="00ED3F66"/>
    <w:rsid w:val="00ED742C"/>
    <w:rsid w:val="00EE3B4F"/>
    <w:rsid w:val="00EE4AAA"/>
    <w:rsid w:val="00F00757"/>
    <w:rsid w:val="00F01C90"/>
    <w:rsid w:val="00F05CBE"/>
    <w:rsid w:val="00F0623D"/>
    <w:rsid w:val="00F06A06"/>
    <w:rsid w:val="00F122FD"/>
    <w:rsid w:val="00F14D43"/>
    <w:rsid w:val="00F216D5"/>
    <w:rsid w:val="00F23AC7"/>
    <w:rsid w:val="00F26E41"/>
    <w:rsid w:val="00F275E4"/>
    <w:rsid w:val="00F32C44"/>
    <w:rsid w:val="00F32D44"/>
    <w:rsid w:val="00F3304F"/>
    <w:rsid w:val="00F40884"/>
    <w:rsid w:val="00F45ED0"/>
    <w:rsid w:val="00F475B3"/>
    <w:rsid w:val="00F53CA2"/>
    <w:rsid w:val="00F53E6C"/>
    <w:rsid w:val="00F54E60"/>
    <w:rsid w:val="00F565CE"/>
    <w:rsid w:val="00F6193E"/>
    <w:rsid w:val="00F61EA6"/>
    <w:rsid w:val="00F6356C"/>
    <w:rsid w:val="00F63CB9"/>
    <w:rsid w:val="00F6470C"/>
    <w:rsid w:val="00F65726"/>
    <w:rsid w:val="00F65894"/>
    <w:rsid w:val="00F6675D"/>
    <w:rsid w:val="00F72382"/>
    <w:rsid w:val="00F752C2"/>
    <w:rsid w:val="00F77183"/>
    <w:rsid w:val="00F8002D"/>
    <w:rsid w:val="00F8137A"/>
    <w:rsid w:val="00F84745"/>
    <w:rsid w:val="00FC3C05"/>
    <w:rsid w:val="00FD14F4"/>
    <w:rsid w:val="00FE4C21"/>
    <w:rsid w:val="00FE5E1F"/>
    <w:rsid w:val="00FF3357"/>
    <w:rsid w:val="00FF5258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A442B6"/>
  <w15:docId w15:val="{43B7325B-ADB5-4199-B047-6AB5A0DA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550E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0550E"/>
    <w:pPr>
      <w:keepNext/>
      <w:suppressAutoHyphens/>
      <w:overflowPunct/>
      <w:autoSpaceDE/>
      <w:autoSpaceDN/>
      <w:adjustRightInd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rsid w:val="0030550E"/>
    <w:pPr>
      <w:keepNext/>
      <w:tabs>
        <w:tab w:val="left" w:pos="1701"/>
      </w:tabs>
      <w:ind w:left="-851"/>
      <w:jc w:val="both"/>
      <w:outlineLvl w:val="1"/>
    </w:pPr>
    <w:rPr>
      <w:rFonts w:ascii="Arial" w:hAnsi="Arial" w:cs="Arial"/>
      <w:b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550E"/>
    <w:rPr>
      <w:rFonts w:ascii="Tahoma" w:hAnsi="Tahoma" w:cs="Tahoma"/>
      <w:sz w:val="16"/>
      <w:szCs w:val="16"/>
    </w:rPr>
  </w:style>
  <w:style w:type="character" w:styleId="-">
    <w:name w:val="Hyperlink"/>
    <w:rsid w:val="0030550E"/>
    <w:rPr>
      <w:color w:val="0000FF"/>
      <w:u w:val="single"/>
    </w:rPr>
  </w:style>
  <w:style w:type="paragraph" w:styleId="a4">
    <w:name w:val="Body Text"/>
    <w:basedOn w:val="a"/>
    <w:rsid w:val="0030550E"/>
    <w:pPr>
      <w:overflowPunct/>
      <w:autoSpaceDE/>
      <w:autoSpaceDN/>
      <w:adjustRightInd/>
      <w:jc w:val="both"/>
    </w:pPr>
    <w:rPr>
      <w:sz w:val="24"/>
      <w:szCs w:val="24"/>
    </w:rPr>
  </w:style>
  <w:style w:type="paragraph" w:styleId="a5">
    <w:name w:val="header"/>
    <w:basedOn w:val="a"/>
    <w:rsid w:val="0030550E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30550E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30550E"/>
  </w:style>
  <w:style w:type="paragraph" w:styleId="20">
    <w:name w:val="Body Text Indent 2"/>
    <w:basedOn w:val="a"/>
    <w:rsid w:val="0030550E"/>
    <w:pPr>
      <w:tabs>
        <w:tab w:val="left" w:pos="1701"/>
      </w:tabs>
      <w:ind w:left="1699" w:hanging="2550"/>
      <w:jc w:val="both"/>
    </w:pPr>
    <w:rPr>
      <w:rFonts w:ascii="Arial" w:hAnsi="Arial" w:cs="Arial"/>
      <w:b/>
      <w:szCs w:val="22"/>
    </w:rPr>
  </w:style>
  <w:style w:type="character" w:customStyle="1" w:styleId="FontStyle28">
    <w:name w:val="Font Style28"/>
    <w:rsid w:val="0030550E"/>
    <w:rPr>
      <w:rFonts w:ascii="Times New Roman" w:hAnsi="Times New Roman" w:cs="Times New Roman"/>
      <w:sz w:val="20"/>
      <w:szCs w:val="20"/>
    </w:rPr>
  </w:style>
  <w:style w:type="paragraph" w:styleId="a8">
    <w:name w:val="Body Text Indent"/>
    <w:basedOn w:val="a"/>
    <w:rsid w:val="0030550E"/>
    <w:pPr>
      <w:spacing w:after="120"/>
      <w:ind w:left="283"/>
    </w:pPr>
  </w:style>
  <w:style w:type="character" w:customStyle="1" w:styleId="Char">
    <w:name w:val="Char"/>
    <w:basedOn w:val="a0"/>
    <w:rsid w:val="0030550E"/>
  </w:style>
  <w:style w:type="character" w:customStyle="1" w:styleId="Char0">
    <w:name w:val="Char"/>
    <w:rsid w:val="0030550E"/>
    <w:rPr>
      <w:rFonts w:ascii="Arial" w:hAnsi="Arial"/>
      <w:b/>
      <w:sz w:val="22"/>
    </w:rPr>
  </w:style>
  <w:style w:type="character" w:customStyle="1" w:styleId="Char1">
    <w:name w:val="Char"/>
    <w:rsid w:val="0030550E"/>
    <w:rPr>
      <w:sz w:val="24"/>
      <w:szCs w:val="24"/>
    </w:rPr>
  </w:style>
  <w:style w:type="paragraph" w:styleId="a9">
    <w:name w:val="List Paragraph"/>
    <w:basedOn w:val="a"/>
    <w:uiPriority w:val="34"/>
    <w:qFormat/>
    <w:rsid w:val="0030550E"/>
    <w:pPr>
      <w:ind w:left="720"/>
      <w:contextualSpacing/>
    </w:pPr>
  </w:style>
  <w:style w:type="table" w:styleId="aa">
    <w:name w:val="Table Grid"/>
    <w:basedOn w:val="a1"/>
    <w:rsid w:val="00DB7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F65726"/>
  </w:style>
  <w:style w:type="character" w:customStyle="1" w:styleId="10">
    <w:name w:val="Ανεπίλυτη αναφορά1"/>
    <w:uiPriority w:val="99"/>
    <w:semiHidden/>
    <w:unhideWhenUsed/>
    <w:rsid w:val="00165FFB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D84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40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ΥΠΟΔΕΙΓΜΑ 3</vt:lpstr>
    </vt:vector>
  </TitlesOfParts>
  <Company>***</Company>
  <LinksUpToDate>false</LinksUpToDate>
  <CharactersWithSpaces>1947</CharactersWithSpaces>
  <SharedDoc>false</SharedDoc>
  <HLinks>
    <vt:vector size="6" baseType="variant">
      <vt:variant>
        <vt:i4>4063299</vt:i4>
      </vt:variant>
      <vt:variant>
        <vt:i4>0</vt:i4>
      </vt:variant>
      <vt:variant>
        <vt:i4>0</vt:i4>
      </vt:variant>
      <vt:variant>
        <vt:i4>5</vt:i4>
      </vt:variant>
      <vt:variant>
        <vt:lpwstr>mailto:xanthopoulos@pamth.gov.gr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 3</dc:title>
  <dc:subject/>
  <dc:creator>ANGELO</dc:creator>
  <cp:keywords/>
  <cp:lastModifiedBy>melissanidou</cp:lastModifiedBy>
  <cp:revision>5</cp:revision>
  <cp:lastPrinted>2020-10-14T10:51:00Z</cp:lastPrinted>
  <dcterms:created xsi:type="dcterms:W3CDTF">2020-10-19T12:14:00Z</dcterms:created>
  <dcterms:modified xsi:type="dcterms:W3CDTF">2020-10-19T12:17:00Z</dcterms:modified>
</cp:coreProperties>
</file>