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7DF8" w14:textId="77777777" w:rsidR="009D65C9" w:rsidRDefault="009D65C9" w:rsidP="009D65C9">
      <w:pPr>
        <w:jc w:val="both"/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</w:pPr>
    </w:p>
    <w:p w14:paraId="0B0B56C2" w14:textId="0E7F7343" w:rsidR="00EE310B" w:rsidRDefault="00747795" w:rsidP="009D65C9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9D65C9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34202C3A" wp14:editId="1796C7E6">
            <wp:extent cx="904875" cy="723900"/>
            <wp:effectExtent l="0" t="0" r="0" b="0"/>
            <wp:docPr id="1" name="Εικόνα 2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04C7" w14:textId="77777777" w:rsidR="009D65C9" w:rsidRPr="00633686" w:rsidRDefault="009D65C9" w:rsidP="009D65C9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612017E3" w14:textId="77777777" w:rsidR="009D65C9" w:rsidRPr="00633686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7415840" w14:textId="77777777" w:rsid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0E36199" w14:textId="77777777" w:rsidR="009D65C9" w:rsidRP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9D65C9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7E23F5F5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9FADDE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CDDECD9" w14:textId="77777777" w:rsidR="00B107B7" w:rsidRPr="005F4F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ΤΗ ΤΕΤΑΡΤΗ 14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E54D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28D41A73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C076A8B" w14:textId="77777777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 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Τετάρτη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1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-08-2024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38F3C3F" w14:textId="77777777" w:rsidR="00796823" w:rsidRDefault="00A96BB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Πολύ υψηλός κίνδυνος πυρκαγιάς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σε</w:t>
      </w:r>
      <w:r w:rsidR="003B7CFF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όλα τα Δασαρχεία της Περιφερειακής Ενότητας Έβρου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(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F4FB7" w:rsidRP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)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59073080" w14:textId="77777777" w:rsidR="00F0412A" w:rsidRDefault="00F0412A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03DC82D5" w14:textId="4955C7FA" w:rsidR="00C77F3E" w:rsidRDefault="00747795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1776DD">
        <w:rPr>
          <w:noProof/>
        </w:rPr>
        <w:drawing>
          <wp:inline distT="0" distB="0" distL="0" distR="0" wp14:anchorId="514D8C4E" wp14:editId="4A75875D">
            <wp:extent cx="5276850" cy="3600450"/>
            <wp:effectExtent l="0" t="0" r="0" b="0"/>
            <wp:docPr id="2" name="Εικόνα 1" descr="14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14/08/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E12C" w14:textId="77777777" w:rsid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Π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 w:rsidRPr="00C77F3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6D322CDF" w14:textId="77777777" w:rsidR="00F0412A" w:rsidRP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38F069B0" w14:textId="77777777" w:rsidR="00A85AB1" w:rsidRPr="00F03997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E454A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Οι υπηρεσίες της Π.Ε Έβρου βρίσκονται σε αυξημένη ετοιμότητα Πολιτικής Προστασίας, ε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πίσης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υπ΄αριθμ. 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535D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-6-202</w:t>
      </w:r>
      <w:r w:rsidR="00EE54D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</w:t>
      </w:r>
      <w:r w:rsidR="00EA3C65" w:rsidRPr="00EA3C6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64591A" w:rsidRPr="0064591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lastRenderedPageBreak/>
        <w:t>κυκλοφορία προσώπων και οχημάτων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στις κάτωθι περιοχές των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Αλεξανδρούπολης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bookmarkStart w:id="0" w:name="_Hlk105587185"/>
      <w:r w:rsidR="00F03997" w:rsidRPr="00F0399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64591A" w:rsidRPr="0064591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Τετάρτης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1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35D7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EE54D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πρωί της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Πέμπτης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-08-2024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A135662" w14:textId="77777777" w:rsidR="00F0412A" w:rsidRDefault="00F0412A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2E5D873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56AD8E84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r w:rsidR="001D2FAE">
        <w:rPr>
          <w:rFonts w:ascii="Calibri" w:hAnsi="Calibri"/>
          <w:color w:val="auto"/>
          <w:sz w:val="22"/>
          <w:szCs w:val="22"/>
          <w:lang w:val="el-GR" w:eastAsia="ar-SA" w:bidi="ar-SA"/>
        </w:rPr>
        <w:t>έναντι Κ.Α.Α.Υ. Μάκρης</w:t>
      </w:r>
    </w:p>
    <w:p w14:paraId="5B413684" w14:textId="77777777" w:rsidR="00F53E18" w:rsidRPr="00F53E18" w:rsidRDefault="001D2FAE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sz w:val="22"/>
          <w:szCs w:val="22"/>
          <w:lang w:val="el-GR" w:eastAsia="ar-SA" w:bidi="ar-SA"/>
        </w:rPr>
        <w:t>Κατασκήνωση Μάκρης</w:t>
      </w:r>
    </w:p>
    <w:p w14:paraId="6FD55A9D" w14:textId="77777777" w:rsidR="001D2FAE" w:rsidRPr="00B40245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1D2F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Ο.Σ.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Ε.</w:t>
      </w:r>
    </w:p>
    <w:p w14:paraId="670232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5A4997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54373B28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65E53E87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Συκοράχης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69CA872" w14:textId="77777777" w:rsidR="00F53E18" w:rsidRPr="00F53E18" w:rsidRDefault="001335DD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Πυλαίας</w:t>
      </w:r>
    </w:p>
    <w:p w14:paraId="62F6EA5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Φερών</w:t>
      </w:r>
    </w:p>
    <w:p w14:paraId="3589E08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Μελίας</w:t>
      </w:r>
    </w:p>
    <w:p w14:paraId="057786B8" w14:textId="77777777" w:rsidR="001335DD" w:rsidRDefault="001335DD" w:rsidP="001335DD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1335DD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Καταφύγιο Άγριας Ζωής Καβησού (Κ.Α.Ζ.)</w:t>
      </w:r>
    </w:p>
    <w:p w14:paraId="5577F4FE" w14:textId="77777777" w:rsidR="00EA3C65" w:rsidRPr="00BA60AE" w:rsidRDefault="00EA3C65" w:rsidP="00EA3C6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75FE9E4B" w14:textId="77777777" w:rsidR="00EA3C65" w:rsidRPr="00947D5C" w:rsidRDefault="00EA3C65" w:rsidP="00EA3C65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440BA446" w14:textId="77777777" w:rsidR="00BA60AE" w:rsidRPr="00EA3C65" w:rsidRDefault="00EA3C65" w:rsidP="00FD34AD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στάση Αλεβάντζας</w:t>
      </w:r>
      <w:r w:rsidR="007A425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Σαμοθράκης</w:t>
      </w:r>
    </w:p>
    <w:p w14:paraId="0DA9E32E" w14:textId="77777777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497D15B5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Περιοχή Συμπλέγματος Δαδιάς-Λευκίμης-Σουφλίου (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 – Λευκίμμη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Δαδιά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– Γιαννούλη -  Κοτρωνιά) </w:t>
      </w:r>
    </w:p>
    <w:p w14:paraId="5EB68ADB" w14:textId="77777777" w:rsidR="0099200B" w:rsidRDefault="0017103B" w:rsidP="0099200B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Δ)</w:t>
      </w:r>
      <w:r w:rsidR="0099200B" w:rsidRPr="0099200B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="0099200B" w:rsidRPr="00CE1F3F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ΠΕΡΙΟΧΗ </w:t>
      </w:r>
      <w:r w:rsidR="0099200B" w:rsidRPr="00F4564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ΔΙΔΥΜΟΤΕΙΧΟΥ</w:t>
      </w:r>
    </w:p>
    <w:p w14:paraId="1BF9E60D" w14:textId="77777777" w:rsidR="0099200B" w:rsidRPr="00B05850" w:rsidRDefault="0099200B" w:rsidP="0099200B">
      <w:pPr>
        <w:spacing w:line="360" w:lineRule="auto"/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05850">
        <w:rPr>
          <w:rFonts w:ascii="Calibri" w:hAnsi="Calibri"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Αναδασώσεις – Χώρος αναψυχής «Τσίγγλα» </w:t>
      </w:r>
    </w:p>
    <w:p w14:paraId="5CFB492D" w14:textId="77777777" w:rsidR="009D65C9" w:rsidRDefault="0099200B" w:rsidP="00B673B3">
      <w:pPr>
        <w:spacing w:line="360" w:lineRule="auto"/>
        <w:ind w:left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2.</w:t>
      </w:r>
      <w:r w:rsidRPr="00F45647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«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>Χίλια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»</w:t>
      </w:r>
    </w:p>
    <w:p w14:paraId="2F3335FD" w14:textId="77777777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5AAB014D" w14:textId="77777777" w:rsidR="00AF3B75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>.</w:t>
      </w:r>
    </w:p>
    <w:p w14:paraId="6D5DD15E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33600A7" w14:textId="77777777" w:rsidR="00A01D11" w:rsidRDefault="00A01D11" w:rsidP="00A01D11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9C3EA1A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BF89C58" w14:textId="77777777" w:rsidR="00042B1F" w:rsidRPr="002F5F63" w:rsidRDefault="00B107B7" w:rsidP="002F5F63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2F5F63"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Δείτε το σ</w:t>
      </w:r>
      <w:r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ύνδεσμο</w:t>
      </w:r>
      <w:r w:rsid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της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Απόφασης:</w:t>
      </w:r>
      <w:r w:rsidR="00AF3B75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4B92BEF3" w14:textId="77777777" w:rsidR="008A07A1" w:rsidRDefault="008A07A1" w:rsidP="008A07A1">
      <w:pPr>
        <w:rPr>
          <w:lang w:val="el-GR"/>
        </w:rPr>
      </w:pPr>
      <w:hyperlink r:id="rId8" w:history="1">
        <w:r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57B44818" w14:textId="77777777" w:rsidR="00D6562A" w:rsidRPr="00EE6E90" w:rsidRDefault="00D6562A" w:rsidP="006D1F3B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sectPr w:rsidR="00D6562A" w:rsidRPr="00EE6E90" w:rsidSect="00887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8B4B0F"/>
    <w:multiLevelType w:val="hybridMultilevel"/>
    <w:tmpl w:val="3BEE79F0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915841">
    <w:abstractNumId w:val="1"/>
  </w:num>
  <w:num w:numId="2" w16cid:durableId="1035272269">
    <w:abstractNumId w:val="0"/>
  </w:num>
  <w:num w:numId="3" w16cid:durableId="688024416">
    <w:abstractNumId w:val="4"/>
  </w:num>
  <w:num w:numId="4" w16cid:durableId="2103378746">
    <w:abstractNumId w:val="2"/>
  </w:num>
  <w:num w:numId="5" w16cid:durableId="190201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2143F"/>
    <w:rsid w:val="00042B1F"/>
    <w:rsid w:val="00093693"/>
    <w:rsid w:val="000A0A40"/>
    <w:rsid w:val="0012061B"/>
    <w:rsid w:val="001335DD"/>
    <w:rsid w:val="0017103B"/>
    <w:rsid w:val="001C37E4"/>
    <w:rsid w:val="001D2FAE"/>
    <w:rsid w:val="002233CE"/>
    <w:rsid w:val="002333BC"/>
    <w:rsid w:val="002503E5"/>
    <w:rsid w:val="00263197"/>
    <w:rsid w:val="00285092"/>
    <w:rsid w:val="00292AED"/>
    <w:rsid w:val="002F5F63"/>
    <w:rsid w:val="0038135D"/>
    <w:rsid w:val="00394DB5"/>
    <w:rsid w:val="003B7CFF"/>
    <w:rsid w:val="0043350A"/>
    <w:rsid w:val="0050775D"/>
    <w:rsid w:val="00535D71"/>
    <w:rsid w:val="00552C35"/>
    <w:rsid w:val="005717E2"/>
    <w:rsid w:val="005948CF"/>
    <w:rsid w:val="005C527E"/>
    <w:rsid w:val="005E7C63"/>
    <w:rsid w:val="005F4FB7"/>
    <w:rsid w:val="00641306"/>
    <w:rsid w:val="0064591A"/>
    <w:rsid w:val="00660A68"/>
    <w:rsid w:val="00697C29"/>
    <w:rsid w:val="006D1F3B"/>
    <w:rsid w:val="006E49FC"/>
    <w:rsid w:val="00747795"/>
    <w:rsid w:val="007559B8"/>
    <w:rsid w:val="00796823"/>
    <w:rsid w:val="007A4251"/>
    <w:rsid w:val="00887E16"/>
    <w:rsid w:val="008A07A1"/>
    <w:rsid w:val="00941862"/>
    <w:rsid w:val="00947D5C"/>
    <w:rsid w:val="009539AC"/>
    <w:rsid w:val="0099200B"/>
    <w:rsid w:val="009C13C3"/>
    <w:rsid w:val="009D65C9"/>
    <w:rsid w:val="00A01D11"/>
    <w:rsid w:val="00A15F09"/>
    <w:rsid w:val="00A17285"/>
    <w:rsid w:val="00A456F2"/>
    <w:rsid w:val="00A45D61"/>
    <w:rsid w:val="00A549D3"/>
    <w:rsid w:val="00A64306"/>
    <w:rsid w:val="00A73DF3"/>
    <w:rsid w:val="00A85AB1"/>
    <w:rsid w:val="00A96BB9"/>
    <w:rsid w:val="00AB5CBE"/>
    <w:rsid w:val="00AC390F"/>
    <w:rsid w:val="00AF37F1"/>
    <w:rsid w:val="00AF3B75"/>
    <w:rsid w:val="00B04F39"/>
    <w:rsid w:val="00B107B7"/>
    <w:rsid w:val="00B40245"/>
    <w:rsid w:val="00B673B3"/>
    <w:rsid w:val="00BA5D31"/>
    <w:rsid w:val="00BA60AE"/>
    <w:rsid w:val="00BB6968"/>
    <w:rsid w:val="00C70975"/>
    <w:rsid w:val="00C77F3E"/>
    <w:rsid w:val="00C94EDD"/>
    <w:rsid w:val="00C97B1D"/>
    <w:rsid w:val="00D6562A"/>
    <w:rsid w:val="00DA0F65"/>
    <w:rsid w:val="00E454A3"/>
    <w:rsid w:val="00EA3C65"/>
    <w:rsid w:val="00EE310B"/>
    <w:rsid w:val="00EE54DB"/>
    <w:rsid w:val="00EE6E90"/>
    <w:rsid w:val="00F03997"/>
    <w:rsid w:val="00F0412A"/>
    <w:rsid w:val="00F53E18"/>
    <w:rsid w:val="00FC1BDE"/>
    <w:rsid w:val="00FC7BF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7A8B7"/>
  <w15:chartTrackingRefBased/>
  <w15:docId w15:val="{7F096D45-7E8D-49DA-BF86-B7C8961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uiPriority w:val="99"/>
    <w:unhideWhenUsed/>
    <w:rsid w:val="00A549D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D6562A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041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991-6284-410A-9FD8-3A1A8DBA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https://diavgeia.gov.gr/doc/%CE%A1%CE%9D727%CE%9B%CE%92-6%CE%A5%CE%98?inline=true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cp:lastModifiedBy>Χρυσούλα Πρίγγα</cp:lastModifiedBy>
  <cp:revision>2</cp:revision>
  <dcterms:created xsi:type="dcterms:W3CDTF">2024-08-16T07:38:00Z</dcterms:created>
  <dcterms:modified xsi:type="dcterms:W3CDTF">2024-08-16T07:38:00Z</dcterms:modified>
</cp:coreProperties>
</file>