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7702" w14:textId="77777777" w:rsidR="00CB78B0" w:rsidRDefault="006A6BED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D18B6" wp14:editId="5889E238">
                <wp:simplePos x="0" y="0"/>
                <wp:positionH relativeFrom="margin">
                  <wp:posOffset>-80962</wp:posOffset>
                </wp:positionH>
                <wp:positionV relativeFrom="paragraph">
                  <wp:posOffset>134303</wp:posOffset>
                </wp:positionV>
                <wp:extent cx="3505200" cy="1652587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47245" w14:textId="77777777" w:rsid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 w:rsidR="002C02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2C02C9"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649E407" wp14:editId="0BBDDA9B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09D01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1D2412B8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0BEEF124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68A5B2D0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37C9D35E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14:paraId="54BE9603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E8DDB44" w14:textId="77777777" w:rsidR="00CB78B0" w:rsidRP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D18B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    <v:textbox>
                  <w:txbxContent>
                    <w:p w14:paraId="5BF47245" w14:textId="77777777" w:rsid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 w:rsidR="002C02C9"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2C02C9"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7649E407" wp14:editId="0BBDDA9B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09D01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1D2412B8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0BEEF124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68A5B2D0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37C9D35E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14:paraId="54BE9603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E8DDB44" w14:textId="77777777" w:rsidR="00CB78B0" w:rsidRP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C7A98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14:paraId="67E7DE2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45425C34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DD80F2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71F5" wp14:editId="0AF8A843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19050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C3E9" w14:textId="77777777" w:rsidR="00CB78B0" w:rsidRPr="00781E31" w:rsidRDefault="00CB78B0" w:rsidP="00CB78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EA26E74" w14:textId="77777777" w:rsidR="00CB78B0" w:rsidRPr="00781E31" w:rsidRDefault="00CB78B0" w:rsidP="00CB78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8742371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8094F2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1F5" id="Πλαίσιο κειμένου 3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0782C3E9" w14:textId="77777777" w:rsidR="00CB78B0" w:rsidRPr="00781E31" w:rsidRDefault="00CB78B0" w:rsidP="00CB78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EA26E74" w14:textId="77777777" w:rsidR="00CB78B0" w:rsidRPr="00781E31" w:rsidRDefault="00CB78B0" w:rsidP="00CB78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8742371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A8094F2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A4A53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F920EFE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01561300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E23899E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4634918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FF7E2BA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3C1DE93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F84818C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796AB105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0D1612DE" w14:textId="77777777" w:rsidR="00CB78B0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22DE807A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4CF39A24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386D3E68" w14:textId="77777777" w:rsidR="008758BC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51FFE1C3" w14:textId="6AFAA0E1" w:rsidR="008758BC" w:rsidRDefault="008758BC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proofErr w:type="spellEnd"/>
      <w:r w:rsidR="00E37D1C"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Η με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404840/642/28-12-2023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Εσωτ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6084E8B4" w14:textId="77777777" w:rsidR="00EB7563" w:rsidRPr="000C5582" w:rsidRDefault="00EB7563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5E02CB0" w14:textId="77777777" w:rsidR="00CB78B0" w:rsidRPr="000C5582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641F39F8" w14:textId="2C0D2976" w:rsidR="006A6BED" w:rsidRPr="000C5582" w:rsidRDefault="00CB78B0" w:rsidP="002C02C9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 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Ανακοινώνεται  ότι η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Δ.Τ.Ε.</w:t>
      </w:r>
      <w:r w:rsidR="00E37D1C" w:rsidRPr="00E37D1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AD4EF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ΕΒΡΟΥ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στα πλαίσια διενέργειας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έρευνα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αγοράς</w:t>
      </w:r>
      <w:r w:rsidR="008758BC" w:rsidRPr="000C5582">
        <w:rPr>
          <w:sz w:val="24"/>
          <w:szCs w:val="24"/>
        </w:rPr>
        <w:t xml:space="preserve">,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εκτιμήσεις κόστους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αποκατάσταση και την τεχνικά άρτια 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επανα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λειτουργία των προς επισκευή οχημάτων</w:t>
      </w:r>
      <w:r w:rsidR="00EB7563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1CFFDDBA" w14:textId="2EE60A63" w:rsidR="006A6BED" w:rsidRPr="000C5582" w:rsidRDefault="00CB78B0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ενδιαφερόμενο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8111FF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(εντός 5 </w:t>
      </w:r>
      <w:r w:rsidR="00160309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εργάσιμων </w:t>
      </w:r>
      <w:r w:rsidR="008111FF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ημερών</w:t>
      </w:r>
      <w:r w:rsidR="008111FF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)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να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επικοινωνήσει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στα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τηλέφωνα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υπηρεσίας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2551027940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, </w:t>
      </w:r>
      <w:r w:rsidR="006A6BED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</w:t>
      </w:r>
      <w:r w:rsidR="00EB7563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35587</w:t>
      </w:r>
      <w:r w:rsidR="00E37D1C" w:rsidRPr="00E37D1C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7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να επισκεφθεί τα οχήματα προς επισκευή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. </w:t>
      </w:r>
    </w:p>
    <w:p w14:paraId="1EE9DB00" w14:textId="3AE7474D" w:rsidR="00CB78B0" w:rsidRPr="000C5582" w:rsidRDefault="006A6BED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Οι ενδιαφερόμενοι, αφού λάβουν γνώση όλων των επιτόπιων συνθηκών μετά από αυτοψία τους, θα πρέπει  να υποβάλλουν </w:t>
      </w:r>
      <w:r w:rsidR="00096B01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στην υπηρεσία μας,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συμπληρωμένο τον  συνημμένο πίνακα.</w:t>
      </w:r>
    </w:p>
    <w:p w14:paraId="0C834BD8" w14:textId="77777777" w:rsidR="008111FF" w:rsidRPr="0078368D" w:rsidRDefault="008111FF" w:rsidP="00CB78B0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240163D4" w14:textId="77777777" w:rsidR="00CB78B0" w:rsidRPr="0078368D" w:rsidRDefault="00CB78B0" w:rsidP="00CB78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Arial" w:hAnsi="Times New Roman" w:cs="Times New Roman"/>
          <w:bCs/>
          <w:kern w:val="2"/>
          <w:lang w:eastAsia="el-GR"/>
        </w:rPr>
        <w:t xml:space="preserve"> </w:t>
      </w:r>
    </w:p>
    <w:p w14:paraId="645F84FE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3F7E0154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6005D36C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5A8CC341" w14:textId="77777777" w:rsidR="00096B01" w:rsidRPr="0078368D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14:paraId="5F1A8D5A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52B7977" w14:textId="77777777" w:rsidR="000777AD" w:rsidRDefault="000777AD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DFB6C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5474B7E1" w14:textId="77777777" w:rsidR="00CB78B0" w:rsidRPr="006B4555" w:rsidRDefault="00CB78B0" w:rsidP="007F0F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14:paraId="1CBF11A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15D2A4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ED1A5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FD6847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Μαυράκη Χριστίνα </w:t>
            </w:r>
          </w:p>
          <w:p w14:paraId="7596549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Πολιτικός Μηχανικός με </w:t>
            </w:r>
            <w:proofErr w:type="spellStart"/>
            <w:r w:rsidRPr="006B4555">
              <w:rPr>
                <w:rFonts w:ascii="Times New Roman" w:hAnsi="Times New Roman" w:cs="Times New Roman"/>
                <w:b/>
              </w:rPr>
              <w:t>Α΄β</w:t>
            </w:r>
            <w:proofErr w:type="spellEnd"/>
          </w:p>
          <w:p w14:paraId="23390FA9" w14:textId="77777777" w:rsidR="00CB78B0" w:rsidRDefault="00CB78B0" w:rsidP="007F0F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8AD9010" w14:textId="77777777" w:rsidR="00CB78B0" w:rsidRPr="007F0F5A" w:rsidRDefault="00CB78B0" w:rsidP="00CB78B0">
      <w:pPr>
        <w:rPr>
          <w:rFonts w:ascii="Times New Roman" w:hAnsi="Times New Roman" w:cs="Times New Roman"/>
        </w:rPr>
      </w:pPr>
    </w:p>
    <w:p w14:paraId="557C6B89" w14:textId="77777777" w:rsidR="00CB78B0" w:rsidRPr="00F36626" w:rsidRDefault="00CB78B0" w:rsidP="00CB78B0"/>
    <w:p w14:paraId="213649AD" w14:textId="77777777" w:rsidR="00CB78B0" w:rsidRDefault="00CB78B0" w:rsidP="00CB78B0"/>
    <w:p w14:paraId="3AB542B2" w14:textId="77777777" w:rsidR="000B2E7C" w:rsidRDefault="000B2E7C"/>
    <w:p w14:paraId="56CC8021" w14:textId="77777777" w:rsidR="00096B01" w:rsidRDefault="00096B01"/>
    <w:p w14:paraId="7E5C472E" w14:textId="77777777" w:rsidR="00096B01" w:rsidRDefault="00096B01"/>
    <w:p w14:paraId="35239DB5" w14:textId="77777777" w:rsidR="00096B01" w:rsidRDefault="00096B01"/>
    <w:p w14:paraId="3265F51B" w14:textId="77777777" w:rsidR="00096B01" w:rsidRDefault="00096B01"/>
    <w:p w14:paraId="0C78EA2C" w14:textId="77777777" w:rsidR="00096B01" w:rsidRDefault="00096B01"/>
    <w:p w14:paraId="15BC59E7" w14:textId="77777777" w:rsidR="00096B01" w:rsidRDefault="00096B01"/>
    <w:p w14:paraId="75D1A411" w14:textId="77777777" w:rsidR="00096B01" w:rsidRDefault="00096B01"/>
    <w:p w14:paraId="06902660" w14:textId="77777777" w:rsidR="00096B01" w:rsidRDefault="00096B01"/>
    <w:p w14:paraId="631CF0A3" w14:textId="77777777" w:rsidR="00096B01" w:rsidRDefault="00096B01"/>
    <w:p w14:paraId="425C1F9B" w14:textId="77777777" w:rsidR="00EB7563" w:rsidRDefault="00EB7563"/>
    <w:p w14:paraId="6335629C" w14:textId="77777777" w:rsidR="00096B01" w:rsidRPr="000C5582" w:rsidRDefault="00096B01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t>ΠΡΟΣ:</w:t>
      </w:r>
      <w:r w:rsidRPr="000C5582">
        <w:rPr>
          <w:b/>
          <w:sz w:val="28"/>
          <w:szCs w:val="28"/>
        </w:rPr>
        <w:t xml:space="preserve"> </w:t>
      </w:r>
      <w:r w:rsidR="000C5582"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96"/>
        <w:gridCol w:w="1923"/>
        <w:gridCol w:w="2224"/>
        <w:gridCol w:w="1729"/>
        <w:gridCol w:w="3119"/>
      </w:tblGrid>
      <w:tr w:rsidR="00EB7563" w14:paraId="330DB763" w14:textId="77777777" w:rsidTr="00EB7563">
        <w:tc>
          <w:tcPr>
            <w:tcW w:w="596" w:type="dxa"/>
            <w:vAlign w:val="center"/>
          </w:tcPr>
          <w:p w14:paraId="1214EAB1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477C50FB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23" w:type="dxa"/>
            <w:vAlign w:val="center"/>
          </w:tcPr>
          <w:p w14:paraId="073B8E5F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12D1762E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24" w:type="dxa"/>
            <w:vAlign w:val="center"/>
          </w:tcPr>
          <w:p w14:paraId="08AF87E0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729" w:type="dxa"/>
            <w:vAlign w:val="center"/>
          </w:tcPr>
          <w:p w14:paraId="50FC4296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789366C1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49D9FA64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4A67A6F8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119" w:type="dxa"/>
            <w:vAlign w:val="center"/>
          </w:tcPr>
          <w:p w14:paraId="057D4D5E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ΕΝΔΕΙΚΤΙΚΗ ΠΕΡΙΓΡΑΦΗ ΒΛΑΒΗΣ</w:t>
            </w:r>
          </w:p>
        </w:tc>
      </w:tr>
      <w:tr w:rsidR="00EB7563" w14:paraId="554472B3" w14:textId="77777777" w:rsidTr="00EB7563">
        <w:trPr>
          <w:trHeight w:val="731"/>
        </w:trPr>
        <w:tc>
          <w:tcPr>
            <w:tcW w:w="596" w:type="dxa"/>
          </w:tcPr>
          <w:p w14:paraId="3041193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C7070E6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10A80A5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19A061F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38DB6F2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543E0791" w14:textId="77777777" w:rsidTr="00EB7563">
        <w:trPr>
          <w:trHeight w:val="699"/>
        </w:trPr>
        <w:tc>
          <w:tcPr>
            <w:tcW w:w="596" w:type="dxa"/>
          </w:tcPr>
          <w:p w14:paraId="3DF13211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691A855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97B8D7D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3EFD78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332CAEE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F20C99B" w14:textId="77777777" w:rsidTr="00EB7563">
        <w:trPr>
          <w:trHeight w:val="695"/>
        </w:trPr>
        <w:tc>
          <w:tcPr>
            <w:tcW w:w="596" w:type="dxa"/>
          </w:tcPr>
          <w:p w14:paraId="6AB51BF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0FFC2B4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2EDD4EA8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7B1F3FA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78D99B1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887826C" w14:textId="77777777" w:rsidTr="00EB7563">
        <w:trPr>
          <w:trHeight w:val="691"/>
        </w:trPr>
        <w:tc>
          <w:tcPr>
            <w:tcW w:w="596" w:type="dxa"/>
          </w:tcPr>
          <w:p w14:paraId="37E314F4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DA79FB9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42A72FD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2E2DDFD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746B040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D59A3E4" w14:textId="77777777" w:rsidTr="00EB7563">
        <w:trPr>
          <w:trHeight w:val="714"/>
        </w:trPr>
        <w:tc>
          <w:tcPr>
            <w:tcW w:w="596" w:type="dxa"/>
          </w:tcPr>
          <w:p w14:paraId="11A35476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1EBE39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1186346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6496120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6C3DE3D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64AAF584" w14:textId="77777777" w:rsidTr="00EB7563">
        <w:trPr>
          <w:trHeight w:val="683"/>
        </w:trPr>
        <w:tc>
          <w:tcPr>
            <w:tcW w:w="596" w:type="dxa"/>
          </w:tcPr>
          <w:p w14:paraId="12F12917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8C200D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5A8104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B844BA8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0D572ECC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384CAD62" w14:textId="77777777" w:rsidTr="00EB7563">
        <w:trPr>
          <w:trHeight w:val="707"/>
        </w:trPr>
        <w:tc>
          <w:tcPr>
            <w:tcW w:w="596" w:type="dxa"/>
          </w:tcPr>
          <w:p w14:paraId="0D99A5A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5A745281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B8DF51B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000E94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4E01DB7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480580C" w14:textId="77777777" w:rsidTr="00EB7563">
        <w:trPr>
          <w:trHeight w:val="689"/>
        </w:trPr>
        <w:tc>
          <w:tcPr>
            <w:tcW w:w="596" w:type="dxa"/>
          </w:tcPr>
          <w:p w14:paraId="70A463F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6D9AD82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68628A8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76A73A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39E4AAFC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E5A39C7" w14:textId="77777777" w:rsidTr="00EB7563">
        <w:trPr>
          <w:trHeight w:val="713"/>
        </w:trPr>
        <w:tc>
          <w:tcPr>
            <w:tcW w:w="596" w:type="dxa"/>
          </w:tcPr>
          <w:p w14:paraId="1ABE775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7F3FF5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696BCAB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FD0915C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5F655AD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6B96828" w14:textId="77777777" w:rsidTr="00EB7563">
        <w:trPr>
          <w:trHeight w:val="695"/>
        </w:trPr>
        <w:tc>
          <w:tcPr>
            <w:tcW w:w="596" w:type="dxa"/>
          </w:tcPr>
          <w:p w14:paraId="76675B0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761D517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DCC698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5F830C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D746E5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250FAD7" w14:textId="77777777" w:rsidTr="00EB7563">
        <w:trPr>
          <w:trHeight w:val="705"/>
        </w:trPr>
        <w:tc>
          <w:tcPr>
            <w:tcW w:w="596" w:type="dxa"/>
          </w:tcPr>
          <w:p w14:paraId="61DD7FA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97606B4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FEBD83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65D3ACD8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049AD10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3390E70" w14:textId="77777777" w:rsidTr="00EB7563">
        <w:trPr>
          <w:trHeight w:val="701"/>
        </w:trPr>
        <w:tc>
          <w:tcPr>
            <w:tcW w:w="596" w:type="dxa"/>
            <w:tcBorders>
              <w:bottom w:val="single" w:sz="4" w:space="0" w:color="auto"/>
            </w:tcBorders>
          </w:tcPr>
          <w:p w14:paraId="37B3DE07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A5976C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252F828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AAEFF4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854F1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04D415F2" w14:textId="77777777" w:rsidTr="00EB7563">
        <w:tc>
          <w:tcPr>
            <w:tcW w:w="596" w:type="dxa"/>
            <w:tcBorders>
              <w:left w:val="nil"/>
              <w:bottom w:val="nil"/>
            </w:tcBorders>
          </w:tcPr>
          <w:p w14:paraId="0EEB9EA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  <w:vAlign w:val="center"/>
          </w:tcPr>
          <w:p w14:paraId="00333156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46F86597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425E3849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24" w:type="dxa"/>
          </w:tcPr>
          <w:p w14:paraId="33A215F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6C32AA6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6EC1332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575A8FFF" w14:textId="77777777" w:rsidR="00096B01" w:rsidRDefault="00096B01"/>
    <w:p w14:paraId="4853147C" w14:textId="77777777" w:rsidR="00EB7563" w:rsidRDefault="00EB7563" w:rsidP="00EB7563"/>
    <w:p w14:paraId="3645B3A3" w14:textId="77777777" w:rsidR="00096B01" w:rsidRPr="00EB7563" w:rsidRDefault="00EB7563" w:rsidP="00EB7563"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096B01" w:rsidRPr="00EB7563">
        <w:t>ΗΜΕΡΟΜΗΝΙΑ</w:t>
      </w:r>
    </w:p>
    <w:p w14:paraId="2B093ED8" w14:textId="77777777" w:rsidR="00EB7563" w:rsidRPr="000C5582" w:rsidRDefault="00EB7563" w:rsidP="00EB7563">
      <w:pPr>
        <w:rPr>
          <w:sz w:val="24"/>
          <w:szCs w:val="24"/>
        </w:rPr>
      </w:pPr>
    </w:p>
    <w:p w14:paraId="1CBCBB03" w14:textId="77777777" w:rsidR="00096B01" w:rsidRDefault="00096B01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14:paraId="0F5F3411" w14:textId="77777777" w:rsidR="00096B01" w:rsidRDefault="00096B01"/>
    <w:sectPr w:rsidR="00096B01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19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0"/>
    <w:rsid w:val="000777AD"/>
    <w:rsid w:val="00096B01"/>
    <w:rsid w:val="000B2E7C"/>
    <w:rsid w:val="000C5582"/>
    <w:rsid w:val="00160309"/>
    <w:rsid w:val="001A5A1E"/>
    <w:rsid w:val="00241E35"/>
    <w:rsid w:val="002C02C9"/>
    <w:rsid w:val="003B08BB"/>
    <w:rsid w:val="003C6C8B"/>
    <w:rsid w:val="005C193B"/>
    <w:rsid w:val="005C5EFC"/>
    <w:rsid w:val="006628B9"/>
    <w:rsid w:val="006A6BED"/>
    <w:rsid w:val="007F0F5A"/>
    <w:rsid w:val="008111FF"/>
    <w:rsid w:val="008758BC"/>
    <w:rsid w:val="0091798E"/>
    <w:rsid w:val="00AD4EFB"/>
    <w:rsid w:val="00B62BF9"/>
    <w:rsid w:val="00CB78B0"/>
    <w:rsid w:val="00D96EAA"/>
    <w:rsid w:val="00E37D1C"/>
    <w:rsid w:val="00EB7563"/>
    <w:rsid w:val="00F14B17"/>
    <w:rsid w:val="00F2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FAAD"/>
  <w15:chartTrackingRefBased/>
  <w15:docId w15:val="{73CD1122-6D09-4AF8-8D7B-4F2278C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mavrogianni</cp:lastModifiedBy>
  <cp:revision>4</cp:revision>
  <cp:lastPrinted>2024-02-14T12:16:00Z</cp:lastPrinted>
  <dcterms:created xsi:type="dcterms:W3CDTF">2024-03-22T08:22:00Z</dcterms:created>
  <dcterms:modified xsi:type="dcterms:W3CDTF">2024-03-22T09:25:00Z</dcterms:modified>
</cp:coreProperties>
</file>