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:rsidTr="00273A06">
        <w:tc>
          <w:tcPr>
            <w:tcW w:w="4261" w:type="dxa"/>
          </w:tcPr>
          <w:p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61241B5" wp14:editId="556F767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5426CD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5426CD">
              <w:rPr>
                <w:rFonts w:ascii="Calibri" w:hAnsi="Calibri" w:cs="Arial"/>
              </w:rPr>
              <w:t>27-4-2023</w:t>
            </w:r>
          </w:p>
        </w:tc>
      </w:tr>
    </w:tbl>
    <w:p w:rsidR="00BA1CEA" w:rsidRPr="000166EC" w:rsidRDefault="00BA1CEA" w:rsidP="00BA1CEA">
      <w:pPr>
        <w:rPr>
          <w:rFonts w:ascii="Calibri" w:hAnsi="Calibri" w:cs="Arial"/>
        </w:rPr>
      </w:pPr>
    </w:p>
    <w:p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:rsidR="00D90B2A" w:rsidRDefault="00D90B2A" w:rsidP="00D90B2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Με στόχο την αρτιότερη προετοιμασία όλων των εμπλεκόμενων φορέων για την πρόληψη και ετοιμότητα ενόψει της νέας αντιπυρικής περιόδου, συνεδρίασε σήμερα </w:t>
      </w:r>
      <w:r w:rsidR="00D4768D">
        <w:rPr>
          <w:rFonts w:ascii="Calibri" w:hAnsi="Calibri" w:cs="Arial"/>
        </w:rPr>
        <w:t xml:space="preserve">Πέμπτη, </w:t>
      </w:r>
      <w:r>
        <w:rPr>
          <w:rFonts w:ascii="Calibri" w:hAnsi="Calibri" w:cs="Arial"/>
        </w:rPr>
        <w:t>27 Απριλίου 2023</w:t>
      </w:r>
      <w:r w:rsidR="00D4768D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το Συντονιστικό Όργανο Πολιτικής Προστασίας της Περιφερειακής Ενότητας Έβρου υπό την προεδρία του Αντιπεριφερειάρχη Έβρου Δημητρίου Πέτροβιτς. </w:t>
      </w:r>
    </w:p>
    <w:p w:rsidR="00D90B2A" w:rsidRDefault="00D90B2A" w:rsidP="00D90B2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 </w:t>
      </w:r>
      <w:r w:rsidRPr="00282BAE">
        <w:rPr>
          <w:rFonts w:asciiTheme="minorHAnsi" w:hAnsiTheme="minorHAnsi" w:cstheme="minorHAnsi"/>
        </w:rPr>
        <w:t>Αντιπεριφερειάρχης Έβρου</w:t>
      </w:r>
      <w:r>
        <w:rPr>
          <w:rFonts w:ascii="Calibri" w:hAnsi="Calibri" w:cs="Arial"/>
        </w:rPr>
        <w:t xml:space="preserve"> ξεκίνησε την εισήγησή του κάνοντας αναφορά στη δασική πυρκαγιά της Δαδιάς που σημειώθηκε πέρυσι συγχαίροντας εκ νέου όλους τους εμπλεκόμενους φορείς</w:t>
      </w:r>
      <w:r w:rsidR="0007179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για την προσπάθεια που κατέβαλαν και τη συνδρομή τους στην αντιμετώπιση και κατάσβεση αυτής. Ο κ. Πέτροβιτς επεσήμανε ότι ο ανθρώπινος παράγοντας παραμένει η βασική αιτία πρόκλησης πυρκαγιάς και ζήτησε να βελτιωθεί ακόμη περισσότερο ο χρόνος απόκρισης των εμπλεκομένων και η διαλειτουργικότητα των υπηρεσιών. Τόνισε ότι θα πρέπει να ελεγχθεί η επάρκεια στις δεξαμενές νερού και η πρόσβαση σε αυτές, </w:t>
      </w:r>
      <w:r w:rsidR="00123766">
        <w:rPr>
          <w:rFonts w:ascii="Calibri" w:hAnsi="Calibri" w:cs="Arial"/>
        </w:rPr>
        <w:t>ενώ α</w:t>
      </w:r>
      <w:r>
        <w:rPr>
          <w:rFonts w:ascii="Calibri" w:hAnsi="Calibri" w:cs="Arial"/>
        </w:rPr>
        <w:t>νέφερε</w:t>
      </w:r>
      <w:r w:rsidR="0012376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ότι η εφαρμογή του Μητρώου μηχανημάτων έργου λειτούργησε καταλυτικά κατά την κατάσβεση της πυρκαγιάς της Δαδιάς για αυτό θα πρέπει να επικαιροποιείται τακτικά. Κλείνοντας ο κ. Πέτροβιτς έκανε εκτενή αναφορά στην ανάγκη πραγματοποίησης ασκήσεων αντιμετώπισης κινδύνων από φυσικές καταστροφές, όπως πχ. άσκηση εκκένωσης</w:t>
      </w:r>
      <w:r w:rsidR="00123766">
        <w:rPr>
          <w:rFonts w:ascii="Calibri" w:hAnsi="Calibri" w:cs="Arial"/>
        </w:rPr>
        <w:t xml:space="preserve"> οικισμών</w:t>
      </w:r>
      <w:r>
        <w:rPr>
          <w:rFonts w:ascii="Calibri" w:hAnsi="Calibri" w:cs="Arial"/>
        </w:rPr>
        <w:t>, ιδιαίτερα σε περιοχές αυξημένου κινδύνου, υπογραμμίζοντας</w:t>
      </w:r>
      <w:r w:rsidR="0012793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</w:t>
      </w:r>
      <w:r w:rsidR="00D053A0">
        <w:rPr>
          <w:rFonts w:ascii="Calibri" w:hAnsi="Calibri" w:cs="Arial"/>
        </w:rPr>
        <w:t>επίσης</w:t>
      </w:r>
      <w:r w:rsidR="00127931">
        <w:rPr>
          <w:rFonts w:ascii="Calibri" w:hAnsi="Calibri" w:cs="Arial"/>
        </w:rPr>
        <w:t>,</w:t>
      </w:r>
      <w:r w:rsidR="00D053A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τη σπουδαιότητα διαρκούς επικαιροποίησης των Σχεδίων των εμπλεκόμενων. </w:t>
      </w:r>
    </w:p>
    <w:p w:rsidR="00D90B2A" w:rsidRDefault="00D90B2A" w:rsidP="00D90B2A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Κατά τη συνεδρίαση επισημάνθηκε, </w:t>
      </w:r>
      <w:r w:rsidR="00127931">
        <w:rPr>
          <w:rFonts w:asciiTheme="minorHAnsi" w:hAnsiTheme="minorHAnsi" w:cstheme="minorHAnsi"/>
        </w:rPr>
        <w:t>επιπρόσθετα</w:t>
      </w:r>
      <w:r>
        <w:rPr>
          <w:rFonts w:asciiTheme="minorHAnsi" w:hAnsiTheme="minorHAnsi" w:cstheme="minorHAnsi"/>
        </w:rPr>
        <w:t xml:space="preserve">, η υποχρέωση των ιδιοκτητών για καθαρισμό των οικοπέδων τους από χόρτα σύμφωνα με τη σχετική πυροσβεστική διάταξη, καθώς και η εφαρμογή και αυστηρή τήρηση της απαγόρευσης κυκλοφορίας σε δάση, δασικές εκτάσεις και πάρκα, όταν υπάρχει υψηλός κίνδυνος πυρκαγιάς. </w:t>
      </w:r>
    </w:p>
    <w:p w:rsidR="00D90B2A" w:rsidRPr="008269E5" w:rsidRDefault="00D90B2A" w:rsidP="00D90B2A">
      <w:pPr>
        <w:ind w:firstLine="720"/>
        <w:jc w:val="both"/>
        <w:rPr>
          <w:rFonts w:ascii="Calibri" w:hAnsi="Calibri" w:cs="Arial"/>
        </w:rPr>
      </w:pPr>
      <w:r w:rsidRPr="00282BAE">
        <w:rPr>
          <w:rFonts w:asciiTheme="minorHAnsi" w:hAnsiTheme="minorHAnsi" w:cstheme="minorHAnsi"/>
        </w:rPr>
        <w:t xml:space="preserve">Στη συνεδρίαση συμμετείχαν </w:t>
      </w:r>
      <w:r w:rsidR="00012624">
        <w:rPr>
          <w:rFonts w:asciiTheme="minorHAnsi" w:hAnsiTheme="minorHAnsi" w:cstheme="minorHAnsi"/>
        </w:rPr>
        <w:t>ο Δήμαρχος Σαμοθράκης Νικόλαος Γαλατούμος</w:t>
      </w:r>
      <w:r w:rsidR="0001262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ο Αντιδήμαρχος Αλεξανδρούπολης Ηλίας Δαστερίδης, ο Προϊστάμενος της Αυτοτελούς Διεύθυνσης Πολιτικής Προστασίας ΑΜΘ Κωνσταντίνος Χουβαρδάς, ο Διοικητής των </w:t>
      </w:r>
      <w:r w:rsidRPr="00282BAE">
        <w:rPr>
          <w:rFonts w:asciiTheme="minorHAnsi" w:hAnsiTheme="minorHAnsi" w:cstheme="minorHAnsi"/>
        </w:rPr>
        <w:t>Πυροσβεστικ</w:t>
      </w:r>
      <w:r>
        <w:rPr>
          <w:rFonts w:asciiTheme="minorHAnsi" w:hAnsiTheme="minorHAnsi" w:cstheme="minorHAnsi"/>
        </w:rPr>
        <w:t>ών</w:t>
      </w:r>
      <w:r w:rsidRPr="00282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Υπηρεσιών του </w:t>
      </w:r>
      <w:r w:rsidRPr="00282BAE">
        <w:rPr>
          <w:rFonts w:asciiTheme="minorHAnsi" w:hAnsiTheme="minorHAnsi" w:cstheme="minorHAnsi"/>
        </w:rPr>
        <w:lastRenderedPageBreak/>
        <w:t>Νομού</w:t>
      </w:r>
      <w:r>
        <w:rPr>
          <w:rFonts w:asciiTheme="minorHAnsi" w:hAnsiTheme="minorHAnsi" w:cstheme="minorHAnsi"/>
        </w:rPr>
        <w:t xml:space="preserve"> Σπύρος Κούτρας</w:t>
      </w:r>
      <w:r w:rsidRPr="00282BAE">
        <w:rPr>
          <w:rFonts w:asciiTheme="minorHAnsi" w:hAnsiTheme="minorHAnsi" w:cstheme="minorHAnsi"/>
        </w:rPr>
        <w:t xml:space="preserve">, </w:t>
      </w:r>
      <w:r w:rsidR="004B39AB">
        <w:rPr>
          <w:rFonts w:asciiTheme="minorHAnsi" w:hAnsiTheme="minorHAnsi" w:cstheme="minorHAnsi"/>
        </w:rPr>
        <w:t xml:space="preserve">ο Διοικητής της Πυροσβεστικής Υπηρεσίας Αλεξανδρούπολης Κωνσταντίνος Κουκουλομάτης, </w:t>
      </w:r>
      <w:r w:rsidR="004B39AB">
        <w:rPr>
          <w:rFonts w:asciiTheme="minorHAnsi" w:hAnsiTheme="minorHAnsi" w:cstheme="minorHAnsi"/>
        </w:rPr>
        <w:t>ο Διοικητής της Πυροσβεστικής Υπηρεσίας</w:t>
      </w:r>
      <w:r w:rsidR="004B39AB">
        <w:rPr>
          <w:rFonts w:asciiTheme="minorHAnsi" w:hAnsiTheme="minorHAnsi" w:cstheme="minorHAnsi"/>
        </w:rPr>
        <w:t xml:space="preserve"> Ορεστιάδας Αντώνιος Χαμαλίδης, ο </w:t>
      </w:r>
      <w:r w:rsidR="004B39AB">
        <w:rPr>
          <w:rFonts w:asciiTheme="minorHAnsi" w:hAnsiTheme="minorHAnsi" w:cstheme="minorHAnsi"/>
        </w:rPr>
        <w:t>Διοικητής της Πυροσβεστικής Υπηρεσίας</w:t>
      </w:r>
      <w:r w:rsidR="004B39AB">
        <w:rPr>
          <w:rFonts w:asciiTheme="minorHAnsi" w:hAnsiTheme="minorHAnsi" w:cstheme="minorHAnsi"/>
        </w:rPr>
        <w:t xml:space="preserve"> Διδυμοτείχου Αναστάσιος Λαδόπουλος, ο Προϊστάμενος του</w:t>
      </w:r>
      <w:r w:rsidR="004B39AB">
        <w:rPr>
          <w:rFonts w:asciiTheme="minorHAnsi" w:hAnsiTheme="minorHAnsi" w:cstheme="minorHAnsi"/>
        </w:rPr>
        <w:t xml:space="preserve"> Πυροσβεστικ</w:t>
      </w:r>
      <w:r w:rsidR="004B39AB">
        <w:rPr>
          <w:rFonts w:asciiTheme="minorHAnsi" w:hAnsiTheme="minorHAnsi" w:cstheme="minorHAnsi"/>
        </w:rPr>
        <w:t xml:space="preserve">ού Κλιμακίου Σουφλίου Γιουσούφ Πίσκα, </w:t>
      </w:r>
      <w:r w:rsidRPr="00282BAE">
        <w:rPr>
          <w:rFonts w:asciiTheme="minorHAnsi" w:hAnsiTheme="minorHAnsi" w:cstheme="minorHAnsi"/>
        </w:rPr>
        <w:t xml:space="preserve">εκπρόσωποι </w:t>
      </w:r>
      <w:r w:rsidRPr="004B15C0">
        <w:rPr>
          <w:rFonts w:ascii="Calibri" w:hAnsi="Calibri" w:cs="Arial"/>
        </w:rPr>
        <w:t>της Ελληνικής</w:t>
      </w:r>
      <w:r w:rsidRPr="00441187">
        <w:rPr>
          <w:rFonts w:ascii="Calibri" w:hAnsi="Calibri" w:cs="Arial"/>
        </w:rPr>
        <w:t xml:space="preserve"> Αστυνομίας</w:t>
      </w:r>
      <w:r>
        <w:rPr>
          <w:rFonts w:ascii="Calibri" w:hAnsi="Calibri" w:cs="Arial"/>
        </w:rPr>
        <w:t xml:space="preserve">, </w:t>
      </w:r>
      <w:r w:rsidRPr="00441187">
        <w:rPr>
          <w:rFonts w:ascii="Calibri" w:hAnsi="Calibri" w:cs="Arial"/>
        </w:rPr>
        <w:t xml:space="preserve">του </w:t>
      </w:r>
      <w:r>
        <w:rPr>
          <w:rFonts w:ascii="Calibri" w:hAnsi="Calibri" w:cs="Arial"/>
        </w:rPr>
        <w:t>Σ</w:t>
      </w:r>
      <w:r w:rsidRPr="00441187">
        <w:rPr>
          <w:rFonts w:ascii="Calibri" w:hAnsi="Calibri" w:cs="Arial"/>
        </w:rPr>
        <w:t>τρατού,</w:t>
      </w:r>
      <w:r>
        <w:rPr>
          <w:rFonts w:ascii="Calibri" w:hAnsi="Calibri" w:cs="Arial"/>
        </w:rPr>
        <w:t xml:space="preserve"> του Κεντρικού Λιμεναρχείου Αλεξανδρούπολης,</w:t>
      </w:r>
      <w:r w:rsidRPr="00441187">
        <w:rPr>
          <w:rFonts w:ascii="Calibri" w:hAnsi="Calibri" w:cs="Arial"/>
        </w:rPr>
        <w:t xml:space="preserve"> της Διεύθυνσης Δασών, </w:t>
      </w:r>
      <w:r>
        <w:rPr>
          <w:rFonts w:ascii="Calibri" w:hAnsi="Calibri" w:cs="Arial"/>
        </w:rPr>
        <w:t xml:space="preserve">της ΔΕΔΔΗΕ Α.Ε., της ΕΓΝΑΤΙΑΣ ΑΕ, </w:t>
      </w:r>
      <w:r w:rsidR="00026A83">
        <w:rPr>
          <w:rFonts w:ascii="Calibri" w:hAnsi="Calibri" w:cs="Arial"/>
        </w:rPr>
        <w:t xml:space="preserve">του ΕΚΑΒ, </w:t>
      </w:r>
      <w:r>
        <w:rPr>
          <w:rFonts w:ascii="Calibri" w:hAnsi="Calibri" w:cs="Arial"/>
        </w:rPr>
        <w:t>του ΟΣΕ, της Υπηρεσίας Πολιτικής Αεροπορίας, της Εταιρείας Προστασίας Βιοποικιλότητας Θράκης, εθελοντικών ομάδων (Ελληνική Ομάδα Διάσωσης</w:t>
      </w:r>
      <w:r w:rsidR="001F0FD0">
        <w:rPr>
          <w:rFonts w:ascii="Calibri" w:hAnsi="Calibri" w:cs="Arial"/>
        </w:rPr>
        <w:t xml:space="preserve"> Παράρτημα Αλεξανδρούπολης</w:t>
      </w:r>
      <w:r>
        <w:rPr>
          <w:rFonts w:ascii="Calibri" w:hAnsi="Calibri" w:cs="Arial"/>
        </w:rPr>
        <w:t xml:space="preserve">, Ελληνικός Ερυθρός Σταυρός </w:t>
      </w:r>
      <w:r w:rsidR="002C2F9B">
        <w:rPr>
          <w:rFonts w:ascii="Calibri" w:hAnsi="Calibri" w:cs="Arial"/>
        </w:rPr>
        <w:t>Παραρτήματα</w:t>
      </w:r>
      <w:r>
        <w:rPr>
          <w:rFonts w:ascii="Calibri" w:hAnsi="Calibri" w:cs="Arial"/>
        </w:rPr>
        <w:t xml:space="preserve"> Ορεστιάδας</w:t>
      </w:r>
      <w:r w:rsidR="000C5601">
        <w:rPr>
          <w:rFonts w:ascii="Calibri" w:hAnsi="Calibri" w:cs="Arial"/>
        </w:rPr>
        <w:t xml:space="preserve"> και Διδυμοτείχου</w:t>
      </w:r>
      <w:r>
        <w:rPr>
          <w:rFonts w:ascii="Calibri" w:hAnsi="Calibri" w:cs="Arial"/>
        </w:rPr>
        <w:t>, Λέσχη Ειδικών Δυνάμεων Ν. Έβρου), των κατασκηνώσεων, των Τμημάτων Πολιτικής Προστασίας των Δήμων Ορεστιάδας, Αλεξανδρούπολης, Σουφλίου</w:t>
      </w:r>
      <w:r w:rsidR="00E80E1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και </w:t>
      </w:r>
      <w:r w:rsidRPr="00441187">
        <w:rPr>
          <w:rFonts w:ascii="Calibri" w:hAnsi="Calibri" w:cs="Arial"/>
        </w:rPr>
        <w:t>των υπηρεσιών της Π.Ε. Έβρου</w:t>
      </w:r>
      <w:r>
        <w:rPr>
          <w:rFonts w:ascii="Calibri" w:hAnsi="Calibri" w:cs="Arial"/>
        </w:rPr>
        <w:t xml:space="preserve">. </w:t>
      </w:r>
    </w:p>
    <w:p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p w:rsidR="00BA1CEA" w:rsidRDefault="00BA1CEA" w:rsidP="00BA1CEA">
      <w:pPr>
        <w:ind w:firstLine="720"/>
        <w:jc w:val="both"/>
      </w:pPr>
    </w:p>
    <w:p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2A"/>
    <w:rsid w:val="00012624"/>
    <w:rsid w:val="00026A83"/>
    <w:rsid w:val="00071798"/>
    <w:rsid w:val="000C5601"/>
    <w:rsid w:val="00123766"/>
    <w:rsid w:val="00127931"/>
    <w:rsid w:val="001F0FD0"/>
    <w:rsid w:val="002C2F9B"/>
    <w:rsid w:val="004B39AB"/>
    <w:rsid w:val="005426CD"/>
    <w:rsid w:val="00BA1CEA"/>
    <w:rsid w:val="00BA62B6"/>
    <w:rsid w:val="00D053A0"/>
    <w:rsid w:val="00D4768D"/>
    <w:rsid w:val="00D90B2A"/>
    <w:rsid w:val="00E47C4C"/>
    <w:rsid w:val="00E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8F1F"/>
  <w15:chartTrackingRefBased/>
  <w15:docId w15:val="{0A3E3125-CFE5-45BE-BF1E-424518C1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26</TotalTime>
  <Pages>2</Pages>
  <Words>489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15</cp:revision>
  <cp:lastPrinted>2023-04-27T12:25:00Z</cp:lastPrinted>
  <dcterms:created xsi:type="dcterms:W3CDTF">2023-04-27T12:06:00Z</dcterms:created>
  <dcterms:modified xsi:type="dcterms:W3CDTF">2023-04-27T12:32:00Z</dcterms:modified>
</cp:coreProperties>
</file>