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5"/>
        <w:gridCol w:w="4132"/>
      </w:tblGrid>
      <w:tr w:rsidR="00B1774F" w:rsidRPr="000166EC" w14:paraId="5C9113D7" w14:textId="77777777" w:rsidTr="00DA25FD">
        <w:tc>
          <w:tcPr>
            <w:tcW w:w="4261" w:type="dxa"/>
          </w:tcPr>
          <w:p w14:paraId="15490383" w14:textId="77777777" w:rsidR="00B1774F" w:rsidRPr="000166EC" w:rsidRDefault="00B1774F" w:rsidP="00DA25FD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8F35D45" wp14:editId="4B4DE839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872BC" w14:textId="77777777" w:rsidR="00B1774F" w:rsidRPr="000166EC" w:rsidRDefault="00B1774F" w:rsidP="00DA25F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DF66E57" w14:textId="77777777" w:rsidR="00B1774F" w:rsidRPr="000166EC" w:rsidRDefault="00B1774F" w:rsidP="00DA25F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1F3C37E" w14:textId="77777777" w:rsidR="00B1774F" w:rsidRPr="000166EC" w:rsidRDefault="00B1774F" w:rsidP="00DA25F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F9F81FA" w14:textId="77777777" w:rsidR="00B1774F" w:rsidRPr="000166EC" w:rsidRDefault="00B1774F" w:rsidP="00DA25F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54A3F6B" w14:textId="77777777" w:rsidR="00B1774F" w:rsidRPr="000166EC" w:rsidRDefault="00B1774F" w:rsidP="00DA25F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C6FBF6A" w14:textId="77777777" w:rsidR="00B1774F" w:rsidRPr="000166EC" w:rsidRDefault="00B1774F" w:rsidP="00DA25FD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660F33A7" w14:textId="77777777" w:rsidR="00B1774F" w:rsidRPr="000166EC" w:rsidRDefault="00B1774F" w:rsidP="00DA25F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03D681B" w14:textId="77777777" w:rsidR="00B1774F" w:rsidRPr="00A556C1" w:rsidRDefault="00B1774F" w:rsidP="00DA25FD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ECFB6DC" w14:textId="77777777" w:rsidR="00B1774F" w:rsidRDefault="00B1774F" w:rsidP="00DA25FD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01A71B39" w14:textId="77777777" w:rsidR="00B1774F" w:rsidRPr="001F03CC" w:rsidRDefault="00B1774F" w:rsidP="00DA25FD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02CC1295" w14:textId="77777777" w:rsidR="00B1774F" w:rsidRPr="001F03CC" w:rsidRDefault="00B1774F" w:rsidP="00DA25FD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69F18C6F" w14:textId="77777777" w:rsidR="00B1774F" w:rsidRPr="001F03CC" w:rsidRDefault="00B1774F" w:rsidP="00DA25F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2A56D66" w14:textId="77777777" w:rsidR="00B1774F" w:rsidRPr="001F03CC" w:rsidRDefault="00B1774F" w:rsidP="00DA25F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F62E94D" w14:textId="77777777" w:rsidR="00B1774F" w:rsidRPr="001F03CC" w:rsidRDefault="00B1774F" w:rsidP="00DA25F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09D0392" w14:textId="77777777" w:rsidR="00B1774F" w:rsidRPr="001F03CC" w:rsidRDefault="00B1774F" w:rsidP="00DA25F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29EAE4A" w14:textId="5D7D02DD" w:rsidR="00B1774F" w:rsidRPr="00357954" w:rsidRDefault="00B1774F" w:rsidP="00DA25FD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10</w:t>
            </w:r>
            <w:r>
              <w:rPr>
                <w:rFonts w:ascii="Calibri" w:hAnsi="Calibri" w:cs="Arial"/>
                <w:lang w:val="en-US"/>
              </w:rPr>
              <w:t>-4-</w:t>
            </w:r>
            <w:r>
              <w:rPr>
                <w:rFonts w:ascii="Calibri" w:hAnsi="Calibri" w:cs="Arial"/>
              </w:rPr>
              <w:t>202</w:t>
            </w:r>
            <w:r>
              <w:rPr>
                <w:rFonts w:ascii="Calibri" w:hAnsi="Calibri" w:cs="Arial"/>
                <w:lang w:val="en-US"/>
              </w:rPr>
              <w:t>2</w:t>
            </w:r>
          </w:p>
        </w:tc>
      </w:tr>
    </w:tbl>
    <w:p w14:paraId="44B2F978" w14:textId="77777777" w:rsidR="00B1774F" w:rsidRPr="000166EC" w:rsidRDefault="00B1774F" w:rsidP="00B1774F">
      <w:pPr>
        <w:rPr>
          <w:rFonts w:ascii="Calibri" w:hAnsi="Calibri" w:cs="Arial"/>
        </w:rPr>
      </w:pPr>
    </w:p>
    <w:p w14:paraId="21194CAF" w14:textId="77777777" w:rsidR="00B1774F" w:rsidRPr="000166EC" w:rsidRDefault="00B1774F" w:rsidP="00B1774F">
      <w:pPr>
        <w:jc w:val="center"/>
        <w:rPr>
          <w:rFonts w:ascii="Calibri" w:hAnsi="Calibri" w:cs="Arial"/>
          <w:b/>
          <w:lang w:val="it-IT"/>
        </w:rPr>
      </w:pPr>
    </w:p>
    <w:p w14:paraId="629F921D" w14:textId="77777777" w:rsidR="00B1774F" w:rsidRPr="00185EE5" w:rsidRDefault="00B1774F" w:rsidP="00B1774F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EB559C0" w14:textId="77777777" w:rsidR="00B1774F" w:rsidRPr="00185EE5" w:rsidRDefault="00B1774F" w:rsidP="00B1774F">
      <w:pPr>
        <w:ind w:firstLine="720"/>
        <w:jc w:val="both"/>
        <w:rPr>
          <w:rFonts w:ascii="Calibri" w:hAnsi="Calibri"/>
        </w:rPr>
      </w:pPr>
    </w:p>
    <w:p w14:paraId="2E40CDDA" w14:textId="77777777" w:rsidR="00B1774F" w:rsidRDefault="00B1774F" w:rsidP="00B1774F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Από τις Διευθύνσεις Μεταφορών και Επικοινωνιών της Περιφερειακής Ενότητας Έβρου έχουν προκηρυχθεί εξετάσεις για την απόκτηση πτυχίου Ραδιοερασιτέχνη, για την Α΄ περίοδο του τρέχοντος έτους. </w:t>
      </w:r>
    </w:p>
    <w:p w14:paraId="0725F964" w14:textId="69494070" w:rsidR="00B1774F" w:rsidRDefault="00B1774F" w:rsidP="00B1774F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Οι εξετάσεις θα διεξαχθούν την Πέμπτη, 27 Απριλίου 2023, στις 9:00, στις αίθουσες εξετάσεων των Διευθύνσεων (</w:t>
      </w:r>
      <w:proofErr w:type="spellStart"/>
      <w:r>
        <w:rPr>
          <w:rFonts w:ascii="Calibri" w:hAnsi="Calibri"/>
        </w:rPr>
        <w:t>Καραολή</w:t>
      </w:r>
      <w:proofErr w:type="spellEnd"/>
      <w:r>
        <w:rPr>
          <w:rFonts w:ascii="Calibri" w:hAnsi="Calibri"/>
        </w:rPr>
        <w:t xml:space="preserve"> &amp; Δημητρίου 40, ισόγειο, στην Αλεξανδρούπολη / </w:t>
      </w:r>
      <w:proofErr w:type="spellStart"/>
      <w:r>
        <w:rPr>
          <w:rFonts w:ascii="Calibri" w:hAnsi="Calibri"/>
        </w:rPr>
        <w:t>Ευριπίδου</w:t>
      </w:r>
      <w:proofErr w:type="spellEnd"/>
      <w:r>
        <w:rPr>
          <w:rFonts w:ascii="Calibri" w:hAnsi="Calibri"/>
        </w:rPr>
        <w:t xml:space="preserve"> 98, στην Ορεστιάδα). </w:t>
      </w:r>
    </w:p>
    <w:p w14:paraId="56DD38F5" w14:textId="76DAFDD0" w:rsidR="00B1774F" w:rsidRPr="00FB7E15" w:rsidRDefault="00B1774F" w:rsidP="00B1774F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Η π</w:t>
      </w:r>
      <w:r w:rsidRPr="00FB7E15">
        <w:rPr>
          <w:rFonts w:ascii="Calibri" w:hAnsi="Calibri"/>
        </w:rPr>
        <w:t xml:space="preserve">αραλαβή </w:t>
      </w:r>
      <w:r>
        <w:rPr>
          <w:rFonts w:ascii="Calibri" w:hAnsi="Calibri"/>
        </w:rPr>
        <w:t xml:space="preserve">των </w:t>
      </w:r>
      <w:r w:rsidRPr="00FB7E15">
        <w:rPr>
          <w:rFonts w:ascii="Calibri" w:hAnsi="Calibri"/>
        </w:rPr>
        <w:t>δικαιολογητικών θα γίνεται μέχρι και τ</w:t>
      </w:r>
      <w:r w:rsidR="00CB01EA">
        <w:rPr>
          <w:rFonts w:ascii="Calibri" w:hAnsi="Calibri"/>
        </w:rPr>
        <w:t>ην Πέμπτη</w:t>
      </w:r>
      <w:r>
        <w:rPr>
          <w:rFonts w:ascii="Calibri" w:hAnsi="Calibri"/>
        </w:rPr>
        <w:t>, 20 Απριλίου 2023</w:t>
      </w:r>
      <w:r w:rsidRPr="00FB7E15">
        <w:rPr>
          <w:rFonts w:ascii="Calibri" w:hAnsi="Calibri"/>
        </w:rPr>
        <w:t xml:space="preserve">. Μετά την ημερομηνία αυτή </w:t>
      </w:r>
      <w:r w:rsidRPr="007B4642">
        <w:rPr>
          <w:rFonts w:ascii="Calibri" w:hAnsi="Calibri"/>
        </w:rPr>
        <w:t>δε θα γίνονται</w:t>
      </w:r>
      <w:r w:rsidRPr="00FB7E15">
        <w:rPr>
          <w:rFonts w:ascii="Calibri" w:hAnsi="Calibri"/>
        </w:rPr>
        <w:t xml:space="preserve"> δεκτές αιτήσεις </w:t>
      </w:r>
      <w:r>
        <w:rPr>
          <w:rFonts w:ascii="Calibri" w:hAnsi="Calibri"/>
        </w:rPr>
        <w:t xml:space="preserve">για συμμετοχή στις εξετάσεις της Α΄ περιόδου. </w:t>
      </w:r>
    </w:p>
    <w:p w14:paraId="7FDF01B7" w14:textId="77777777" w:rsidR="00B1774F" w:rsidRPr="00FB7E15" w:rsidRDefault="00B1774F" w:rsidP="00B1774F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 w:cs="Arial"/>
          <w:bCs/>
        </w:rPr>
        <w:t xml:space="preserve">Για περισσότερες πληροφορίες οι ενδιαφερόμενοι μπορούν να ανατρέξουν στις σχετικές Αποφάσεις που βρίσκονται </w:t>
      </w:r>
      <w:proofErr w:type="spellStart"/>
      <w:r>
        <w:rPr>
          <w:rFonts w:ascii="Calibri" w:hAnsi="Calibri" w:cs="Arial"/>
          <w:bCs/>
        </w:rPr>
        <w:t>ανηρτημένες</w:t>
      </w:r>
      <w:proofErr w:type="spellEnd"/>
      <w:r>
        <w:rPr>
          <w:rFonts w:ascii="Calibri" w:hAnsi="Calibri" w:cs="Arial"/>
          <w:bCs/>
        </w:rPr>
        <w:t xml:space="preserve"> στην ιστοσελίδα της Περιφέρειας </w:t>
      </w:r>
      <w:hyperlink r:id="rId5" w:history="1">
        <w:r w:rsidRPr="00303200">
          <w:rPr>
            <w:rStyle w:val="-"/>
            <w:rFonts w:ascii="Calibri" w:hAnsi="Calibri" w:cs="Arial"/>
            <w:bCs/>
            <w:lang w:val="en-US"/>
          </w:rPr>
          <w:t>www</w:t>
        </w:r>
        <w:r w:rsidRPr="00303200">
          <w:rPr>
            <w:rStyle w:val="-"/>
            <w:rFonts w:ascii="Calibri" w:hAnsi="Calibri" w:cs="Arial"/>
            <w:bCs/>
          </w:rPr>
          <w:t>.</w:t>
        </w:r>
        <w:proofErr w:type="spellStart"/>
        <w:r w:rsidRPr="00303200">
          <w:rPr>
            <w:rStyle w:val="-"/>
            <w:rFonts w:ascii="Calibri" w:hAnsi="Calibri" w:cs="Arial"/>
            <w:bCs/>
            <w:lang w:val="en-US"/>
          </w:rPr>
          <w:t>pamth</w:t>
        </w:r>
        <w:proofErr w:type="spellEnd"/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gov</w:t>
        </w:r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gr</w:t>
        </w:r>
      </w:hyperlink>
      <w:r w:rsidRPr="00E27AA5">
        <w:rPr>
          <w:rFonts w:ascii="Calibri" w:hAnsi="Calibri" w:cs="Arial"/>
          <w:bCs/>
        </w:rPr>
        <w:t xml:space="preserve"> .</w:t>
      </w:r>
      <w:r w:rsidRPr="00FB7E15">
        <w:rPr>
          <w:rFonts w:ascii="Calibri" w:hAnsi="Calibri" w:cs="Arial"/>
          <w:bCs/>
        </w:rPr>
        <w:t xml:space="preserve"> </w:t>
      </w:r>
    </w:p>
    <w:p w14:paraId="2951CD35" w14:textId="77777777" w:rsidR="00B1774F" w:rsidRPr="00971DE6" w:rsidRDefault="00B1774F" w:rsidP="00B1774F">
      <w:pPr>
        <w:spacing w:line="276" w:lineRule="auto"/>
        <w:ind w:firstLine="720"/>
        <w:jc w:val="both"/>
        <w:rPr>
          <w:rFonts w:ascii="Calibri" w:hAnsi="Calibri" w:cs="Arial"/>
        </w:rPr>
      </w:pPr>
    </w:p>
    <w:p w14:paraId="423A2A51" w14:textId="77777777" w:rsidR="00B1774F" w:rsidRDefault="00B1774F" w:rsidP="00B1774F">
      <w:pPr>
        <w:spacing w:line="276" w:lineRule="auto"/>
        <w:ind w:firstLine="720"/>
        <w:jc w:val="both"/>
      </w:pPr>
    </w:p>
    <w:p w14:paraId="4C764AE1" w14:textId="77777777" w:rsidR="00B1774F" w:rsidRDefault="00B1774F" w:rsidP="00B1774F">
      <w:pPr>
        <w:spacing w:line="276" w:lineRule="auto"/>
      </w:pPr>
    </w:p>
    <w:p w14:paraId="71237154" w14:textId="77777777" w:rsidR="00B1774F" w:rsidRDefault="00B1774F" w:rsidP="00B1774F"/>
    <w:p w14:paraId="77BF8A50" w14:textId="77777777" w:rsidR="00B1774F" w:rsidRDefault="00B1774F" w:rsidP="00B1774F"/>
    <w:p w14:paraId="0A2A275C" w14:textId="77777777" w:rsidR="00B1774F" w:rsidRDefault="00B1774F" w:rsidP="00B1774F"/>
    <w:p w14:paraId="0E34B77C" w14:textId="77777777" w:rsidR="00B1774F" w:rsidRDefault="00B1774F" w:rsidP="00B1774F"/>
    <w:p w14:paraId="176FD954" w14:textId="77777777" w:rsidR="00B1774F" w:rsidRDefault="00B1774F" w:rsidP="00B1774F"/>
    <w:p w14:paraId="38F137B8" w14:textId="77777777" w:rsidR="00B1774F" w:rsidRDefault="00B1774F" w:rsidP="00B1774F"/>
    <w:p w14:paraId="7D85EC5B" w14:textId="77777777" w:rsidR="003E70D7" w:rsidRDefault="003E70D7"/>
    <w:sectPr w:rsidR="003E70D7" w:rsidSect="00F633F0">
      <w:pgSz w:w="11907" w:h="16839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D7"/>
    <w:rsid w:val="003E70D7"/>
    <w:rsid w:val="00B1774F"/>
    <w:rsid w:val="00C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0603"/>
  <w15:chartTrackingRefBased/>
  <w15:docId w15:val="{3CFC6A8C-B130-4ACF-83E0-11C69224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7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mth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2023-04-10T11:50:00Z</dcterms:created>
  <dcterms:modified xsi:type="dcterms:W3CDTF">2023-04-10T12:30:00Z</dcterms:modified>
</cp:coreProperties>
</file>