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1CEA" w:rsidRPr="000166EC" w14:paraId="55BE6219" w14:textId="77777777" w:rsidTr="00273A06">
        <w:tc>
          <w:tcPr>
            <w:tcW w:w="4261" w:type="dxa"/>
          </w:tcPr>
          <w:p w14:paraId="02D99838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A445A4C" wp14:editId="2B490BFF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148D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5C44A8F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113E1E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02CF302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176B64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23AF260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4A7102A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C806A5B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157D1827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7B1443A4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5373E29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FC97A9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F703591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EC3BF2F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68A612B" w14:textId="43A4AA8B" w:rsidR="00BA1CEA" w:rsidRPr="003E23D3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 w:rsidR="00051921">
              <w:rPr>
                <w:rFonts w:ascii="Calibri" w:hAnsi="Calibri" w:cs="Arial"/>
              </w:rPr>
              <w:t xml:space="preserve"> </w:t>
            </w:r>
            <w:r w:rsidR="003E23D3">
              <w:rPr>
                <w:rFonts w:ascii="Calibri" w:hAnsi="Calibri" w:cs="Arial"/>
              </w:rPr>
              <w:t>1</w:t>
            </w:r>
            <w:r w:rsidR="00051921">
              <w:rPr>
                <w:rFonts w:ascii="Calibri" w:hAnsi="Calibri" w:cs="Arial"/>
              </w:rPr>
              <w:t>5</w:t>
            </w:r>
            <w:r w:rsidR="003E23D3">
              <w:rPr>
                <w:rFonts w:ascii="Calibri" w:hAnsi="Calibri" w:cs="Arial"/>
              </w:rPr>
              <w:t>-12-2022</w:t>
            </w:r>
          </w:p>
        </w:tc>
      </w:tr>
    </w:tbl>
    <w:p w14:paraId="03C62AC2" w14:textId="77777777" w:rsidR="00BA1CEA" w:rsidRPr="000166EC" w:rsidRDefault="00BA1CEA" w:rsidP="00BA1CEA">
      <w:pPr>
        <w:rPr>
          <w:rFonts w:ascii="Calibri" w:hAnsi="Calibri" w:cs="Arial"/>
        </w:rPr>
      </w:pPr>
    </w:p>
    <w:p w14:paraId="64630780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623AE17" w14:textId="577AE694" w:rsidR="00BA1CEA" w:rsidRDefault="00BA1CEA" w:rsidP="00BA1CEA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0ECACE9" w14:textId="4A9317A7" w:rsidR="00225660" w:rsidRPr="00225660" w:rsidRDefault="00225660" w:rsidP="00BA1CEA">
      <w:pPr>
        <w:jc w:val="center"/>
        <w:rPr>
          <w:rFonts w:ascii="Calibri" w:hAnsi="Calibri" w:cs="Arial"/>
          <w:b/>
          <w:sz w:val="26"/>
          <w:szCs w:val="26"/>
        </w:rPr>
      </w:pPr>
      <w:r w:rsidRPr="00225660">
        <w:rPr>
          <w:rFonts w:ascii="Calibri" w:hAnsi="Calibri" w:cs="Arial"/>
          <w:b/>
          <w:sz w:val="26"/>
          <w:szCs w:val="26"/>
        </w:rPr>
        <w:t>Αλλάζει όψη το συγκρότημα του παλαιού Νοσοκομείου Αλεξανδρούπολης</w:t>
      </w:r>
    </w:p>
    <w:p w14:paraId="61DA741B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14A52227" w14:textId="0CB33863" w:rsidR="00D32E9D" w:rsidRDefault="003E23D3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Αυτοψία στις εργασίες που υλοποιούνται στο χώρο του παλιού Νοσοκομείου Αλεξανδρούπολης </w:t>
      </w:r>
      <w:r w:rsidR="00AF26AC">
        <w:rPr>
          <w:rFonts w:ascii="Calibri" w:hAnsi="Calibri" w:cs="Arial"/>
        </w:rPr>
        <w:t>επ</w:t>
      </w:r>
      <w:r w:rsidR="00051921">
        <w:rPr>
          <w:rFonts w:ascii="Calibri" w:hAnsi="Calibri" w:cs="Arial"/>
        </w:rPr>
        <w:t>ί</w:t>
      </w:r>
      <w:r w:rsidR="00AF26AC">
        <w:rPr>
          <w:rFonts w:ascii="Calibri" w:hAnsi="Calibri" w:cs="Arial"/>
        </w:rPr>
        <w:t xml:space="preserve"> της οδού </w:t>
      </w:r>
      <w:r>
        <w:rPr>
          <w:rFonts w:ascii="Calibri" w:hAnsi="Calibri" w:cs="Arial"/>
        </w:rPr>
        <w:t>Δήμητρας, πραγματοποίησε ο Αντιπεριφερειάρχης Έβρου Δημήτριος Πέτροβιτς</w:t>
      </w:r>
      <w:r w:rsidR="0012265C">
        <w:rPr>
          <w:rFonts w:ascii="Calibri" w:hAnsi="Calibri" w:cs="Arial"/>
        </w:rPr>
        <w:t xml:space="preserve"> συνοδευόμενος από την προϊσταμένη της Διεύθυνσης Διοικητικού – Οικονομικού </w:t>
      </w:r>
      <w:r w:rsidR="00AF26AC">
        <w:rPr>
          <w:rFonts w:ascii="Calibri" w:hAnsi="Calibri" w:cs="Arial"/>
        </w:rPr>
        <w:t>της Περιφερειακής Ενότητας Έβρο</w:t>
      </w:r>
      <w:r w:rsidR="0012265C">
        <w:rPr>
          <w:rFonts w:ascii="Calibri" w:hAnsi="Calibri" w:cs="Arial"/>
        </w:rPr>
        <w:t xml:space="preserve"> Ευδοξία Κώττη. </w:t>
      </w:r>
    </w:p>
    <w:p w14:paraId="1E1BECB0" w14:textId="218B0E01" w:rsidR="00BA1CEA" w:rsidRDefault="00D32E9D" w:rsidP="00511B37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Οι εργασίες αφορούν στο κλάδεμα των δέντρων εντός του οικοπέδου των εγκαταστάσεων του παλιού Νοσοκομείου, απομάκρυνση τυχόν επικίνδυνων για πτώση κλαδιών και δέντρων, </w:t>
      </w:r>
      <w:r w:rsidR="00511B37">
        <w:rPr>
          <w:rFonts w:ascii="Calibri" w:hAnsi="Calibri" w:cs="Arial"/>
        </w:rPr>
        <w:t>ενίσχυση της υπάρχουσας περίφραξης έως ότου αποκατασταθεί με νέα, καθαίρεση ετοιμόρροπου φυλακίου εισόδου και αντικατάστασή του με νέα προκατασκευασμένα γραφεία</w:t>
      </w:r>
      <w:r w:rsidR="00AF26AC">
        <w:rPr>
          <w:rFonts w:ascii="Calibri" w:hAnsi="Calibri" w:cs="Arial"/>
        </w:rPr>
        <w:t xml:space="preserve"> (</w:t>
      </w:r>
      <w:proofErr w:type="spellStart"/>
      <w:r w:rsidR="00AF26AC">
        <w:rPr>
          <w:rFonts w:ascii="Calibri" w:hAnsi="Calibri" w:cs="Arial"/>
          <w:lang w:val="en-US"/>
        </w:rPr>
        <w:t>isobox</w:t>
      </w:r>
      <w:proofErr w:type="spellEnd"/>
      <w:r w:rsidR="00AF26AC" w:rsidRPr="00AF26AC">
        <w:rPr>
          <w:rFonts w:ascii="Calibri" w:hAnsi="Calibri" w:cs="Arial"/>
        </w:rPr>
        <w:t xml:space="preserve">), </w:t>
      </w:r>
      <w:r>
        <w:rPr>
          <w:rFonts w:ascii="Calibri" w:hAnsi="Calibri" w:cs="Arial"/>
        </w:rPr>
        <w:t xml:space="preserve">εγκατάσταση αναδόχου περιφρούρησης </w:t>
      </w:r>
      <w:r w:rsidR="00AF26AC">
        <w:rPr>
          <w:rFonts w:ascii="Calibri" w:hAnsi="Calibri" w:cs="Arial"/>
        </w:rPr>
        <w:t>σε</w:t>
      </w:r>
      <w:r w:rsidR="00AF26AC" w:rsidRPr="00AF26A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24</w:t>
      </w:r>
      <w:r w:rsidR="00AF26AC">
        <w:rPr>
          <w:rFonts w:ascii="Calibri" w:hAnsi="Calibri" w:cs="Arial"/>
        </w:rPr>
        <w:t>ωρη βάση και έλεγχο εισόδου στο χώρο</w:t>
      </w:r>
      <w:r w:rsidR="00511B37">
        <w:rPr>
          <w:rFonts w:ascii="Calibri" w:hAnsi="Calibri" w:cs="Arial"/>
        </w:rPr>
        <w:t xml:space="preserve">. </w:t>
      </w:r>
    </w:p>
    <w:p w14:paraId="3053F075" w14:textId="4862C78D" w:rsidR="00AF26AC" w:rsidRDefault="00A256FC" w:rsidP="00511B37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Ο Αντιπεριφερειάρχης Έβρου δήλωσε σχετικά: «</w:t>
      </w:r>
      <w:r w:rsidR="00AF26AC">
        <w:rPr>
          <w:rFonts w:ascii="Calibri" w:hAnsi="Calibri" w:cs="Arial"/>
        </w:rPr>
        <w:t xml:space="preserve">Στόχος μας είναι ο εξωραϊσμός και το νοικοκύρεμα ενός χώρου που </w:t>
      </w:r>
      <w:r w:rsidR="00051921">
        <w:rPr>
          <w:rFonts w:ascii="Calibri" w:hAnsi="Calibri" w:cs="Arial"/>
        </w:rPr>
        <w:t>επί</w:t>
      </w:r>
      <w:r w:rsidR="009B3B5D">
        <w:rPr>
          <w:rFonts w:ascii="Calibri" w:hAnsi="Calibri" w:cs="Arial"/>
        </w:rPr>
        <w:t xml:space="preserve"> </w:t>
      </w:r>
      <w:r w:rsidR="00AF26AC">
        <w:rPr>
          <w:rFonts w:ascii="Calibri" w:hAnsi="Calibri" w:cs="Arial"/>
        </w:rPr>
        <w:t xml:space="preserve">20 χρόνια ήταν εγκαταλειμμένος, </w:t>
      </w:r>
      <w:r w:rsidR="008A7C7D">
        <w:rPr>
          <w:rFonts w:ascii="Calibri" w:hAnsi="Calibri" w:cs="Arial"/>
        </w:rPr>
        <w:t xml:space="preserve">υπέστη φθορές και βανδαλισμούς, </w:t>
      </w:r>
      <w:r w:rsidR="00AF26AC">
        <w:rPr>
          <w:rFonts w:ascii="Calibri" w:hAnsi="Calibri" w:cs="Arial"/>
        </w:rPr>
        <w:t xml:space="preserve">προκειμένου </w:t>
      </w:r>
      <w:r w:rsidR="008A7C7D">
        <w:rPr>
          <w:rFonts w:ascii="Calibri" w:hAnsi="Calibri" w:cs="Arial"/>
        </w:rPr>
        <w:t>αυτός να γίνει λειτουργικός, επισκέψιμος</w:t>
      </w:r>
      <w:r w:rsidR="00AF26AC">
        <w:rPr>
          <w:rFonts w:ascii="Calibri" w:hAnsi="Calibri" w:cs="Arial"/>
        </w:rPr>
        <w:t xml:space="preserve"> </w:t>
      </w:r>
      <w:r w:rsidR="008A7C7D">
        <w:rPr>
          <w:rFonts w:ascii="Calibri" w:hAnsi="Calibri" w:cs="Arial"/>
        </w:rPr>
        <w:t xml:space="preserve">και κατάλληλος κόμβος συγκέντρωσης υπηρεσιών της Περιφέρειας και του δημοσίου. </w:t>
      </w:r>
      <w:r w:rsidR="00AF26AC">
        <w:rPr>
          <w:rFonts w:ascii="Calibri" w:hAnsi="Calibri" w:cs="Arial"/>
        </w:rPr>
        <w:t xml:space="preserve"> </w:t>
      </w:r>
    </w:p>
    <w:p w14:paraId="1B2CFA98" w14:textId="74DC44A9" w:rsidR="0042099E" w:rsidRDefault="004B3361" w:rsidP="00511B37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Ειδικότερα</w:t>
      </w:r>
      <w:r w:rsidR="002917A7">
        <w:rPr>
          <w:rFonts w:ascii="Calibri" w:hAnsi="Calibri" w:cs="Arial"/>
        </w:rPr>
        <w:t>, ή</w:t>
      </w:r>
      <w:r w:rsidR="008A7C7D">
        <w:rPr>
          <w:rFonts w:ascii="Calibri" w:hAnsi="Calibri" w:cs="Arial"/>
        </w:rPr>
        <w:t xml:space="preserve">δη είναι σε εξέλιξη από την Περιφέρεια οι διαδικασίες έγκρισης και χρηματοδότησης της ενεργειακής αναβάθμισης του κτιρίου της πρώην Μοριακής Βιολογίας </w:t>
      </w:r>
      <w:r w:rsidR="005B0E4F">
        <w:rPr>
          <w:rFonts w:ascii="Calibri" w:hAnsi="Calibri" w:cs="Arial"/>
        </w:rPr>
        <w:t xml:space="preserve">μέσω του προγράμματος ΗΛΕΚΤΡΑ, </w:t>
      </w:r>
      <w:r w:rsidR="008A7C7D">
        <w:rPr>
          <w:rFonts w:ascii="Calibri" w:hAnsi="Calibri" w:cs="Arial"/>
        </w:rPr>
        <w:t xml:space="preserve">με σκοπό την μετεγκατάσταση </w:t>
      </w:r>
      <w:r w:rsidR="005B0E4F">
        <w:rPr>
          <w:rFonts w:ascii="Calibri" w:hAnsi="Calibri" w:cs="Arial"/>
        </w:rPr>
        <w:t xml:space="preserve">σε αυτό </w:t>
      </w:r>
      <w:r w:rsidR="008A7C7D">
        <w:rPr>
          <w:rFonts w:ascii="Calibri" w:hAnsi="Calibri" w:cs="Arial"/>
        </w:rPr>
        <w:t>των υπηρεσιών του κεντρικού κτιρίου της Π.Ε</w:t>
      </w:r>
      <w:r w:rsidR="00051921">
        <w:rPr>
          <w:rFonts w:ascii="Calibri" w:hAnsi="Calibri" w:cs="Arial"/>
        </w:rPr>
        <w:t>.</w:t>
      </w:r>
      <w:r w:rsidR="008A7C7D">
        <w:rPr>
          <w:rFonts w:ascii="Calibri" w:hAnsi="Calibri" w:cs="Arial"/>
        </w:rPr>
        <w:t xml:space="preserve"> Έβρου</w:t>
      </w:r>
      <w:r w:rsidR="00F955AA">
        <w:rPr>
          <w:rFonts w:ascii="Calibri" w:hAnsi="Calibri" w:cs="Arial"/>
        </w:rPr>
        <w:t>,</w:t>
      </w:r>
      <w:r w:rsidR="008A7C7D">
        <w:rPr>
          <w:rFonts w:ascii="Calibri" w:hAnsi="Calibri" w:cs="Arial"/>
        </w:rPr>
        <w:t xml:space="preserve"> </w:t>
      </w:r>
      <w:r w:rsidR="0042099E" w:rsidRPr="0042099E">
        <w:rPr>
          <w:rFonts w:ascii="Calibri" w:hAnsi="Calibri" w:cs="Arial"/>
        </w:rPr>
        <w:t>για λόγους δημοσίου συμφέροντος και μείωσης της δημοσιονομικής δαπάνης, από τον μισθωμένο χώρο όπου στεγάζονται μέχρι σήμερα</w:t>
      </w:r>
      <w:r w:rsidR="0042099E">
        <w:rPr>
          <w:rFonts w:ascii="Calibri" w:hAnsi="Calibri" w:cs="Arial"/>
        </w:rPr>
        <w:t xml:space="preserve">. </w:t>
      </w:r>
    </w:p>
    <w:p w14:paraId="712612E1" w14:textId="4B5BC8A3" w:rsidR="008A7C7D" w:rsidRDefault="009B3B5D" w:rsidP="00511B37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Παράλληλα</w:t>
      </w:r>
      <w:r w:rsidR="0005192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έχουν ολοκληρωθεί οι διαδικασίες </w:t>
      </w:r>
      <w:r w:rsidR="007B704F">
        <w:rPr>
          <w:rFonts w:ascii="Calibri" w:hAnsi="Calibri" w:cs="Arial"/>
        </w:rPr>
        <w:t>και ξεκινούν οι εργασίες</w:t>
      </w:r>
      <w:r>
        <w:rPr>
          <w:rFonts w:ascii="Calibri" w:hAnsi="Calibri" w:cs="Arial"/>
        </w:rPr>
        <w:t xml:space="preserve"> σύνταξης μελέτης στατικής επάρκειας του παλαιού κεντρικού κτιρίου του Νοσοκομείου, εμβαδού περίπου 4 χιλιάδων τ.μ. προκειμένου να επαναξιολογηθεί ο τρόπος αξιοποίησης του. Σημειώνεται ότι το συγκεκριμένο κτιριακό συγκρότημα είχε περιφραχτεί</w:t>
      </w:r>
      <w:r w:rsidR="007B704F">
        <w:rPr>
          <w:rFonts w:ascii="Calibri" w:hAnsi="Calibri" w:cs="Arial"/>
        </w:rPr>
        <w:t xml:space="preserve"> από την Περιφέρεια</w:t>
      </w:r>
      <w:r>
        <w:rPr>
          <w:rFonts w:ascii="Calibri" w:hAnsi="Calibri" w:cs="Arial"/>
        </w:rPr>
        <w:t xml:space="preserve"> περιμετρικά με ειδικό </w:t>
      </w:r>
      <w:r w:rsidR="007B704F">
        <w:rPr>
          <w:rFonts w:ascii="Calibri" w:hAnsi="Calibri" w:cs="Arial"/>
        </w:rPr>
        <w:t>μεταλλικό</w:t>
      </w:r>
      <w:r>
        <w:rPr>
          <w:rFonts w:ascii="Calibri" w:hAnsi="Calibri" w:cs="Arial"/>
        </w:rPr>
        <w:t xml:space="preserve"> δικτύωμα</w:t>
      </w:r>
      <w:r w:rsidR="007B704F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που απαγόρευε την </w:t>
      </w:r>
      <w:r w:rsidR="007B704F">
        <w:rPr>
          <w:rFonts w:ascii="Calibri" w:hAnsi="Calibri" w:cs="Arial"/>
        </w:rPr>
        <w:t>πρόσβαση εντός αυτού,</w:t>
      </w:r>
      <w:r>
        <w:rPr>
          <w:rFonts w:ascii="Calibri" w:hAnsi="Calibri" w:cs="Arial"/>
        </w:rPr>
        <w:t xml:space="preserve"> για λόγους ασφαλείας. </w:t>
      </w:r>
    </w:p>
    <w:p w14:paraId="5CAF4217" w14:textId="5BD303D1" w:rsidR="007B704F" w:rsidRDefault="007B704F" w:rsidP="00511B37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Ταυτόχρονα</w:t>
      </w:r>
      <w:r w:rsidR="00C87892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αυξάνοντας τα επίπεδα ασφαλείας του </w:t>
      </w:r>
      <w:r w:rsidR="0021087E">
        <w:rPr>
          <w:rFonts w:ascii="Calibri" w:hAnsi="Calibri" w:cs="Arial"/>
        </w:rPr>
        <w:t>συγκροτήματος</w:t>
      </w:r>
      <w:r>
        <w:rPr>
          <w:rFonts w:ascii="Calibri" w:hAnsi="Calibri" w:cs="Arial"/>
        </w:rPr>
        <w:t xml:space="preserve">, έχει υπογραφεί σύμβαση με εταιρία </w:t>
      </w:r>
      <w:r w:rsidR="0021087E">
        <w:rPr>
          <w:rFonts w:ascii="Calibri" w:hAnsi="Calibri" w:cs="Arial"/>
        </w:rPr>
        <w:t>φύλαξης</w:t>
      </w:r>
      <w:r>
        <w:rPr>
          <w:rFonts w:ascii="Calibri" w:hAnsi="Calibri" w:cs="Arial"/>
        </w:rPr>
        <w:t>, 24ωρης λειτουργίας για όλο το χρόνο</w:t>
      </w:r>
      <w:r w:rsidR="0021087E">
        <w:rPr>
          <w:rFonts w:ascii="Calibri" w:hAnsi="Calibri" w:cs="Arial"/>
        </w:rPr>
        <w:t xml:space="preserve">, ενώ επισκευάσθηκε και ενισχύθηκε τμήμα της κατεστραμμένης περίφραξης του </w:t>
      </w:r>
      <w:proofErr w:type="spellStart"/>
      <w:r w:rsidR="0021087E">
        <w:rPr>
          <w:rFonts w:ascii="Calibri" w:hAnsi="Calibri" w:cs="Arial"/>
        </w:rPr>
        <w:t>αύλειου</w:t>
      </w:r>
      <w:proofErr w:type="spellEnd"/>
      <w:r w:rsidR="0021087E">
        <w:rPr>
          <w:rFonts w:ascii="Calibri" w:hAnsi="Calibri" w:cs="Arial"/>
        </w:rPr>
        <w:t xml:space="preserve"> χώρου, στην οποία θα τοποθετηθεί φωτισμός, αλλά και κάμερες επιτήρησης από την εταιρεία </w:t>
      </w:r>
      <w:r w:rsidR="0021087E">
        <w:rPr>
          <w:rFonts w:ascii="Calibri" w:hAnsi="Calibri" w:cs="Arial"/>
          <w:lang w:val="en-US"/>
        </w:rPr>
        <w:t>Security</w:t>
      </w:r>
      <w:r w:rsidR="0021087E" w:rsidRPr="0021087E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</w:p>
    <w:p w14:paraId="5080517D" w14:textId="4F4CA8BE" w:rsidR="00051921" w:rsidRDefault="007042EB" w:rsidP="00051921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Επιπρόσθετα, </w:t>
      </w:r>
      <w:r w:rsidR="00D73290">
        <w:rPr>
          <w:rFonts w:ascii="Calibri" w:hAnsi="Calibri" w:cs="Arial"/>
        </w:rPr>
        <w:t xml:space="preserve">αξίζει να σημειωθεί ότι στο </w:t>
      </w:r>
      <w:r w:rsidR="004B3361">
        <w:rPr>
          <w:rFonts w:ascii="Calibri" w:hAnsi="Calibri" w:cs="Arial"/>
        </w:rPr>
        <w:t>κτιριακό</w:t>
      </w:r>
      <w:r w:rsidR="00D73290">
        <w:rPr>
          <w:rFonts w:ascii="Calibri" w:hAnsi="Calibri" w:cs="Arial"/>
        </w:rPr>
        <w:t xml:space="preserve"> συγκρ</w:t>
      </w:r>
      <w:r w:rsidR="004B3361">
        <w:rPr>
          <w:rFonts w:ascii="Calibri" w:hAnsi="Calibri" w:cs="Arial"/>
        </w:rPr>
        <w:t>ότημα "Β",</w:t>
      </w:r>
      <w:r w:rsidR="00D73290">
        <w:rPr>
          <w:rFonts w:ascii="Calibri" w:hAnsi="Calibri" w:cs="Arial"/>
        </w:rPr>
        <w:t xml:space="preserve"> στεγάζονται ήδη οι υπηρεσίες </w:t>
      </w:r>
      <w:r w:rsidR="00172660">
        <w:rPr>
          <w:rFonts w:ascii="Calibri" w:hAnsi="Calibri" w:cs="Arial"/>
        </w:rPr>
        <w:t>της Διεύθυνσης Δημόσιας Υγείας και Κοινωνικής Μέριμνας της Περιφέρειας, καθώς οι Διευθύνσεις Πρωτοβάθμιας και Δευτεροβάθμιας</w:t>
      </w:r>
      <w:r w:rsidR="00D73290">
        <w:rPr>
          <w:rFonts w:ascii="Calibri" w:hAnsi="Calibri" w:cs="Arial"/>
        </w:rPr>
        <w:t xml:space="preserve"> </w:t>
      </w:r>
      <w:r w:rsidR="00172660">
        <w:rPr>
          <w:rFonts w:ascii="Calibri" w:hAnsi="Calibri" w:cs="Arial"/>
        </w:rPr>
        <w:t xml:space="preserve">Εκπαίδευσης του </w:t>
      </w:r>
      <w:r w:rsidR="000D05C5">
        <w:rPr>
          <w:rFonts w:ascii="Calibri" w:hAnsi="Calibri" w:cs="Arial"/>
        </w:rPr>
        <w:t>Υ</w:t>
      </w:r>
      <w:r w:rsidR="00172660">
        <w:rPr>
          <w:rFonts w:ascii="Calibri" w:hAnsi="Calibri" w:cs="Arial"/>
        </w:rPr>
        <w:t xml:space="preserve">πουργείου </w:t>
      </w:r>
      <w:r w:rsidR="000D05C5">
        <w:rPr>
          <w:rFonts w:ascii="Calibri" w:hAnsi="Calibri" w:cs="Arial"/>
        </w:rPr>
        <w:t>Παιδείας</w:t>
      </w:r>
      <w:r w:rsidR="00172660">
        <w:rPr>
          <w:rFonts w:ascii="Calibri" w:hAnsi="Calibri" w:cs="Arial"/>
        </w:rPr>
        <w:t>, όπως και τα γραφεία της Αναπτυξιακής Εταιρείας Έβρου.</w:t>
      </w:r>
      <w:r>
        <w:rPr>
          <w:rFonts w:ascii="Calibri" w:hAnsi="Calibri" w:cs="Arial"/>
        </w:rPr>
        <w:t xml:space="preserve"> </w:t>
      </w:r>
    </w:p>
    <w:p w14:paraId="7D99563D" w14:textId="77777777" w:rsidR="00051921" w:rsidRDefault="009D438E" w:rsidP="00051921">
      <w:pPr>
        <w:ind w:firstLine="720"/>
        <w:jc w:val="both"/>
        <w:rPr>
          <w:rFonts w:ascii="Calibri" w:hAnsi="Calibri" w:cs="Arial"/>
        </w:rPr>
      </w:pPr>
      <w:r w:rsidRPr="009D438E">
        <w:rPr>
          <w:rFonts w:asciiTheme="minorHAnsi" w:hAnsiTheme="minorHAnsi" w:cstheme="minorHAnsi"/>
        </w:rPr>
        <w:t xml:space="preserve">Το συγκρότημα του παλαιού νοσοκομείου της Αλεξανδρούπολης, που επί πολλά χρόνια αποτελούσε μνημείο ντροπής και εγκατάλειψης, προκαλώντας διαμαρτυρίες και αρνητικά σχόλια, σταδιακά αλλάζει. </w:t>
      </w:r>
    </w:p>
    <w:p w14:paraId="2B9FD79B" w14:textId="3324D6ED" w:rsidR="009D438E" w:rsidRPr="00051921" w:rsidRDefault="009D438E" w:rsidP="00051921">
      <w:pPr>
        <w:ind w:firstLine="720"/>
        <w:jc w:val="both"/>
        <w:rPr>
          <w:rFonts w:ascii="Calibri" w:hAnsi="Calibri" w:cs="Arial"/>
        </w:rPr>
      </w:pPr>
      <w:r w:rsidRPr="009D438E">
        <w:rPr>
          <w:rFonts w:asciiTheme="minorHAnsi" w:hAnsiTheme="minorHAnsi" w:cstheme="minorHAnsi"/>
        </w:rPr>
        <w:t xml:space="preserve">Από το 2020 που ολοκληρώθηκε η διαδικασία παραχώρησης του κτιριακού συγκροτήματος στην Περιφέρειά μας από το Υπουργείο Αγροτικής Ανάπτυξης &amp; Τροφίμων, με ενέργειες του περιφερειάρχη μας Χρήστου </w:t>
      </w:r>
      <w:proofErr w:type="spellStart"/>
      <w:r w:rsidRPr="009D438E">
        <w:rPr>
          <w:rFonts w:asciiTheme="minorHAnsi" w:hAnsiTheme="minorHAnsi" w:cstheme="minorHAnsi"/>
        </w:rPr>
        <w:t>Μέτιου</w:t>
      </w:r>
      <w:proofErr w:type="spellEnd"/>
      <w:r w:rsidRPr="009D438E">
        <w:rPr>
          <w:rFonts w:asciiTheme="minorHAnsi" w:hAnsiTheme="minorHAnsi" w:cstheme="minorHAnsi"/>
        </w:rPr>
        <w:t xml:space="preserve"> και εμού προσωπικά, στοχεύ</w:t>
      </w:r>
      <w:r w:rsidR="00051921">
        <w:rPr>
          <w:rFonts w:asciiTheme="minorHAnsi" w:hAnsiTheme="minorHAnsi" w:cstheme="minorHAnsi"/>
        </w:rPr>
        <w:t>ουμ</w:t>
      </w:r>
      <w:r w:rsidRPr="009D438E">
        <w:rPr>
          <w:rFonts w:asciiTheme="minorHAnsi" w:hAnsiTheme="minorHAnsi" w:cstheme="minorHAnsi"/>
        </w:rPr>
        <w:t xml:space="preserve">ε στη δημιουργία ενός σύγχρονου αισθητικά και λειτουργικά </w:t>
      </w:r>
      <w:proofErr w:type="spellStart"/>
      <w:r w:rsidRPr="009D438E">
        <w:rPr>
          <w:rFonts w:asciiTheme="minorHAnsi" w:hAnsiTheme="minorHAnsi" w:cstheme="minorHAnsi"/>
        </w:rPr>
        <w:t>πολυχώρου</w:t>
      </w:r>
      <w:proofErr w:type="spellEnd"/>
      <w:r w:rsidRPr="009D438E">
        <w:rPr>
          <w:rFonts w:asciiTheme="minorHAnsi" w:hAnsiTheme="minorHAnsi" w:cstheme="minorHAnsi"/>
        </w:rPr>
        <w:t xml:space="preserve"> στέγασης υπηρεσιών, που θα συμβάλ</w:t>
      </w:r>
      <w:r w:rsidR="00FD62A0">
        <w:rPr>
          <w:rFonts w:asciiTheme="minorHAnsi" w:hAnsiTheme="minorHAnsi" w:cstheme="minorHAnsi"/>
        </w:rPr>
        <w:t>λ</w:t>
      </w:r>
      <w:r w:rsidRPr="009D438E">
        <w:rPr>
          <w:rFonts w:asciiTheme="minorHAnsi" w:hAnsiTheme="minorHAnsi" w:cstheme="minorHAnsi"/>
        </w:rPr>
        <w:t>ει στην αναβάθμιση της εξυπηρέτησης των πολιτών και της περιοχής γενικότερα</w:t>
      </w:r>
      <w:r w:rsidR="00051921">
        <w:rPr>
          <w:rFonts w:asciiTheme="minorHAnsi" w:hAnsiTheme="minorHAnsi" w:cstheme="minorHAnsi"/>
        </w:rPr>
        <w:t>»</w:t>
      </w:r>
      <w:r>
        <w:t>.</w:t>
      </w:r>
    </w:p>
    <w:p w14:paraId="2E1F1A65" w14:textId="77777777" w:rsidR="009D438E" w:rsidRPr="007B704F" w:rsidRDefault="009D438E" w:rsidP="00511B37">
      <w:pPr>
        <w:ind w:firstLine="720"/>
        <w:jc w:val="both"/>
        <w:rPr>
          <w:rFonts w:ascii="Calibri" w:hAnsi="Calibri" w:cs="Arial"/>
        </w:rPr>
      </w:pPr>
    </w:p>
    <w:sectPr w:rsidR="009D438E" w:rsidRPr="007B704F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3D3"/>
    <w:rsid w:val="00051921"/>
    <w:rsid w:val="000D05C5"/>
    <w:rsid w:val="0012265C"/>
    <w:rsid w:val="0015547A"/>
    <w:rsid w:val="00172660"/>
    <w:rsid w:val="0021087E"/>
    <w:rsid w:val="00225660"/>
    <w:rsid w:val="002917A7"/>
    <w:rsid w:val="003E23D3"/>
    <w:rsid w:val="0042099E"/>
    <w:rsid w:val="004219B3"/>
    <w:rsid w:val="00492790"/>
    <w:rsid w:val="004A0B32"/>
    <w:rsid w:val="004B3361"/>
    <w:rsid w:val="00511B37"/>
    <w:rsid w:val="005B0E4F"/>
    <w:rsid w:val="005B5557"/>
    <w:rsid w:val="007042EB"/>
    <w:rsid w:val="00754931"/>
    <w:rsid w:val="007B704F"/>
    <w:rsid w:val="008A7C7D"/>
    <w:rsid w:val="009B3B5D"/>
    <w:rsid w:val="009D438E"/>
    <w:rsid w:val="00A256FC"/>
    <w:rsid w:val="00AF26AC"/>
    <w:rsid w:val="00BA1CEA"/>
    <w:rsid w:val="00C87892"/>
    <w:rsid w:val="00C95887"/>
    <w:rsid w:val="00D32E9D"/>
    <w:rsid w:val="00D73290"/>
    <w:rsid w:val="00E47C4C"/>
    <w:rsid w:val="00F955AA"/>
    <w:rsid w:val="00FD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0D83"/>
  <w15:docId w15:val="{5DEEDD81-6E73-4D4F-BEF2-755FE984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26A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26A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211</TotalTime>
  <Pages>2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22</cp:revision>
  <cp:lastPrinted>2022-12-15T08:30:00Z</cp:lastPrinted>
  <dcterms:created xsi:type="dcterms:W3CDTF">2022-12-14T11:17:00Z</dcterms:created>
  <dcterms:modified xsi:type="dcterms:W3CDTF">2022-12-15T08:47:00Z</dcterms:modified>
</cp:coreProperties>
</file>