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B08" w:rsidRDefault="0044069C">
      <w:r>
        <w:rPr>
          <w:noProof/>
        </w:rPr>
        <w:pict>
          <v:shapetype id="_x0000_t202" coordsize="21600,21600" o:spt="202" path="m,l,21600r21600,l21600,xe">
            <v:stroke joinstyle="miter"/>
            <v:path gradientshapeok="t" o:connecttype="rect"/>
          </v:shapetype>
          <v:shape id="_x0000_s1027" type="#_x0000_t202" style="position:absolute;margin-left:298.8pt;margin-top:-13.55pt;width:170.7pt;height:57.6pt;z-index:251655680" o:allowincell="f" strokecolor="white">
            <v:textbox style="mso-next-textbox:#_x0000_s1027">
              <w:txbxContent>
                <w:p w:rsidR="007F1B08" w:rsidRPr="009D3397" w:rsidRDefault="007F1B08" w:rsidP="009D3397">
                  <w:pPr>
                    <w:rPr>
                      <w:szCs w:val="22"/>
                    </w:rPr>
                  </w:pPr>
                </w:p>
              </w:txbxContent>
            </v:textbox>
          </v:shape>
        </w:pict>
      </w:r>
      <w:r>
        <w:rPr>
          <w:noProof/>
        </w:rPr>
        <w:pict>
          <v:shape id="_x0000_s1026" type="#_x0000_t202" style="position:absolute;margin-left:-76.95pt;margin-top:-56.55pt;width:333pt;height:162pt;z-index:251654656" filled="f" strokecolor="white">
            <v:textbox style="mso-next-textbox:#_x0000_s1026">
              <w:txbxContent>
                <w:p w:rsidR="007F1B08" w:rsidRDefault="007F1B08" w:rsidP="00F803F2">
                  <w:pPr>
                    <w:pStyle w:val="2"/>
                    <w:rPr>
                      <w:lang w:val="en-US"/>
                    </w:rPr>
                  </w:pPr>
                </w:p>
                <w:p w:rsidR="007F1B08" w:rsidRDefault="00E6471B" w:rsidP="00F803F2">
                  <w:pPr>
                    <w:jc w:val="center"/>
                    <w:rPr>
                      <w:lang w:val="en-US"/>
                    </w:rPr>
                  </w:pPr>
                  <w:r>
                    <w:rPr>
                      <w:rFonts w:ascii="Arial" w:hAnsi="Arial" w:cs="Arial"/>
                      <w:noProof/>
                      <w:sz w:val="28"/>
                      <w:szCs w:val="28"/>
                    </w:rPr>
                    <w:drawing>
                      <wp:inline distT="0" distB="0" distL="0" distR="0">
                        <wp:extent cx="733425" cy="666750"/>
                        <wp:effectExtent l="19050" t="0" r="9525" b="0"/>
                        <wp:docPr id="1" name="Εικόνα 1" descr="http://www.minagric.gr/greek/press/2004/04/Im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agric.gr/greek/press/2004/04/Image3.gif"/>
                                <pic:cNvPicPr>
                                  <a:picLocks noChangeAspect="1" noChangeArrowheads="1"/>
                                </pic:cNvPicPr>
                              </pic:nvPicPr>
                              <pic:blipFill>
                                <a:blip r:embed="rId5" r:link="rId6"/>
                                <a:srcRect/>
                                <a:stretch>
                                  <a:fillRect/>
                                </a:stretch>
                              </pic:blipFill>
                              <pic:spPr bwMode="auto">
                                <a:xfrm>
                                  <a:off x="0" y="0"/>
                                  <a:ext cx="733425" cy="666750"/>
                                </a:xfrm>
                                <a:prstGeom prst="rect">
                                  <a:avLst/>
                                </a:prstGeom>
                                <a:noFill/>
                                <a:ln w="9525">
                                  <a:noFill/>
                                  <a:miter lim="800000"/>
                                  <a:headEnd/>
                                  <a:tailEnd/>
                                </a:ln>
                              </pic:spPr>
                            </pic:pic>
                          </a:graphicData>
                        </a:graphic>
                      </wp:inline>
                    </w:drawing>
                  </w:r>
                </w:p>
                <w:p w:rsidR="007F1B08" w:rsidRPr="002D132F" w:rsidRDefault="007F1B08" w:rsidP="00D913B5">
                  <w:pPr>
                    <w:pStyle w:val="2"/>
                    <w:rPr>
                      <w:sz w:val="20"/>
                    </w:rPr>
                  </w:pPr>
                  <w:r w:rsidRPr="002D132F">
                    <w:rPr>
                      <w:sz w:val="20"/>
                    </w:rPr>
                    <w:t>ΕΛΛΗΝΙΚΗ ΔΗΜΟΚΡΑΤΙΑ</w:t>
                  </w:r>
                </w:p>
                <w:p w:rsidR="00A2621F" w:rsidRPr="002D132F" w:rsidRDefault="00A2621F" w:rsidP="00D913B5">
                  <w:pPr>
                    <w:jc w:val="center"/>
                    <w:rPr>
                      <w:b/>
                    </w:rPr>
                  </w:pPr>
                  <w:r w:rsidRPr="002D132F">
                    <w:rPr>
                      <w:b/>
                    </w:rPr>
                    <w:t>ΠΕΡΙΦΕΡΕΙΑ Α</w:t>
                  </w:r>
                  <w:r w:rsidR="004E40DE" w:rsidRPr="002D132F">
                    <w:rPr>
                      <w:b/>
                    </w:rPr>
                    <w:t xml:space="preserve">ΝΑΤ. </w:t>
                  </w:r>
                  <w:r w:rsidRPr="002D132F">
                    <w:rPr>
                      <w:b/>
                    </w:rPr>
                    <w:t>Μ</w:t>
                  </w:r>
                  <w:r w:rsidR="004E40DE" w:rsidRPr="002D132F">
                    <w:rPr>
                      <w:b/>
                    </w:rPr>
                    <w:t>ΑΚΕΔΟΝΙΑΣ-</w:t>
                  </w:r>
                  <w:r w:rsidRPr="002D132F">
                    <w:rPr>
                      <w:b/>
                    </w:rPr>
                    <w:t>Θ</w:t>
                  </w:r>
                  <w:r w:rsidR="004E40DE" w:rsidRPr="002D132F">
                    <w:rPr>
                      <w:b/>
                    </w:rPr>
                    <w:t>ΡΑΚΗΣ</w:t>
                  </w:r>
                </w:p>
                <w:p w:rsidR="004E40DE" w:rsidRPr="002D132F" w:rsidRDefault="004E40DE" w:rsidP="00D913B5">
                  <w:pPr>
                    <w:jc w:val="center"/>
                    <w:rPr>
                      <w:b/>
                    </w:rPr>
                  </w:pPr>
                  <w:r w:rsidRPr="002D132F">
                    <w:rPr>
                      <w:b/>
                    </w:rPr>
                    <w:t>ΓΕΝΙΚΗ</w:t>
                  </w:r>
                  <w:r w:rsidR="00736B1C" w:rsidRPr="002D132F">
                    <w:rPr>
                      <w:b/>
                    </w:rPr>
                    <w:t xml:space="preserve"> ΠΕΡΙΦΕΡΕΙΑΚΗ</w:t>
                  </w:r>
                  <w:r w:rsidRPr="002D132F">
                    <w:rPr>
                      <w:b/>
                    </w:rPr>
                    <w:t xml:space="preserve"> ΔΙΕΥΘΥΝΣΗ </w:t>
                  </w:r>
                </w:p>
                <w:p w:rsidR="004E40DE" w:rsidRPr="002D132F" w:rsidRDefault="004E40DE" w:rsidP="00D913B5">
                  <w:pPr>
                    <w:jc w:val="center"/>
                    <w:rPr>
                      <w:b/>
                    </w:rPr>
                  </w:pPr>
                  <w:r w:rsidRPr="002D132F">
                    <w:rPr>
                      <w:b/>
                    </w:rPr>
                    <w:t>ΑΓΡ</w:t>
                  </w:r>
                  <w:r w:rsidR="00AF4450" w:rsidRPr="002D132F">
                    <w:rPr>
                      <w:b/>
                    </w:rPr>
                    <w:t>/</w:t>
                  </w:r>
                  <w:r w:rsidRPr="002D132F">
                    <w:rPr>
                      <w:b/>
                    </w:rPr>
                    <w:t>ΚΗΣ ΟΙΚ</w:t>
                  </w:r>
                  <w:r w:rsidR="00AF4450" w:rsidRPr="002D132F">
                    <w:rPr>
                      <w:b/>
                    </w:rPr>
                    <w:t>/</w:t>
                  </w:r>
                  <w:r w:rsidRPr="002D132F">
                    <w:rPr>
                      <w:b/>
                    </w:rPr>
                    <w:t>ΜΙΑΣ ΚΑΙ ΚΤΗΝ</w:t>
                  </w:r>
                  <w:r w:rsidR="00AF4450" w:rsidRPr="002D132F">
                    <w:rPr>
                      <w:b/>
                    </w:rPr>
                    <w:t>/</w:t>
                  </w:r>
                  <w:r w:rsidRPr="002D132F">
                    <w:rPr>
                      <w:b/>
                    </w:rPr>
                    <w:t>ΚΗΣ</w:t>
                  </w:r>
                </w:p>
                <w:p w:rsidR="004E40DE" w:rsidRPr="002D132F" w:rsidRDefault="007F1B08" w:rsidP="004E40DE">
                  <w:pPr>
                    <w:jc w:val="center"/>
                    <w:rPr>
                      <w:b/>
                    </w:rPr>
                  </w:pPr>
                  <w:r w:rsidRPr="002D132F">
                    <w:rPr>
                      <w:b/>
                    </w:rPr>
                    <w:t xml:space="preserve">Δ/ΝΣΗ </w:t>
                  </w:r>
                  <w:r w:rsidR="00A2621F" w:rsidRPr="002D132F">
                    <w:rPr>
                      <w:b/>
                      <w:bCs/>
                    </w:rPr>
                    <w:t>ΑΓΡ</w:t>
                  </w:r>
                  <w:r w:rsidR="00AF4450" w:rsidRPr="002D132F">
                    <w:rPr>
                      <w:b/>
                      <w:bCs/>
                    </w:rPr>
                    <w:t>/</w:t>
                  </w:r>
                  <w:r w:rsidR="00A2621F" w:rsidRPr="002D132F">
                    <w:rPr>
                      <w:b/>
                      <w:bCs/>
                    </w:rPr>
                    <w:t>ΚΗΣ ΟΙΚ</w:t>
                  </w:r>
                  <w:r w:rsidR="00AF4450" w:rsidRPr="002D132F">
                    <w:rPr>
                      <w:b/>
                      <w:bCs/>
                    </w:rPr>
                    <w:t>/</w:t>
                  </w:r>
                  <w:r w:rsidR="00A2621F" w:rsidRPr="002D132F">
                    <w:rPr>
                      <w:b/>
                      <w:bCs/>
                    </w:rPr>
                    <w:t>ΜΙΑΣ &amp; ΚΤΗΝ</w:t>
                  </w:r>
                  <w:r w:rsidR="00AF4450" w:rsidRPr="002D132F">
                    <w:rPr>
                      <w:b/>
                      <w:bCs/>
                    </w:rPr>
                    <w:t>/</w:t>
                  </w:r>
                  <w:r w:rsidR="00A2621F" w:rsidRPr="002D132F">
                    <w:rPr>
                      <w:b/>
                      <w:bCs/>
                    </w:rPr>
                    <w:t>ΚΗΣ ΟΡ</w:t>
                  </w:r>
                  <w:r w:rsidR="00AF4450" w:rsidRPr="002D132F">
                    <w:rPr>
                      <w:b/>
                      <w:bCs/>
                    </w:rPr>
                    <w:t>Ε</w:t>
                  </w:r>
                  <w:r w:rsidR="00A2621F" w:rsidRPr="002D132F">
                    <w:rPr>
                      <w:b/>
                      <w:bCs/>
                    </w:rPr>
                    <w:t xml:space="preserve">ΣΤΙΑΔΑΣ </w:t>
                  </w:r>
                  <w:r w:rsidR="004E40DE" w:rsidRPr="002D132F">
                    <w:rPr>
                      <w:b/>
                    </w:rPr>
                    <w:t>ΠΕΡΙΦΕΡΕΙΑΚΗΣ ΕΝΟΤΗΤΑΣ ΕΒΡΟΥ</w:t>
                  </w:r>
                </w:p>
                <w:p w:rsidR="007F1B08" w:rsidRPr="002D132F" w:rsidRDefault="007F1B08" w:rsidP="00D913B5">
                  <w:pPr>
                    <w:jc w:val="center"/>
                    <w:rPr>
                      <w:b/>
                    </w:rPr>
                  </w:pPr>
                  <w:r w:rsidRPr="002D132F">
                    <w:rPr>
                      <w:b/>
                    </w:rPr>
                    <w:t xml:space="preserve">ΤΜΗΜΑ </w:t>
                  </w:r>
                  <w:r w:rsidR="00A2621F" w:rsidRPr="002D132F">
                    <w:rPr>
                      <w:b/>
                    </w:rPr>
                    <w:t>ΠΟΙΟΤΙΚΟΥ &amp; ΦΥΤ</w:t>
                  </w:r>
                  <w:r w:rsidR="00AF4450" w:rsidRPr="002D132F">
                    <w:rPr>
                      <w:b/>
                    </w:rPr>
                    <w:t>/</w:t>
                  </w:r>
                  <w:r w:rsidR="00A2621F" w:rsidRPr="002D132F">
                    <w:rPr>
                      <w:b/>
                    </w:rPr>
                    <w:t>ΚΟΥ ΕΛΕΓΧΟΥ</w:t>
                  </w:r>
                </w:p>
                <w:p w:rsidR="007F1B08" w:rsidRPr="005E5A9C" w:rsidRDefault="007F1B08">
                  <w:pPr>
                    <w:jc w:val="center"/>
                    <w:rPr>
                      <w:sz w:val="22"/>
                      <w:szCs w:val="22"/>
                    </w:rPr>
                  </w:pPr>
                </w:p>
                <w:p w:rsidR="007F1B08" w:rsidRDefault="007F1B08">
                  <w:r w:rsidRPr="004E40DE">
                    <w:t xml:space="preserve">     </w:t>
                  </w:r>
                </w:p>
              </w:txbxContent>
            </v:textbox>
          </v:shape>
        </w:pict>
      </w:r>
    </w:p>
    <w:p w:rsidR="007F1B08" w:rsidRDefault="007F1B08"/>
    <w:p w:rsidR="007F1B08" w:rsidRDefault="007F1B08"/>
    <w:p w:rsidR="007F1B08" w:rsidRDefault="007F1B08"/>
    <w:p w:rsidR="007F1B08" w:rsidRDefault="007F1B08"/>
    <w:p w:rsidR="007F1B08" w:rsidRDefault="007F1B08"/>
    <w:p w:rsidR="007F1B08" w:rsidRDefault="007F1B08"/>
    <w:p w:rsidR="007F1B08" w:rsidRDefault="007F1B08"/>
    <w:p w:rsidR="007F1B08" w:rsidRDefault="0044069C">
      <w:r>
        <w:rPr>
          <w:noProof/>
        </w:rPr>
        <w:pict>
          <v:shape id="_x0000_s1028" type="#_x0000_t202" style="position:absolute;margin-left:301.05pt;margin-top:4.45pt;width:172.8pt;height:108pt;z-index:251656704" filled="f" stroked="f" strokecolor="white">
            <v:textbox style="mso-next-textbox:#_x0000_s1028">
              <w:txbxContent>
                <w:p w:rsidR="007F1B08" w:rsidRDefault="007F1B08"/>
                <w:p w:rsidR="007F1B08" w:rsidRDefault="007F1B08">
                  <w:pPr>
                    <w:rPr>
                      <w:sz w:val="26"/>
                      <w:szCs w:val="26"/>
                    </w:rPr>
                  </w:pPr>
                </w:p>
                <w:p w:rsidR="00E021DD" w:rsidRDefault="00E021DD">
                  <w:pPr>
                    <w:rPr>
                      <w:sz w:val="26"/>
                      <w:szCs w:val="26"/>
                    </w:rPr>
                  </w:pPr>
                </w:p>
                <w:p w:rsidR="00E021DD" w:rsidRPr="002D132F" w:rsidRDefault="00E021DD">
                  <w:pPr>
                    <w:rPr>
                      <w:b/>
                      <w:sz w:val="22"/>
                      <w:szCs w:val="22"/>
                    </w:rPr>
                  </w:pPr>
                  <w:r w:rsidRPr="00E021DD">
                    <w:rPr>
                      <w:b/>
                      <w:sz w:val="26"/>
                      <w:szCs w:val="26"/>
                    </w:rPr>
                    <w:t xml:space="preserve">     </w:t>
                  </w:r>
                  <w:r w:rsidRPr="002D132F">
                    <w:rPr>
                      <w:b/>
                      <w:sz w:val="22"/>
                      <w:szCs w:val="22"/>
                    </w:rPr>
                    <w:t>ΟΠΩΣ Π.Δ.</w:t>
                  </w:r>
                </w:p>
                <w:p w:rsidR="00E021DD" w:rsidRDefault="00E021DD">
                  <w:pPr>
                    <w:rPr>
                      <w:sz w:val="26"/>
                      <w:szCs w:val="26"/>
                    </w:rPr>
                  </w:pPr>
                </w:p>
              </w:txbxContent>
            </v:textbox>
          </v:shape>
        </w:pict>
      </w:r>
    </w:p>
    <w:p w:rsidR="007F1B08" w:rsidRDefault="0044069C">
      <w:r>
        <w:rPr>
          <w:noProof/>
        </w:rPr>
        <w:pict>
          <v:shape id="_x0000_s1040" type="#_x0000_t202" style="position:absolute;margin-left:-67.95pt;margin-top:1.95pt;width:270pt;height:100.3pt;z-index:251659776" filled="f" stroked="f">
            <v:textbox>
              <w:txbxContent>
                <w:p w:rsidR="007F1B08" w:rsidRPr="002D132F" w:rsidRDefault="007F1B08">
                  <w:pPr>
                    <w:pStyle w:val="8"/>
                    <w:rPr>
                      <w:sz w:val="20"/>
                    </w:rPr>
                  </w:pPr>
                  <w:r w:rsidRPr="002D132F">
                    <w:rPr>
                      <w:sz w:val="20"/>
                    </w:rPr>
                    <w:t>Ταχ. Δ/νση</w:t>
                  </w:r>
                  <w:r w:rsidR="00384637" w:rsidRPr="002D132F">
                    <w:rPr>
                      <w:sz w:val="20"/>
                    </w:rPr>
                    <w:tab/>
                  </w:r>
                  <w:r w:rsidRPr="002D132F">
                    <w:rPr>
                      <w:sz w:val="20"/>
                    </w:rPr>
                    <w:t>: Ραιδεστού 9</w:t>
                  </w:r>
                </w:p>
                <w:p w:rsidR="007F1B08" w:rsidRPr="002D132F" w:rsidRDefault="007F1B08">
                  <w:pPr>
                    <w:jc w:val="both"/>
                  </w:pPr>
                  <w:r w:rsidRPr="002D132F">
                    <w:t>Ταχ. Κώδικας</w:t>
                  </w:r>
                  <w:r w:rsidR="00384637" w:rsidRPr="002D132F">
                    <w:tab/>
                  </w:r>
                  <w:r w:rsidRPr="002D132F">
                    <w:t>: 682 00,  Ορεστιάδα</w:t>
                  </w:r>
                </w:p>
                <w:p w:rsidR="007F1B08" w:rsidRPr="002D132F" w:rsidRDefault="007F1B08">
                  <w:pPr>
                    <w:pStyle w:val="3"/>
                    <w:jc w:val="both"/>
                    <w:rPr>
                      <w:sz w:val="20"/>
                    </w:rPr>
                  </w:pPr>
                  <w:r w:rsidRPr="002D132F">
                    <w:rPr>
                      <w:sz w:val="20"/>
                    </w:rPr>
                    <w:t>Πληροφορίες</w:t>
                  </w:r>
                  <w:r w:rsidR="00384637" w:rsidRPr="002D132F">
                    <w:rPr>
                      <w:sz w:val="20"/>
                    </w:rPr>
                    <w:tab/>
                  </w:r>
                  <w:r w:rsidRPr="002D132F">
                    <w:rPr>
                      <w:sz w:val="20"/>
                    </w:rPr>
                    <w:t xml:space="preserve">: Σ. Δερνεκξή                            </w:t>
                  </w:r>
                </w:p>
                <w:p w:rsidR="007F1B08" w:rsidRPr="002D132F" w:rsidRDefault="007F1B08">
                  <w:pPr>
                    <w:pStyle w:val="3"/>
                    <w:jc w:val="both"/>
                    <w:rPr>
                      <w:sz w:val="20"/>
                    </w:rPr>
                  </w:pPr>
                  <w:r w:rsidRPr="002D132F">
                    <w:rPr>
                      <w:sz w:val="20"/>
                    </w:rPr>
                    <w:t>Τηλέφωνο</w:t>
                  </w:r>
                  <w:r w:rsidR="00384637" w:rsidRPr="002D132F">
                    <w:rPr>
                      <w:sz w:val="20"/>
                    </w:rPr>
                    <w:tab/>
                  </w:r>
                  <w:r w:rsidRPr="002D132F">
                    <w:rPr>
                      <w:sz w:val="20"/>
                    </w:rPr>
                    <w:t xml:space="preserve">: 2552081717 </w:t>
                  </w:r>
                </w:p>
                <w:p w:rsidR="007F1B08" w:rsidRPr="002D132F" w:rsidRDefault="007F1B08">
                  <w:pPr>
                    <w:pStyle w:val="3"/>
                    <w:jc w:val="both"/>
                    <w:rPr>
                      <w:sz w:val="20"/>
                    </w:rPr>
                  </w:pPr>
                  <w:r w:rsidRPr="002D132F">
                    <w:rPr>
                      <w:sz w:val="20"/>
                      <w:lang w:val="en-US"/>
                    </w:rPr>
                    <w:t>FAX</w:t>
                  </w:r>
                  <w:r w:rsidR="00384637" w:rsidRPr="002D132F">
                    <w:rPr>
                      <w:sz w:val="20"/>
                    </w:rPr>
                    <w:tab/>
                  </w:r>
                  <w:r w:rsidR="00384637" w:rsidRPr="002D132F">
                    <w:rPr>
                      <w:sz w:val="20"/>
                    </w:rPr>
                    <w:tab/>
                  </w:r>
                  <w:r w:rsidR="00736B1C" w:rsidRPr="002D132F">
                    <w:rPr>
                      <w:sz w:val="20"/>
                    </w:rPr>
                    <w:t>: 2552021330</w:t>
                  </w:r>
                </w:p>
                <w:p w:rsidR="00736B1C" w:rsidRPr="002D132F" w:rsidRDefault="00736B1C" w:rsidP="00736B1C">
                  <w:pPr>
                    <w:rPr>
                      <w:lang w:val="en-US"/>
                    </w:rPr>
                  </w:pPr>
                  <w:r w:rsidRPr="002D132F">
                    <w:t xml:space="preserve">                         </w:t>
                  </w:r>
                  <w:r w:rsidR="00384637" w:rsidRPr="002D132F">
                    <w:tab/>
                  </w:r>
                  <w:r w:rsidR="00384637" w:rsidRPr="002D132F">
                    <w:rPr>
                      <w:lang w:val="en-US"/>
                    </w:rPr>
                    <w:t>:</w:t>
                  </w:r>
                  <w:r w:rsidRPr="002D132F">
                    <w:rPr>
                      <w:lang w:val="en-US"/>
                    </w:rPr>
                    <w:t xml:space="preserve"> 2552081723</w:t>
                  </w:r>
                </w:p>
                <w:p w:rsidR="003B3E72" w:rsidRPr="002D132F" w:rsidRDefault="007F1B08">
                  <w:pPr>
                    <w:rPr>
                      <w:lang w:val="en-US"/>
                    </w:rPr>
                  </w:pPr>
                  <w:r w:rsidRPr="002D132F">
                    <w:t>Ε</w:t>
                  </w:r>
                  <w:r w:rsidRPr="002D132F">
                    <w:rPr>
                      <w:lang w:val="en-US"/>
                    </w:rPr>
                    <w:t>-</w:t>
                  </w:r>
                  <w:r w:rsidRPr="002D132F">
                    <w:rPr>
                      <w:lang w:val="fr-FR"/>
                    </w:rPr>
                    <w:t>mail</w:t>
                  </w:r>
                  <w:r w:rsidRPr="002D132F">
                    <w:rPr>
                      <w:lang w:val="en-US"/>
                    </w:rPr>
                    <w:t xml:space="preserve">           </w:t>
                  </w:r>
                  <w:r w:rsidR="00384637" w:rsidRPr="002D132F">
                    <w:rPr>
                      <w:lang w:val="en-US"/>
                    </w:rPr>
                    <w:tab/>
                  </w:r>
                  <w:r w:rsidRPr="002D132F">
                    <w:rPr>
                      <w:lang w:val="en-US"/>
                    </w:rPr>
                    <w:t xml:space="preserve">: </w:t>
                  </w:r>
                  <w:r w:rsidR="003B3E72" w:rsidRPr="002D132F">
                    <w:rPr>
                      <w:lang w:val="en-US"/>
                    </w:rPr>
                    <w:t>dernektsi@pamth.gov.gr</w:t>
                  </w:r>
                </w:p>
                <w:p w:rsidR="007F1B08" w:rsidRPr="00384637" w:rsidRDefault="003B3E72">
                  <w:pPr>
                    <w:rPr>
                      <w:sz w:val="22"/>
                      <w:szCs w:val="22"/>
                      <w:lang w:val="en-US"/>
                    </w:rPr>
                  </w:pPr>
                  <w:r w:rsidRPr="006333DA">
                    <w:rPr>
                      <w:sz w:val="22"/>
                      <w:szCs w:val="22"/>
                      <w:lang w:val="fr-FR"/>
                    </w:rPr>
                    <w:t xml:space="preserve">                       </w:t>
                  </w:r>
                </w:p>
                <w:p w:rsidR="007F1B08" w:rsidRPr="00384637" w:rsidRDefault="007F1B08">
                  <w:pPr>
                    <w:rPr>
                      <w:sz w:val="22"/>
                      <w:szCs w:val="22"/>
                      <w:lang w:val="en-US"/>
                    </w:rPr>
                  </w:pPr>
                </w:p>
              </w:txbxContent>
            </v:textbox>
          </v:shape>
        </w:pict>
      </w:r>
    </w:p>
    <w:p w:rsidR="007F1B08" w:rsidRDefault="0044069C">
      <w:pPr>
        <w:rPr>
          <w:lang w:val="en-US"/>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8" type="#_x0000_t185" style="position:absolute;margin-left:301.05pt;margin-top:8.45pt;width:117pt;height:54pt;z-index:251658752"/>
        </w:pict>
      </w:r>
    </w:p>
    <w:p w:rsidR="007F1B08" w:rsidRDefault="0044069C">
      <w:r>
        <w:rPr>
          <w:noProof/>
        </w:rPr>
        <w:pict>
          <v:shape id="_x0000_s1029" type="#_x0000_t202" style="position:absolute;margin-left:238.05pt;margin-top:5.95pt;width:64.8pt;height:27pt;z-index:251657728" strokecolor="white">
            <v:textbox>
              <w:txbxContent>
                <w:p w:rsidR="007F1B08" w:rsidRDefault="007F1B08">
                  <w:pPr>
                    <w:rPr>
                      <w:b/>
                      <w:sz w:val="28"/>
                      <w:lang w:val="en-US"/>
                    </w:rPr>
                  </w:pPr>
                  <w:r w:rsidRPr="002D132F">
                    <w:rPr>
                      <w:b/>
                      <w:sz w:val="24"/>
                      <w:szCs w:val="24"/>
                    </w:rPr>
                    <w:t>ΠΡΟΣ</w:t>
                  </w:r>
                  <w:r>
                    <w:rPr>
                      <w:b/>
                      <w:sz w:val="28"/>
                      <w:lang w:val="en-US"/>
                    </w:rPr>
                    <w:t>:</w:t>
                  </w:r>
                </w:p>
              </w:txbxContent>
            </v:textbox>
          </v:shape>
        </w:pict>
      </w:r>
    </w:p>
    <w:p w:rsidR="007F1B08" w:rsidRDefault="007F1B08">
      <w:pPr>
        <w:rPr>
          <w:sz w:val="26"/>
          <w:lang w:val="en-US"/>
        </w:rPr>
      </w:pPr>
    </w:p>
    <w:p w:rsidR="007F1B08" w:rsidRDefault="007F1B08">
      <w:pPr>
        <w:pStyle w:val="a3"/>
        <w:spacing w:line="360" w:lineRule="auto"/>
        <w:ind w:left="1276" w:hanging="1276"/>
        <w:rPr>
          <w:b/>
          <w:sz w:val="30"/>
          <w:lang w:val="el-GR"/>
        </w:rPr>
      </w:pPr>
    </w:p>
    <w:p w:rsidR="007F1B08" w:rsidRDefault="007F1B08">
      <w:pPr>
        <w:pStyle w:val="a3"/>
        <w:spacing w:line="360" w:lineRule="auto"/>
        <w:ind w:left="1276" w:hanging="1276"/>
        <w:rPr>
          <w:b/>
          <w:sz w:val="30"/>
          <w:lang w:val="el-GR"/>
        </w:rPr>
      </w:pPr>
    </w:p>
    <w:p w:rsidR="007F1B08" w:rsidRDefault="00E021DD" w:rsidP="00C042CD">
      <w:pPr>
        <w:jc w:val="center"/>
        <w:rPr>
          <w:b/>
          <w:u w:val="single"/>
        </w:rPr>
      </w:pPr>
      <w:r w:rsidRPr="002D132F">
        <w:rPr>
          <w:b/>
          <w:u w:val="single"/>
        </w:rPr>
        <w:t>ΔΕΛΤΙΟ ΓΕΩΡΓΙΚΩΝ ΠΡΟΕΙΔΟΠΟΙΗΣΕΩΝ</w:t>
      </w:r>
    </w:p>
    <w:p w:rsidR="002D132F" w:rsidRPr="002D132F" w:rsidRDefault="002D132F" w:rsidP="00C042CD">
      <w:pPr>
        <w:jc w:val="center"/>
        <w:rPr>
          <w:b/>
          <w:u w:val="single"/>
        </w:rPr>
      </w:pPr>
    </w:p>
    <w:p w:rsidR="00DD2818" w:rsidRPr="002D132F" w:rsidRDefault="00C042CD" w:rsidP="00C042CD">
      <w:pPr>
        <w:jc w:val="center"/>
      </w:pPr>
      <w:r w:rsidRPr="002D132F">
        <w:t>ΟΛΟΚΛΗΡΩΜΕΝΗΣ ΦΥΤΟΠΡΟΣΤΑΣΙΑΣ ΣΤΗ ΒΑΜΒΑΚΟΚΑΛΛΙΕΡΓΕΙΑ</w:t>
      </w:r>
    </w:p>
    <w:p w:rsidR="00C042CD" w:rsidRPr="002D132F" w:rsidRDefault="00C042CD" w:rsidP="00C042CD">
      <w:pPr>
        <w:jc w:val="center"/>
      </w:pPr>
    </w:p>
    <w:p w:rsidR="00D2360E" w:rsidRPr="002D132F" w:rsidRDefault="00027AF7" w:rsidP="00D2360E">
      <w:pPr>
        <w:numPr>
          <w:ilvl w:val="0"/>
          <w:numId w:val="8"/>
        </w:numPr>
        <w:ind w:left="360" w:firstLine="360"/>
        <w:jc w:val="both"/>
        <w:rPr>
          <w:bCs/>
        </w:rPr>
      </w:pPr>
      <w:r w:rsidRPr="002D132F">
        <w:rPr>
          <w:b/>
          <w:u w:val="single"/>
        </w:rPr>
        <w:t>Στόχοι</w:t>
      </w:r>
      <w:r w:rsidRPr="002D132F">
        <w:rPr>
          <w:b/>
        </w:rPr>
        <w:t xml:space="preserve">: </w:t>
      </w:r>
      <w:r w:rsidRPr="002D132F">
        <w:t>Το παρόν δελτίο εκδίδεται από την Δ.Α.Ο.Κ. Ορεστιάδας σε συνεργασία με</w:t>
      </w:r>
      <w:r w:rsidRPr="002D132F">
        <w:rPr>
          <w:bCs/>
        </w:rPr>
        <w:t xml:space="preserve"> το Π.Κ.Π.Φ.Π.Ε. Καβάλας και </w:t>
      </w:r>
      <w:r w:rsidR="009D0713" w:rsidRPr="002D132F">
        <w:rPr>
          <w:bCs/>
        </w:rPr>
        <w:t>απευθύνεται</w:t>
      </w:r>
      <w:r w:rsidRPr="002D132F">
        <w:rPr>
          <w:bCs/>
        </w:rPr>
        <w:t xml:space="preserve"> στους </w:t>
      </w:r>
      <w:r w:rsidR="009D0713" w:rsidRPr="002D132F">
        <w:rPr>
          <w:bCs/>
        </w:rPr>
        <w:t>βαμβακοπαραγωγούς</w:t>
      </w:r>
      <w:r w:rsidRPr="002D132F">
        <w:rPr>
          <w:bCs/>
        </w:rPr>
        <w:t xml:space="preserve"> της </w:t>
      </w:r>
      <w:r w:rsidR="009D0713" w:rsidRPr="002D132F">
        <w:rPr>
          <w:bCs/>
        </w:rPr>
        <w:t>περιοχής</w:t>
      </w:r>
      <w:r w:rsidRPr="002D132F">
        <w:rPr>
          <w:bCs/>
        </w:rPr>
        <w:t xml:space="preserve"> μας. </w:t>
      </w:r>
      <w:r w:rsidR="009D0713" w:rsidRPr="002D132F">
        <w:rPr>
          <w:bCs/>
        </w:rPr>
        <w:t>Αφορά</w:t>
      </w:r>
      <w:r w:rsidRPr="002D132F">
        <w:rPr>
          <w:bCs/>
        </w:rPr>
        <w:t xml:space="preserve"> τις </w:t>
      </w:r>
      <w:r w:rsidRPr="002D132F">
        <w:rPr>
          <w:b/>
          <w:bCs/>
        </w:rPr>
        <w:t>α</w:t>
      </w:r>
      <w:r w:rsidR="00D2360E" w:rsidRPr="002D132F">
        <w:rPr>
          <w:b/>
          <w:bCs/>
        </w:rPr>
        <w:t>παραίτητες μετασυλλεκτικές καλλιεργητικές επεμβάσεις στα βαμβακοχώραφα για την αντιμετώπιση του πράσινου και του ρόδινου σκουληκιού.</w:t>
      </w:r>
    </w:p>
    <w:p w:rsidR="00D2360E" w:rsidRPr="002D132F" w:rsidRDefault="00E6471B" w:rsidP="00D2360E">
      <w:pPr>
        <w:numPr>
          <w:ilvl w:val="0"/>
          <w:numId w:val="8"/>
        </w:numPr>
        <w:ind w:left="360" w:firstLine="360"/>
        <w:jc w:val="both"/>
        <w:rPr>
          <w:bCs/>
        </w:rPr>
      </w:pPr>
      <w:r w:rsidRPr="002D132F">
        <w:rPr>
          <w:b/>
          <w:u w:val="single"/>
        </w:rPr>
        <w:t>Παρατηρήσεις</w:t>
      </w:r>
      <w:r w:rsidR="00027AF7" w:rsidRPr="002D132F">
        <w:rPr>
          <w:b/>
          <w:u w:val="single"/>
        </w:rPr>
        <w:t xml:space="preserve"> </w:t>
      </w:r>
      <w:r w:rsidR="00027AF7" w:rsidRPr="002D132F">
        <w:rPr>
          <w:b/>
          <w:bCs/>
        </w:rPr>
        <w:t>:</w:t>
      </w:r>
      <w:r w:rsidR="00027AF7" w:rsidRPr="002D132F">
        <w:rPr>
          <w:bCs/>
        </w:rPr>
        <w:t xml:space="preserve"> </w:t>
      </w:r>
      <w:r w:rsidR="00D2360E" w:rsidRPr="002D132F">
        <w:t>Το πράσινο σκουλήκι νυμφώνεται και διαχειμάζει στο έδαφος σε βάθος 5-10</w:t>
      </w:r>
      <w:r w:rsidR="00D2360E" w:rsidRPr="002D132F">
        <w:rPr>
          <w:lang w:val="en-US"/>
        </w:rPr>
        <w:t>cm</w:t>
      </w:r>
      <w:r w:rsidR="00D2360E" w:rsidRPr="002D132F">
        <w:t xml:space="preserve"> ενώ το ρόδινο σκουλήκι διαχειμάζει με τη μορφή της «εν διαπαύση προνύμφης» στα στελέχη των βαμβακόφυτων ή στα εναπομείναντα καρύδια και σε ρωγμές του εδάφους.</w:t>
      </w:r>
      <w:r w:rsidR="00D2360E" w:rsidRPr="002D132F">
        <w:rPr>
          <w:bCs/>
        </w:rPr>
        <w:t xml:space="preserve"> Η επιτυχής διαχείριση των εντόμων που διαχειμάζουν  αποτελεί ένα κρίσιμο παράγοντα του ελέγχου τ</w:t>
      </w:r>
      <w:r w:rsidR="006C0C05" w:rsidRPr="002D132F">
        <w:rPr>
          <w:bCs/>
        </w:rPr>
        <w:t>ων</w:t>
      </w:r>
      <w:r w:rsidR="00D2360E" w:rsidRPr="002D132F">
        <w:rPr>
          <w:bCs/>
        </w:rPr>
        <w:t xml:space="preserve"> εντόμ</w:t>
      </w:r>
      <w:r w:rsidR="006C0C05" w:rsidRPr="002D132F">
        <w:rPr>
          <w:bCs/>
        </w:rPr>
        <w:t>ων</w:t>
      </w:r>
      <w:r w:rsidR="00D2360E" w:rsidRPr="002D132F">
        <w:rPr>
          <w:bCs/>
        </w:rPr>
        <w:t xml:space="preserve"> κατά τη νέα καλλιεργητική περίοδο. Δηλαδή, όσο μικρότερος είναι ο πληθυσμός που θα καταφέρει να διαχειμάσει τόσο το καλύτερο θα προβεί για την προστασία των νέων βαμβακοφυτειών.</w:t>
      </w:r>
    </w:p>
    <w:p w:rsidR="00E6471B" w:rsidRPr="002D132F" w:rsidRDefault="009D0713" w:rsidP="00D2360E">
      <w:pPr>
        <w:numPr>
          <w:ilvl w:val="0"/>
          <w:numId w:val="8"/>
        </w:numPr>
        <w:ind w:left="360" w:firstLine="360"/>
        <w:jc w:val="both"/>
        <w:rPr>
          <w:b/>
          <w:bCs/>
        </w:rPr>
      </w:pPr>
      <w:r w:rsidRPr="002D132F">
        <w:rPr>
          <w:b/>
          <w:u w:val="single"/>
        </w:rPr>
        <w:t>Συστάσεις</w:t>
      </w:r>
      <w:r w:rsidR="00E6471B" w:rsidRPr="002D132F">
        <w:rPr>
          <w:b/>
          <w:u w:val="single"/>
        </w:rPr>
        <w:t xml:space="preserve"> </w:t>
      </w:r>
      <w:r w:rsidR="00E6471B" w:rsidRPr="002D132F">
        <w:rPr>
          <w:b/>
          <w:bCs/>
          <w:u w:val="single"/>
        </w:rPr>
        <w:t xml:space="preserve">– </w:t>
      </w:r>
      <w:r w:rsidRPr="002D132F">
        <w:rPr>
          <w:b/>
          <w:bCs/>
          <w:u w:val="single"/>
        </w:rPr>
        <w:t>καλλιεργητικές</w:t>
      </w:r>
      <w:r w:rsidR="00E6471B" w:rsidRPr="002D132F">
        <w:rPr>
          <w:b/>
          <w:bCs/>
          <w:u w:val="single"/>
        </w:rPr>
        <w:t xml:space="preserve"> </w:t>
      </w:r>
      <w:r w:rsidRPr="002D132F">
        <w:rPr>
          <w:b/>
          <w:bCs/>
          <w:u w:val="single"/>
        </w:rPr>
        <w:t>πρακτικές</w:t>
      </w:r>
      <w:r w:rsidR="00E6471B" w:rsidRPr="002D132F">
        <w:rPr>
          <w:b/>
          <w:bCs/>
        </w:rPr>
        <w:t>:</w:t>
      </w:r>
    </w:p>
    <w:p w:rsidR="00D2360E" w:rsidRPr="002D132F" w:rsidRDefault="009D0713" w:rsidP="00D2360E">
      <w:pPr>
        <w:ind w:left="360" w:firstLine="360"/>
        <w:jc w:val="both"/>
        <w:rPr>
          <w:bCs/>
        </w:rPr>
      </w:pPr>
      <w:r w:rsidRPr="002D132F">
        <w:rPr>
          <w:bCs/>
        </w:rPr>
        <w:t>Έχοντας</w:t>
      </w:r>
      <w:r w:rsidR="00E6471B" w:rsidRPr="002D132F">
        <w:rPr>
          <w:bCs/>
        </w:rPr>
        <w:t xml:space="preserve"> </w:t>
      </w:r>
      <w:r w:rsidRPr="002D132F">
        <w:rPr>
          <w:bCs/>
        </w:rPr>
        <w:t>υπόψη</w:t>
      </w:r>
      <w:r w:rsidR="00E6471B" w:rsidRPr="002D132F">
        <w:rPr>
          <w:bCs/>
        </w:rPr>
        <w:t xml:space="preserve"> τα </w:t>
      </w:r>
      <w:r w:rsidRPr="002D132F">
        <w:rPr>
          <w:bCs/>
        </w:rPr>
        <w:t>παραπάνω</w:t>
      </w:r>
      <w:r w:rsidR="00D2360E" w:rsidRPr="002D132F">
        <w:rPr>
          <w:bCs/>
        </w:rPr>
        <w:t xml:space="preserve"> κρίνεται απολύτως απαραίτητο να προβαίνουμε στις κατάλληλες καλλιεργητικές φροντίδες των βαμβακοφυτειών αμέσως μετά τη συγκομιδή ώστε να προκαλούμε ελαχιστοποίηση του αριθμού των επιτυχώς </w:t>
      </w:r>
      <w:r w:rsidRPr="002D132F">
        <w:rPr>
          <w:bCs/>
        </w:rPr>
        <w:t>διαχειμαζόντων</w:t>
      </w:r>
      <w:r w:rsidR="00D2360E" w:rsidRPr="002D132F">
        <w:rPr>
          <w:bCs/>
        </w:rPr>
        <w:t xml:space="preserve"> εντόμων.</w:t>
      </w:r>
    </w:p>
    <w:p w:rsidR="00D2360E" w:rsidRPr="002D132F" w:rsidRDefault="00D2360E" w:rsidP="006C0C05">
      <w:pPr>
        <w:ind w:left="357" w:firstLine="357"/>
        <w:jc w:val="both"/>
        <w:rPr>
          <w:bCs/>
        </w:rPr>
      </w:pPr>
      <w:r w:rsidRPr="002D132F">
        <w:rPr>
          <w:b/>
          <w:bCs/>
          <w:u w:val="single"/>
        </w:rPr>
        <w:t>Για την επίτευξη τ</w:t>
      </w:r>
      <w:r w:rsidR="00247702" w:rsidRPr="002D132F">
        <w:rPr>
          <w:b/>
          <w:bCs/>
          <w:u w:val="single"/>
        </w:rPr>
        <w:t>ων</w:t>
      </w:r>
      <w:r w:rsidRPr="002D132F">
        <w:rPr>
          <w:b/>
          <w:bCs/>
          <w:u w:val="single"/>
        </w:rPr>
        <w:t xml:space="preserve"> παραπάνω απαιτείται άροση του εδάφους (όργωμα με υνιοφόρο αλέτρι) μετά τη στελεχοκοπή σε βάθος 20 έως 25 εκατοστών κατά το φθινόπωρο σε όλα τα χωράφια που καλλιεργήθηκαν με βαμβάκι ανεξαρτήτως της επόμενης καλλιέργειας του χωραφιού.</w:t>
      </w:r>
      <w:r w:rsidRPr="002D132F">
        <w:rPr>
          <w:bCs/>
        </w:rPr>
        <w:t xml:space="preserve"> Με τον τρόπο αυτό επιτυγχάνονται πλήρης αναστροφή του εδάφους και πλήρης ενσωμάτωση των θρυμματισμένων από τη στελεχοκοπή υπολειμμάτων των </w:t>
      </w:r>
      <w:r w:rsidR="00247702" w:rsidRPr="002D132F">
        <w:rPr>
          <w:bCs/>
        </w:rPr>
        <w:t>βαμβακόφυτων</w:t>
      </w:r>
      <w:r w:rsidRPr="002D132F">
        <w:rPr>
          <w:bCs/>
        </w:rPr>
        <w:t xml:space="preserve"> στο έδαφος με τα παρακάτω αποτελέσματα:</w:t>
      </w:r>
    </w:p>
    <w:p w:rsidR="00D2360E" w:rsidRPr="002D132F" w:rsidRDefault="00D2360E" w:rsidP="00D2360E">
      <w:pPr>
        <w:numPr>
          <w:ilvl w:val="0"/>
          <w:numId w:val="7"/>
        </w:numPr>
        <w:tabs>
          <w:tab w:val="num" w:pos="1080"/>
        </w:tabs>
        <w:ind w:left="360" w:firstLine="360"/>
        <w:jc w:val="both"/>
        <w:rPr>
          <w:bCs/>
        </w:rPr>
      </w:pPr>
      <w:r w:rsidRPr="002D132F">
        <w:rPr>
          <w:bCs/>
        </w:rPr>
        <w:t>Άμεση καταστροφή των νυμφών.</w:t>
      </w:r>
    </w:p>
    <w:p w:rsidR="00D2360E" w:rsidRPr="002D132F" w:rsidRDefault="00D2360E" w:rsidP="00D2360E">
      <w:pPr>
        <w:numPr>
          <w:ilvl w:val="0"/>
          <w:numId w:val="7"/>
        </w:numPr>
        <w:tabs>
          <w:tab w:val="num" w:pos="1080"/>
        </w:tabs>
        <w:ind w:left="360" w:firstLine="360"/>
        <w:jc w:val="both"/>
        <w:rPr>
          <w:bCs/>
        </w:rPr>
      </w:pPr>
      <w:r w:rsidRPr="002D132F">
        <w:rPr>
          <w:bCs/>
        </w:rPr>
        <w:t>Έκθεση των νυμφών σε αντίξοες κλιματικές συνθήκες.</w:t>
      </w:r>
    </w:p>
    <w:p w:rsidR="00D2360E" w:rsidRPr="002D132F" w:rsidRDefault="00D2360E" w:rsidP="00D2360E">
      <w:pPr>
        <w:numPr>
          <w:ilvl w:val="0"/>
          <w:numId w:val="7"/>
        </w:numPr>
        <w:tabs>
          <w:tab w:val="num" w:pos="1080"/>
        </w:tabs>
        <w:ind w:firstLine="0"/>
        <w:jc w:val="both"/>
        <w:rPr>
          <w:bCs/>
        </w:rPr>
      </w:pPr>
      <w:r w:rsidRPr="002D132F">
        <w:rPr>
          <w:bCs/>
        </w:rPr>
        <w:t>Έκθεση των νυμφών σε αντίξοες εδαφικές συνθήκες (πχ υδατικός κορεσμός του εδάφους σε συνδυασμό με τις χαμηλές θερμοκρασίες αυτού).</w:t>
      </w:r>
    </w:p>
    <w:p w:rsidR="00D2360E" w:rsidRPr="002D132F" w:rsidRDefault="00D2360E" w:rsidP="00D2360E">
      <w:pPr>
        <w:numPr>
          <w:ilvl w:val="0"/>
          <w:numId w:val="7"/>
        </w:numPr>
        <w:tabs>
          <w:tab w:val="clear" w:pos="720"/>
          <w:tab w:val="num" w:pos="1080"/>
        </w:tabs>
        <w:ind w:left="1080"/>
        <w:jc w:val="both"/>
        <w:rPr>
          <w:bCs/>
        </w:rPr>
      </w:pPr>
      <w:r w:rsidRPr="002D132F">
        <w:rPr>
          <w:bCs/>
        </w:rPr>
        <w:t>Μεταφορά των νυμφών σε βάθη 20 έως 25 εκατοστά με επακόλουθο μηχανική αδυναμία εξόδου των πεταλούδων στην επιφάνεια του εδάφους.</w:t>
      </w:r>
    </w:p>
    <w:p w:rsidR="00D2360E" w:rsidRPr="002D132F" w:rsidRDefault="00D2360E" w:rsidP="00D2360E">
      <w:pPr>
        <w:numPr>
          <w:ilvl w:val="0"/>
          <w:numId w:val="7"/>
        </w:numPr>
        <w:tabs>
          <w:tab w:val="num" w:pos="1080"/>
        </w:tabs>
        <w:ind w:left="1080"/>
        <w:jc w:val="both"/>
        <w:rPr>
          <w:bCs/>
        </w:rPr>
      </w:pPr>
      <w:r w:rsidRPr="002D132F">
        <w:rPr>
          <w:bCs/>
        </w:rPr>
        <w:t>Καταστροφή των στοών εξόδου των πεταλούδων με επακόλουθο μηχανική αδυναμία εξόδου των πεταλούδων στην επιφάνεια του εδάφους.</w:t>
      </w:r>
    </w:p>
    <w:p w:rsidR="006C0C05" w:rsidRPr="002D132F" w:rsidRDefault="006C0C05" w:rsidP="006C0C05">
      <w:pPr>
        <w:tabs>
          <w:tab w:val="num" w:pos="1080"/>
        </w:tabs>
        <w:ind w:left="357"/>
        <w:jc w:val="both"/>
        <w:rPr>
          <w:b/>
          <w:bCs/>
        </w:rPr>
      </w:pPr>
      <w:r w:rsidRPr="002D132F">
        <w:rPr>
          <w:bCs/>
        </w:rPr>
        <w:tab/>
      </w:r>
      <w:r w:rsidRPr="002D132F">
        <w:rPr>
          <w:b/>
          <w:bCs/>
          <w:u w:val="single"/>
        </w:rPr>
        <w:t>Η χρήση άλλων καλλιεργητικών πρακτικών όπως ρίπερ, καλλιεργητής, δισκοσβάρνα</w:t>
      </w:r>
      <w:r w:rsidR="00247702" w:rsidRPr="002D132F">
        <w:rPr>
          <w:b/>
          <w:bCs/>
          <w:u w:val="single"/>
        </w:rPr>
        <w:t xml:space="preserve"> </w:t>
      </w:r>
      <w:r w:rsidRPr="002D132F">
        <w:rPr>
          <w:b/>
          <w:bCs/>
          <w:u w:val="single"/>
        </w:rPr>
        <w:t xml:space="preserve">κ.α., αντί του οργώματος με υνιοφόρο αλέτρι, δεν επιτυγχάνουν αναστροφή του εδάφους και ως εκ τούτου δεν αποτελούν αποτελεσματικές </w:t>
      </w:r>
      <w:r w:rsidR="00247702" w:rsidRPr="002D132F">
        <w:rPr>
          <w:b/>
          <w:bCs/>
          <w:u w:val="single"/>
        </w:rPr>
        <w:t>μεθόδους</w:t>
      </w:r>
      <w:r w:rsidRPr="002D132F">
        <w:rPr>
          <w:b/>
          <w:bCs/>
          <w:u w:val="single"/>
        </w:rPr>
        <w:t xml:space="preserve"> ελέγχου του πράσινου </w:t>
      </w:r>
      <w:r w:rsidR="00384637" w:rsidRPr="002D132F">
        <w:rPr>
          <w:b/>
          <w:bCs/>
          <w:u w:val="single"/>
        </w:rPr>
        <w:t xml:space="preserve">&amp; του ρόδινου </w:t>
      </w:r>
      <w:r w:rsidRPr="002D132F">
        <w:rPr>
          <w:b/>
          <w:bCs/>
          <w:u w:val="single"/>
        </w:rPr>
        <w:t>σκουληκιού</w:t>
      </w:r>
      <w:r w:rsidRPr="002D132F">
        <w:rPr>
          <w:b/>
          <w:bCs/>
        </w:rPr>
        <w:t>.</w:t>
      </w:r>
    </w:p>
    <w:p w:rsidR="00D2360E" w:rsidRPr="002D132F" w:rsidRDefault="0044069C" w:rsidP="00D2360E">
      <w:pPr>
        <w:jc w:val="both"/>
        <w:rPr>
          <w:b/>
        </w:rPr>
      </w:pPr>
      <w:r w:rsidRPr="002D132F">
        <w:rPr>
          <w:noProof/>
        </w:rPr>
        <w:pict>
          <v:shape id="_x0000_s1041" type="#_x0000_t202" style="position:absolute;left:0;text-align:left;margin-left:222pt;margin-top:5.3pt;width:3in;height:108pt;z-index:251660800" strokecolor="white">
            <v:textbox style="mso-next-textbox:#_x0000_s1041">
              <w:txbxContent>
                <w:p w:rsidR="007F1B08" w:rsidRPr="002D132F" w:rsidRDefault="000B3E5C">
                  <w:pPr>
                    <w:pStyle w:val="5"/>
                    <w:jc w:val="center"/>
                    <w:rPr>
                      <w:b/>
                      <w:sz w:val="20"/>
                    </w:rPr>
                  </w:pPr>
                  <w:r w:rsidRPr="002D132F">
                    <w:rPr>
                      <w:b/>
                      <w:sz w:val="20"/>
                    </w:rPr>
                    <w:t>ΜΕΠ</w:t>
                  </w:r>
                </w:p>
                <w:p w:rsidR="000B3E5C" w:rsidRPr="002D132F" w:rsidRDefault="002D132F" w:rsidP="000B3E5C">
                  <w:pPr>
                    <w:jc w:val="center"/>
                    <w:rPr>
                      <w:b/>
                    </w:rPr>
                  </w:pPr>
                  <w:r w:rsidRPr="002D132F">
                    <w:rPr>
                      <w:b/>
                    </w:rPr>
                    <w:t>Η</w:t>
                  </w:r>
                  <w:r w:rsidR="000B3E5C" w:rsidRPr="002D132F">
                    <w:rPr>
                      <w:b/>
                    </w:rPr>
                    <w:t xml:space="preserve"> </w:t>
                  </w:r>
                  <w:r w:rsidR="009D3397" w:rsidRPr="002D132F">
                    <w:rPr>
                      <w:b/>
                    </w:rPr>
                    <w:t>ΑΝ. ΠΡΟΙΣΤΑΜΕΝ</w:t>
                  </w:r>
                  <w:r w:rsidRPr="002D132F">
                    <w:rPr>
                      <w:b/>
                    </w:rPr>
                    <w:t>Η</w:t>
                  </w:r>
                  <w:r w:rsidR="009D3397" w:rsidRPr="002D132F">
                    <w:rPr>
                      <w:b/>
                    </w:rPr>
                    <w:t xml:space="preserve"> Δ/ΝΣΗΣ</w:t>
                  </w:r>
                </w:p>
                <w:p w:rsidR="000B3E5C" w:rsidRPr="002D132F" w:rsidRDefault="000B3E5C" w:rsidP="000B3E5C">
                  <w:pPr>
                    <w:jc w:val="center"/>
                    <w:rPr>
                      <w:b/>
                    </w:rPr>
                  </w:pPr>
                </w:p>
                <w:p w:rsidR="000B3E5C" w:rsidRPr="002D132F" w:rsidRDefault="000B3E5C" w:rsidP="000B3E5C">
                  <w:pPr>
                    <w:jc w:val="center"/>
                    <w:rPr>
                      <w:b/>
                    </w:rPr>
                  </w:pPr>
                </w:p>
                <w:p w:rsidR="0060769D" w:rsidRPr="002D132F" w:rsidRDefault="0060769D" w:rsidP="000B3E5C">
                  <w:pPr>
                    <w:jc w:val="center"/>
                    <w:rPr>
                      <w:b/>
                    </w:rPr>
                  </w:pPr>
                </w:p>
                <w:p w:rsidR="000B3E5C" w:rsidRPr="002D132F" w:rsidRDefault="002D132F" w:rsidP="000B3E5C">
                  <w:pPr>
                    <w:jc w:val="center"/>
                    <w:rPr>
                      <w:b/>
                    </w:rPr>
                  </w:pPr>
                  <w:r w:rsidRPr="002D132F">
                    <w:rPr>
                      <w:b/>
                    </w:rPr>
                    <w:t>ΠΑΠΑΛΑΜΠΙΔΟΥ ΕΥΡΥΔΙΚΗ</w:t>
                  </w:r>
                </w:p>
                <w:p w:rsidR="00421F5E" w:rsidRPr="002D132F" w:rsidRDefault="00421F5E" w:rsidP="000B3E5C">
                  <w:pPr>
                    <w:jc w:val="center"/>
                    <w:rPr>
                      <w:b/>
                    </w:rPr>
                  </w:pPr>
                </w:p>
                <w:p w:rsidR="00421F5E" w:rsidRPr="00691982" w:rsidRDefault="00421F5E" w:rsidP="000B3E5C">
                  <w:pPr>
                    <w:jc w:val="center"/>
                    <w:rPr>
                      <w:b/>
                      <w:sz w:val="26"/>
                      <w:szCs w:val="26"/>
                    </w:rPr>
                  </w:pPr>
                </w:p>
                <w:p w:rsidR="00421F5E" w:rsidRPr="00691982" w:rsidRDefault="00421F5E" w:rsidP="000B3E5C">
                  <w:pPr>
                    <w:jc w:val="center"/>
                    <w:rPr>
                      <w:sz w:val="26"/>
                      <w:szCs w:val="26"/>
                    </w:rPr>
                  </w:pPr>
                </w:p>
              </w:txbxContent>
            </v:textbox>
          </v:shape>
        </w:pict>
      </w:r>
    </w:p>
    <w:p w:rsidR="00704F4E" w:rsidRPr="002D132F" w:rsidRDefault="00704F4E">
      <w:pPr>
        <w:spacing w:line="360" w:lineRule="auto"/>
        <w:jc w:val="both"/>
        <w:rPr>
          <w:b/>
        </w:rPr>
      </w:pPr>
      <w:r w:rsidRPr="002D132F">
        <w:rPr>
          <w:b/>
        </w:rPr>
        <w:t xml:space="preserve"> </w:t>
      </w:r>
      <w:r w:rsidRPr="002D132F">
        <w:rPr>
          <w:b/>
        </w:rPr>
        <w:tab/>
      </w:r>
    </w:p>
    <w:p w:rsidR="007F1B08" w:rsidRPr="002D132F" w:rsidRDefault="007F1B08">
      <w:pPr>
        <w:rPr>
          <w:b/>
        </w:rPr>
      </w:pPr>
    </w:p>
    <w:p w:rsidR="007F1B08" w:rsidRPr="002D132F" w:rsidRDefault="007F1B08"/>
    <w:p w:rsidR="007F1B08" w:rsidRPr="002D132F" w:rsidRDefault="007F1B08">
      <w:r w:rsidRPr="002D132F">
        <w:tab/>
      </w:r>
      <w:r w:rsidRPr="002D132F">
        <w:tab/>
      </w:r>
      <w:r w:rsidRPr="002D132F">
        <w:tab/>
      </w:r>
      <w:r w:rsidRPr="002D132F">
        <w:tab/>
      </w:r>
      <w:r w:rsidRPr="002D132F">
        <w:tab/>
      </w:r>
      <w:r w:rsidRPr="002D132F">
        <w:tab/>
      </w:r>
    </w:p>
    <w:p w:rsidR="0060769D" w:rsidRPr="002D132F" w:rsidRDefault="0060769D">
      <w:pPr>
        <w:rPr>
          <w:b/>
        </w:rPr>
      </w:pPr>
    </w:p>
    <w:p w:rsidR="002D132F" w:rsidRDefault="002D132F">
      <w:pPr>
        <w:rPr>
          <w:b/>
        </w:rPr>
      </w:pPr>
    </w:p>
    <w:p w:rsidR="002D132F" w:rsidRDefault="002D132F">
      <w:pPr>
        <w:rPr>
          <w:b/>
        </w:rPr>
      </w:pPr>
    </w:p>
    <w:p w:rsidR="002D132F" w:rsidRDefault="002D132F">
      <w:pPr>
        <w:rPr>
          <w:b/>
        </w:rPr>
      </w:pPr>
    </w:p>
    <w:p w:rsidR="002D132F" w:rsidRDefault="002D132F">
      <w:pPr>
        <w:rPr>
          <w:b/>
        </w:rPr>
      </w:pPr>
    </w:p>
    <w:p w:rsidR="002D132F" w:rsidRDefault="002D132F">
      <w:pPr>
        <w:rPr>
          <w:b/>
        </w:rPr>
      </w:pPr>
    </w:p>
    <w:p w:rsidR="002D132F" w:rsidRDefault="002D132F">
      <w:pPr>
        <w:rPr>
          <w:b/>
        </w:rPr>
      </w:pPr>
    </w:p>
    <w:p w:rsidR="007F1B08" w:rsidRPr="002D132F" w:rsidRDefault="00421F5E">
      <w:pPr>
        <w:rPr>
          <w:b/>
        </w:rPr>
      </w:pPr>
      <w:r w:rsidRPr="002D132F">
        <w:rPr>
          <w:b/>
        </w:rPr>
        <w:t>ΠΙΝΑΚΑΣ ΔΙΑΝΟΜΗΣ</w:t>
      </w:r>
    </w:p>
    <w:p w:rsidR="00421F5E" w:rsidRPr="002D132F" w:rsidRDefault="00421F5E">
      <w:pPr>
        <w:rPr>
          <w:b/>
        </w:rPr>
      </w:pPr>
    </w:p>
    <w:p w:rsidR="00421F5E" w:rsidRPr="002D132F" w:rsidRDefault="00421F5E" w:rsidP="00421F5E">
      <w:pPr>
        <w:numPr>
          <w:ilvl w:val="0"/>
          <w:numId w:val="6"/>
        </w:numPr>
      </w:pPr>
      <w:r w:rsidRPr="002D132F">
        <w:t>Γραφείο</w:t>
      </w:r>
      <w:r w:rsidR="0095258D" w:rsidRPr="002D132F">
        <w:t xml:space="preserve"> </w:t>
      </w:r>
      <w:proofErr w:type="spellStart"/>
      <w:r w:rsidRPr="002D132F">
        <w:t>Αντιπεριφερειάρχη</w:t>
      </w:r>
      <w:proofErr w:type="spellEnd"/>
      <w:r w:rsidRPr="002D132F">
        <w:t xml:space="preserve"> Π.Ε. Έβρου</w:t>
      </w:r>
    </w:p>
    <w:p w:rsidR="00A734A3" w:rsidRPr="002D132F" w:rsidRDefault="00A734A3" w:rsidP="00A734A3">
      <w:pPr>
        <w:ind w:left="644"/>
      </w:pPr>
      <w:r w:rsidRPr="002D132F">
        <w:t>Καραολή &amp; Δημητρίου 40</w:t>
      </w:r>
    </w:p>
    <w:p w:rsidR="00A734A3" w:rsidRPr="002D132F" w:rsidRDefault="00A734A3" w:rsidP="00A734A3">
      <w:pPr>
        <w:ind w:left="644"/>
      </w:pPr>
      <w:r w:rsidRPr="002D132F">
        <w:t xml:space="preserve">Αλεξανδρούπολη </w:t>
      </w:r>
    </w:p>
    <w:p w:rsidR="00421F5E" w:rsidRPr="002D132F" w:rsidRDefault="0095258D" w:rsidP="00A734A3">
      <w:pPr>
        <w:ind w:left="644"/>
      </w:pPr>
      <w:r w:rsidRPr="002D132F">
        <w:t xml:space="preserve">    </w:t>
      </w:r>
    </w:p>
    <w:p w:rsidR="00421F5E" w:rsidRPr="002D132F" w:rsidRDefault="00421F5E" w:rsidP="00421F5E">
      <w:pPr>
        <w:numPr>
          <w:ilvl w:val="0"/>
          <w:numId w:val="6"/>
        </w:numPr>
      </w:pPr>
      <w:r w:rsidRPr="002D132F">
        <w:t xml:space="preserve">Γενική Διεύθυνση Περιφερειακής Αγροτικής </w:t>
      </w:r>
    </w:p>
    <w:p w:rsidR="00421F5E" w:rsidRPr="002D132F" w:rsidRDefault="00421F5E" w:rsidP="00421F5E">
      <w:pPr>
        <w:ind w:left="360" w:firstLine="360"/>
      </w:pPr>
      <w:r w:rsidRPr="002D132F">
        <w:t>Οικονομίας και Κτηνιατρικής ΠΑΜΘ</w:t>
      </w:r>
    </w:p>
    <w:p w:rsidR="00A734A3" w:rsidRPr="002D132F" w:rsidRDefault="00A734A3" w:rsidP="00421F5E">
      <w:pPr>
        <w:ind w:left="360" w:firstLine="360"/>
      </w:pPr>
      <w:r w:rsidRPr="002D132F">
        <w:t>Δημοκρατίας 1</w:t>
      </w:r>
    </w:p>
    <w:p w:rsidR="00A734A3" w:rsidRPr="002D132F" w:rsidRDefault="00A734A3" w:rsidP="00421F5E">
      <w:pPr>
        <w:ind w:left="360" w:firstLine="360"/>
      </w:pPr>
      <w:r w:rsidRPr="002D132F">
        <w:t>69100 ΚΟΜΟΤΗΝΗ</w:t>
      </w:r>
    </w:p>
    <w:p w:rsidR="00421F5E" w:rsidRPr="002D132F" w:rsidRDefault="00421F5E" w:rsidP="00421F5E">
      <w:pPr>
        <w:ind w:left="360" w:firstLine="360"/>
        <w:rPr>
          <w:u w:val="single"/>
        </w:rPr>
      </w:pPr>
    </w:p>
    <w:p w:rsidR="00421F5E" w:rsidRPr="002D132F" w:rsidRDefault="00421F5E" w:rsidP="00421F5E">
      <w:pPr>
        <w:numPr>
          <w:ilvl w:val="0"/>
          <w:numId w:val="6"/>
        </w:numPr>
      </w:pPr>
      <w:r w:rsidRPr="002D132F">
        <w:t>Δήμοι Ορεστιάδας &amp; Διδυμοτείχου</w:t>
      </w:r>
    </w:p>
    <w:p w:rsidR="00E6471B" w:rsidRPr="002D132F" w:rsidRDefault="00E6471B" w:rsidP="00421F5E">
      <w:pPr>
        <w:numPr>
          <w:ilvl w:val="0"/>
          <w:numId w:val="6"/>
        </w:numPr>
      </w:pPr>
      <w:r w:rsidRPr="002D132F">
        <w:t>Καταστήματα πώλησης γεωργικών φαρμάκων</w:t>
      </w:r>
    </w:p>
    <w:p w:rsidR="0032136F" w:rsidRPr="002D132F" w:rsidRDefault="0032136F" w:rsidP="0032136F">
      <w:pPr>
        <w:numPr>
          <w:ilvl w:val="0"/>
          <w:numId w:val="6"/>
        </w:numPr>
        <w:rPr>
          <w:u w:val="single"/>
        </w:rPr>
      </w:pPr>
      <w:r w:rsidRPr="002D132F">
        <w:t>ΕΑΣ ΟΡΕΣΤΙΑΔΑΣ</w:t>
      </w:r>
    </w:p>
    <w:p w:rsidR="0032136F" w:rsidRPr="002D132F" w:rsidRDefault="0032136F" w:rsidP="0032136F">
      <w:pPr>
        <w:numPr>
          <w:ilvl w:val="0"/>
          <w:numId w:val="6"/>
        </w:numPr>
        <w:rPr>
          <w:u w:val="single"/>
        </w:rPr>
      </w:pPr>
      <w:r w:rsidRPr="002D132F">
        <w:t>ΕΑΣ ΔΙΔ/ΧΟΥ</w:t>
      </w:r>
    </w:p>
    <w:p w:rsidR="00421F5E" w:rsidRPr="002D132F" w:rsidRDefault="00421F5E" w:rsidP="00421F5E">
      <w:pPr>
        <w:ind w:left="360" w:firstLine="360"/>
        <w:rPr>
          <w:u w:val="single"/>
        </w:rPr>
      </w:pPr>
    </w:p>
    <w:p w:rsidR="00421F5E" w:rsidRPr="002D132F" w:rsidRDefault="00421F5E" w:rsidP="00421F5E">
      <w:pPr>
        <w:numPr>
          <w:ilvl w:val="0"/>
          <w:numId w:val="6"/>
        </w:numPr>
      </w:pPr>
      <w:r w:rsidRPr="002D132F">
        <w:t xml:space="preserve">Περιφερειακό Κέντρο Προστασίας Φυτών </w:t>
      </w:r>
    </w:p>
    <w:p w:rsidR="00421F5E" w:rsidRPr="002D132F" w:rsidRDefault="00A15DD9" w:rsidP="00A15DD9">
      <w:pPr>
        <w:ind w:left="502"/>
      </w:pPr>
      <w:r w:rsidRPr="002D132F">
        <w:t>&amp;</w:t>
      </w:r>
      <w:r w:rsidR="00421F5E" w:rsidRPr="002D132F">
        <w:t xml:space="preserve"> Ποιοτικού Ελέγχου Καβάλας,</w:t>
      </w:r>
    </w:p>
    <w:p w:rsidR="00421F5E" w:rsidRPr="002D132F" w:rsidRDefault="002B0C95" w:rsidP="002B0C95">
      <w:r w:rsidRPr="002D132F">
        <w:t xml:space="preserve">        </w:t>
      </w:r>
      <w:r w:rsidR="00421F5E" w:rsidRPr="002D132F">
        <w:t>Αγ. Λουκάς-Τέρμα Αμυνταίου</w:t>
      </w:r>
    </w:p>
    <w:p w:rsidR="00C042CD" w:rsidRPr="002D132F" w:rsidRDefault="002B0C95" w:rsidP="00C042CD">
      <w:r w:rsidRPr="002D132F">
        <w:t xml:space="preserve">        </w:t>
      </w:r>
      <w:r w:rsidR="00421F5E" w:rsidRPr="002D132F">
        <w:t>65110 Καβάλα.</w:t>
      </w:r>
    </w:p>
    <w:p w:rsidR="00C042CD" w:rsidRPr="002D132F" w:rsidRDefault="00C042CD" w:rsidP="00C042CD"/>
    <w:sectPr w:rsidR="00C042CD" w:rsidRPr="002D132F" w:rsidSect="009D0DBC">
      <w:pgSz w:w="11906" w:h="16838"/>
      <w:pgMar w:top="1135" w:right="1558" w:bottom="284"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F55DB"/>
    <w:multiLevelType w:val="hybridMultilevel"/>
    <w:tmpl w:val="D1B4827A"/>
    <w:lvl w:ilvl="0" w:tplc="FE326E9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5080AD4"/>
    <w:multiLevelType w:val="hybridMultilevel"/>
    <w:tmpl w:val="E68AF26E"/>
    <w:lvl w:ilvl="0" w:tplc="0408000F">
      <w:start w:val="1"/>
      <w:numFmt w:val="decimal"/>
      <w:lvlText w:val="%1."/>
      <w:lvlJc w:val="left"/>
      <w:pPr>
        <w:tabs>
          <w:tab w:val="num" w:pos="502"/>
        </w:tabs>
        <w:ind w:left="502" w:hanging="360"/>
      </w:pPr>
      <w:rPr>
        <w:rFonts w:hint="default"/>
      </w:rPr>
    </w:lvl>
    <w:lvl w:ilvl="1" w:tplc="04080019" w:tentative="1">
      <w:start w:val="1"/>
      <w:numFmt w:val="lowerLetter"/>
      <w:lvlText w:val="%2."/>
      <w:lvlJc w:val="left"/>
      <w:pPr>
        <w:tabs>
          <w:tab w:val="num" w:pos="1364"/>
        </w:tabs>
        <w:ind w:left="1364" w:hanging="360"/>
      </w:pPr>
    </w:lvl>
    <w:lvl w:ilvl="2" w:tplc="0408001B" w:tentative="1">
      <w:start w:val="1"/>
      <w:numFmt w:val="lowerRoman"/>
      <w:lvlText w:val="%3."/>
      <w:lvlJc w:val="right"/>
      <w:pPr>
        <w:tabs>
          <w:tab w:val="num" w:pos="2084"/>
        </w:tabs>
        <w:ind w:left="2084" w:hanging="180"/>
      </w:pPr>
    </w:lvl>
    <w:lvl w:ilvl="3" w:tplc="0408000F" w:tentative="1">
      <w:start w:val="1"/>
      <w:numFmt w:val="decimal"/>
      <w:lvlText w:val="%4."/>
      <w:lvlJc w:val="left"/>
      <w:pPr>
        <w:tabs>
          <w:tab w:val="num" w:pos="2804"/>
        </w:tabs>
        <w:ind w:left="2804" w:hanging="360"/>
      </w:pPr>
    </w:lvl>
    <w:lvl w:ilvl="4" w:tplc="04080019" w:tentative="1">
      <w:start w:val="1"/>
      <w:numFmt w:val="lowerLetter"/>
      <w:lvlText w:val="%5."/>
      <w:lvlJc w:val="left"/>
      <w:pPr>
        <w:tabs>
          <w:tab w:val="num" w:pos="3524"/>
        </w:tabs>
        <w:ind w:left="3524" w:hanging="360"/>
      </w:pPr>
    </w:lvl>
    <w:lvl w:ilvl="5" w:tplc="0408001B" w:tentative="1">
      <w:start w:val="1"/>
      <w:numFmt w:val="lowerRoman"/>
      <w:lvlText w:val="%6."/>
      <w:lvlJc w:val="right"/>
      <w:pPr>
        <w:tabs>
          <w:tab w:val="num" w:pos="4244"/>
        </w:tabs>
        <w:ind w:left="4244" w:hanging="180"/>
      </w:pPr>
    </w:lvl>
    <w:lvl w:ilvl="6" w:tplc="0408000F" w:tentative="1">
      <w:start w:val="1"/>
      <w:numFmt w:val="decimal"/>
      <w:lvlText w:val="%7."/>
      <w:lvlJc w:val="left"/>
      <w:pPr>
        <w:tabs>
          <w:tab w:val="num" w:pos="4964"/>
        </w:tabs>
        <w:ind w:left="4964" w:hanging="360"/>
      </w:pPr>
    </w:lvl>
    <w:lvl w:ilvl="7" w:tplc="04080019" w:tentative="1">
      <w:start w:val="1"/>
      <w:numFmt w:val="lowerLetter"/>
      <w:lvlText w:val="%8."/>
      <w:lvlJc w:val="left"/>
      <w:pPr>
        <w:tabs>
          <w:tab w:val="num" w:pos="5684"/>
        </w:tabs>
        <w:ind w:left="5684" w:hanging="360"/>
      </w:pPr>
    </w:lvl>
    <w:lvl w:ilvl="8" w:tplc="0408001B" w:tentative="1">
      <w:start w:val="1"/>
      <w:numFmt w:val="lowerRoman"/>
      <w:lvlText w:val="%9."/>
      <w:lvlJc w:val="right"/>
      <w:pPr>
        <w:tabs>
          <w:tab w:val="num" w:pos="6404"/>
        </w:tabs>
        <w:ind w:left="6404" w:hanging="180"/>
      </w:pPr>
    </w:lvl>
  </w:abstractNum>
  <w:abstractNum w:abstractNumId="2">
    <w:nsid w:val="3C5B3776"/>
    <w:multiLevelType w:val="hybridMultilevel"/>
    <w:tmpl w:val="BD1664FE"/>
    <w:lvl w:ilvl="0" w:tplc="FE326E9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15C288C"/>
    <w:multiLevelType w:val="singleLevel"/>
    <w:tmpl w:val="04080011"/>
    <w:lvl w:ilvl="0">
      <w:start w:val="1"/>
      <w:numFmt w:val="decimal"/>
      <w:lvlText w:val="%1)"/>
      <w:lvlJc w:val="left"/>
      <w:pPr>
        <w:tabs>
          <w:tab w:val="num" w:pos="360"/>
        </w:tabs>
        <w:ind w:left="360" w:hanging="360"/>
      </w:pPr>
      <w:rPr>
        <w:rFonts w:hint="default"/>
      </w:rPr>
    </w:lvl>
  </w:abstractNum>
  <w:abstractNum w:abstractNumId="4">
    <w:nsid w:val="51DB7F9B"/>
    <w:multiLevelType w:val="singleLevel"/>
    <w:tmpl w:val="0408000F"/>
    <w:lvl w:ilvl="0">
      <w:start w:val="1"/>
      <w:numFmt w:val="decimal"/>
      <w:lvlText w:val="%1."/>
      <w:lvlJc w:val="left"/>
      <w:pPr>
        <w:tabs>
          <w:tab w:val="num" w:pos="360"/>
        </w:tabs>
        <w:ind w:left="360" w:hanging="360"/>
      </w:pPr>
      <w:rPr>
        <w:rFonts w:hint="default"/>
      </w:rPr>
    </w:lvl>
  </w:abstractNum>
  <w:abstractNum w:abstractNumId="5">
    <w:nsid w:val="69036677"/>
    <w:multiLevelType w:val="hybridMultilevel"/>
    <w:tmpl w:val="501215E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71E76C03"/>
    <w:multiLevelType w:val="singleLevel"/>
    <w:tmpl w:val="1E248E20"/>
    <w:lvl w:ilvl="0">
      <w:start w:val="1"/>
      <w:numFmt w:val="decimal"/>
      <w:lvlText w:val="%1)"/>
      <w:lvlJc w:val="left"/>
      <w:pPr>
        <w:tabs>
          <w:tab w:val="num" w:pos="405"/>
        </w:tabs>
        <w:ind w:left="405" w:hanging="405"/>
      </w:pPr>
      <w:rPr>
        <w:rFonts w:hint="default"/>
      </w:rPr>
    </w:lvl>
  </w:abstractNum>
  <w:abstractNum w:abstractNumId="7">
    <w:nsid w:val="75255188"/>
    <w:multiLevelType w:val="hybridMultilevel"/>
    <w:tmpl w:val="5894B13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772D38A3"/>
    <w:multiLevelType w:val="singleLevel"/>
    <w:tmpl w:val="04080011"/>
    <w:lvl w:ilvl="0">
      <w:start w:val="1"/>
      <w:numFmt w:val="decimal"/>
      <w:lvlText w:val="%1)"/>
      <w:lvlJc w:val="left"/>
      <w:pPr>
        <w:tabs>
          <w:tab w:val="num" w:pos="360"/>
        </w:tabs>
        <w:ind w:left="360" w:hanging="360"/>
      </w:pPr>
      <w:rPr>
        <w:rFonts w:hint="default"/>
      </w:rPr>
    </w:lvl>
  </w:abstractNum>
  <w:num w:numId="1">
    <w:abstractNumId w:val="4"/>
  </w:num>
  <w:num w:numId="2">
    <w:abstractNumId w:val="8"/>
  </w:num>
  <w:num w:numId="3">
    <w:abstractNumId w:val="3"/>
  </w:num>
  <w:num w:numId="4">
    <w:abstractNumId w:val="6"/>
  </w:num>
  <w:num w:numId="5">
    <w:abstractNumId w:val="7"/>
  </w:num>
  <w:num w:numId="6">
    <w:abstractNumId w:val="1"/>
  </w:num>
  <w:num w:numId="7">
    <w:abstractNumId w:val="5"/>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9A27EF"/>
    <w:rsid w:val="00027AF7"/>
    <w:rsid w:val="00034046"/>
    <w:rsid w:val="00057F76"/>
    <w:rsid w:val="000B3E5C"/>
    <w:rsid w:val="00170797"/>
    <w:rsid w:val="0018484E"/>
    <w:rsid w:val="00184F97"/>
    <w:rsid w:val="001A67FA"/>
    <w:rsid w:val="001C7913"/>
    <w:rsid w:val="001F5028"/>
    <w:rsid w:val="002327D3"/>
    <w:rsid w:val="00247702"/>
    <w:rsid w:val="002A34F5"/>
    <w:rsid w:val="002B0C95"/>
    <w:rsid w:val="002D132F"/>
    <w:rsid w:val="002F3825"/>
    <w:rsid w:val="00315372"/>
    <w:rsid w:val="0032136F"/>
    <w:rsid w:val="00384637"/>
    <w:rsid w:val="003932A2"/>
    <w:rsid w:val="003B3E72"/>
    <w:rsid w:val="00403149"/>
    <w:rsid w:val="00407C05"/>
    <w:rsid w:val="00421F5E"/>
    <w:rsid w:val="0044069C"/>
    <w:rsid w:val="00447DAD"/>
    <w:rsid w:val="00450C54"/>
    <w:rsid w:val="00481B92"/>
    <w:rsid w:val="00493542"/>
    <w:rsid w:val="004B38C9"/>
    <w:rsid w:val="004E40DE"/>
    <w:rsid w:val="0057271C"/>
    <w:rsid w:val="005E5A9C"/>
    <w:rsid w:val="0060769D"/>
    <w:rsid w:val="006333DA"/>
    <w:rsid w:val="00691982"/>
    <w:rsid w:val="006C0C05"/>
    <w:rsid w:val="006D33E2"/>
    <w:rsid w:val="00704F4E"/>
    <w:rsid w:val="0072534F"/>
    <w:rsid w:val="00736B1C"/>
    <w:rsid w:val="00740A9D"/>
    <w:rsid w:val="007675F3"/>
    <w:rsid w:val="00772008"/>
    <w:rsid w:val="00797B6C"/>
    <w:rsid w:val="007A4AF0"/>
    <w:rsid w:val="007C0327"/>
    <w:rsid w:val="007E7411"/>
    <w:rsid w:val="007F1B08"/>
    <w:rsid w:val="0080350F"/>
    <w:rsid w:val="00814468"/>
    <w:rsid w:val="0089473B"/>
    <w:rsid w:val="008D049D"/>
    <w:rsid w:val="0095258D"/>
    <w:rsid w:val="009A27EF"/>
    <w:rsid w:val="009D0713"/>
    <w:rsid w:val="009D0DBC"/>
    <w:rsid w:val="009D3397"/>
    <w:rsid w:val="009F300D"/>
    <w:rsid w:val="00A054C5"/>
    <w:rsid w:val="00A15DD9"/>
    <w:rsid w:val="00A24713"/>
    <w:rsid w:val="00A2621F"/>
    <w:rsid w:val="00A734A3"/>
    <w:rsid w:val="00AA009E"/>
    <w:rsid w:val="00AD5560"/>
    <w:rsid w:val="00AE5C80"/>
    <w:rsid w:val="00AF4450"/>
    <w:rsid w:val="00B31D60"/>
    <w:rsid w:val="00B439F8"/>
    <w:rsid w:val="00B65312"/>
    <w:rsid w:val="00B8135E"/>
    <w:rsid w:val="00B92ECA"/>
    <w:rsid w:val="00BB438C"/>
    <w:rsid w:val="00C042CD"/>
    <w:rsid w:val="00C169A1"/>
    <w:rsid w:val="00C25597"/>
    <w:rsid w:val="00C557ED"/>
    <w:rsid w:val="00D16C86"/>
    <w:rsid w:val="00D2360E"/>
    <w:rsid w:val="00D913B5"/>
    <w:rsid w:val="00DD2818"/>
    <w:rsid w:val="00E021DD"/>
    <w:rsid w:val="00E25891"/>
    <w:rsid w:val="00E41D2A"/>
    <w:rsid w:val="00E6471B"/>
    <w:rsid w:val="00ED1EB1"/>
    <w:rsid w:val="00F03619"/>
    <w:rsid w:val="00F37786"/>
    <w:rsid w:val="00F803F2"/>
    <w:rsid w:val="00F95036"/>
    <w:rsid w:val="00FA71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4713"/>
  </w:style>
  <w:style w:type="paragraph" w:styleId="1">
    <w:name w:val="heading 1"/>
    <w:basedOn w:val="a"/>
    <w:next w:val="a"/>
    <w:qFormat/>
    <w:rsid w:val="00A24713"/>
    <w:pPr>
      <w:keepNext/>
      <w:outlineLvl w:val="0"/>
    </w:pPr>
    <w:rPr>
      <w:b/>
      <w:sz w:val="26"/>
    </w:rPr>
  </w:style>
  <w:style w:type="paragraph" w:styleId="2">
    <w:name w:val="heading 2"/>
    <w:basedOn w:val="a"/>
    <w:next w:val="a"/>
    <w:qFormat/>
    <w:rsid w:val="00A24713"/>
    <w:pPr>
      <w:keepNext/>
      <w:jc w:val="center"/>
      <w:outlineLvl w:val="1"/>
    </w:pPr>
    <w:rPr>
      <w:b/>
      <w:sz w:val="26"/>
    </w:rPr>
  </w:style>
  <w:style w:type="paragraph" w:styleId="3">
    <w:name w:val="heading 3"/>
    <w:basedOn w:val="a"/>
    <w:next w:val="a"/>
    <w:qFormat/>
    <w:rsid w:val="00A24713"/>
    <w:pPr>
      <w:keepNext/>
      <w:outlineLvl w:val="2"/>
    </w:pPr>
    <w:rPr>
      <w:sz w:val="26"/>
    </w:rPr>
  </w:style>
  <w:style w:type="paragraph" w:styleId="4">
    <w:name w:val="heading 4"/>
    <w:basedOn w:val="a"/>
    <w:next w:val="a"/>
    <w:qFormat/>
    <w:rsid w:val="00A24713"/>
    <w:pPr>
      <w:keepNext/>
      <w:jc w:val="center"/>
      <w:outlineLvl w:val="3"/>
    </w:pPr>
    <w:rPr>
      <w:sz w:val="24"/>
    </w:rPr>
  </w:style>
  <w:style w:type="paragraph" w:styleId="5">
    <w:name w:val="heading 5"/>
    <w:basedOn w:val="a"/>
    <w:next w:val="a"/>
    <w:qFormat/>
    <w:rsid w:val="00A24713"/>
    <w:pPr>
      <w:keepNext/>
      <w:outlineLvl w:val="4"/>
    </w:pPr>
    <w:rPr>
      <w:sz w:val="30"/>
    </w:rPr>
  </w:style>
  <w:style w:type="paragraph" w:styleId="6">
    <w:name w:val="heading 6"/>
    <w:basedOn w:val="a"/>
    <w:next w:val="a"/>
    <w:qFormat/>
    <w:rsid w:val="00A24713"/>
    <w:pPr>
      <w:keepNext/>
      <w:outlineLvl w:val="5"/>
    </w:pPr>
    <w:rPr>
      <w:sz w:val="28"/>
    </w:rPr>
  </w:style>
  <w:style w:type="paragraph" w:styleId="7">
    <w:name w:val="heading 7"/>
    <w:basedOn w:val="a"/>
    <w:next w:val="a"/>
    <w:qFormat/>
    <w:rsid w:val="00A24713"/>
    <w:pPr>
      <w:keepNext/>
      <w:spacing w:line="360" w:lineRule="auto"/>
      <w:jc w:val="center"/>
      <w:outlineLvl w:val="6"/>
    </w:pPr>
    <w:rPr>
      <w:sz w:val="26"/>
    </w:rPr>
  </w:style>
  <w:style w:type="paragraph" w:styleId="8">
    <w:name w:val="heading 8"/>
    <w:basedOn w:val="a"/>
    <w:next w:val="a"/>
    <w:qFormat/>
    <w:rsid w:val="00A24713"/>
    <w:pPr>
      <w:keepNext/>
      <w:jc w:val="both"/>
      <w:outlineLvl w:val="7"/>
    </w:pPr>
    <w:rPr>
      <w:sz w:val="26"/>
    </w:rPr>
  </w:style>
  <w:style w:type="paragraph" w:styleId="9">
    <w:name w:val="heading 9"/>
    <w:basedOn w:val="a"/>
    <w:next w:val="a"/>
    <w:qFormat/>
    <w:rsid w:val="00A24713"/>
    <w:pPr>
      <w:keepNext/>
      <w:spacing w:line="360" w:lineRule="auto"/>
      <w:jc w:val="both"/>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24713"/>
    <w:pPr>
      <w:ind w:left="993" w:hanging="993"/>
      <w:jc w:val="both"/>
    </w:pPr>
    <w:rPr>
      <w:sz w:val="26"/>
      <w:lang w:val="en-US"/>
    </w:rPr>
  </w:style>
  <w:style w:type="paragraph" w:styleId="a4">
    <w:name w:val="Body Text"/>
    <w:basedOn w:val="a"/>
    <w:rsid w:val="00A24713"/>
    <w:pPr>
      <w:jc w:val="center"/>
    </w:pPr>
    <w:rPr>
      <w:sz w:val="26"/>
    </w:rPr>
  </w:style>
  <w:style w:type="paragraph" w:styleId="20">
    <w:name w:val="Body Text 2"/>
    <w:basedOn w:val="a"/>
    <w:rsid w:val="00A24713"/>
    <w:pPr>
      <w:jc w:val="both"/>
    </w:pPr>
    <w:rPr>
      <w:sz w:val="30"/>
    </w:rPr>
  </w:style>
  <w:style w:type="paragraph" w:styleId="30">
    <w:name w:val="Body Text 3"/>
    <w:basedOn w:val="a"/>
    <w:rsid w:val="00A24713"/>
    <w:rPr>
      <w:sz w:val="26"/>
    </w:rPr>
  </w:style>
  <w:style w:type="paragraph" w:styleId="21">
    <w:name w:val="Body Text Indent 2"/>
    <w:basedOn w:val="a"/>
    <w:rsid w:val="00A24713"/>
    <w:pPr>
      <w:spacing w:line="360" w:lineRule="auto"/>
      <w:ind w:firstLine="360"/>
      <w:jc w:val="both"/>
    </w:pPr>
    <w:rPr>
      <w:sz w:val="24"/>
    </w:rPr>
  </w:style>
  <w:style w:type="paragraph" w:styleId="31">
    <w:name w:val="Body Text Indent 3"/>
    <w:basedOn w:val="a"/>
    <w:rsid w:val="00A24713"/>
    <w:pPr>
      <w:spacing w:line="360" w:lineRule="auto"/>
      <w:ind w:firstLine="720"/>
      <w:jc w:val="center"/>
    </w:pPr>
    <w:rPr>
      <w:b/>
      <w:sz w:val="26"/>
    </w:rPr>
  </w:style>
  <w:style w:type="paragraph" w:styleId="a5">
    <w:name w:val="Balloon Text"/>
    <w:basedOn w:val="a"/>
    <w:semiHidden/>
    <w:rsid w:val="00A054C5"/>
    <w:rPr>
      <w:rFonts w:ascii="Tahoma" w:hAnsi="Tahoma" w:cs="Tahoma"/>
      <w:sz w:val="16"/>
      <w:szCs w:val="16"/>
    </w:rPr>
  </w:style>
  <w:style w:type="paragraph" w:styleId="a6">
    <w:name w:val="List Paragraph"/>
    <w:basedOn w:val="a"/>
    <w:uiPriority w:val="34"/>
    <w:qFormat/>
    <w:rsid w:val="00C042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minagric.gr/greek/press/2004/04/Image3.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389</Words>
  <Characters>2458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BCC</Company>
  <LinksUpToDate>false</LinksUpToDate>
  <CharactersWithSpaces>2842</CharactersWithSpaces>
  <SharedDoc>false</SharedDoc>
  <HLinks>
    <vt:vector size="6" baseType="variant">
      <vt:variant>
        <vt:i4>4587602</vt:i4>
      </vt:variant>
      <vt:variant>
        <vt:i4>9444</vt:i4>
      </vt:variant>
      <vt:variant>
        <vt:i4>1025</vt:i4>
      </vt:variant>
      <vt:variant>
        <vt:i4>1</vt:i4>
      </vt:variant>
      <vt:variant>
        <vt:lpwstr>http://www.minagric.gr/greek/press/2004/04/Image3.gif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 GEORGIAS</dc:creator>
  <cp:lastModifiedBy>STELA</cp:lastModifiedBy>
  <cp:revision>6</cp:revision>
  <cp:lastPrinted>2014-10-14T07:29:00Z</cp:lastPrinted>
  <dcterms:created xsi:type="dcterms:W3CDTF">2019-09-25T05:41:00Z</dcterms:created>
  <dcterms:modified xsi:type="dcterms:W3CDTF">2022-10-07T10:53:00Z</dcterms:modified>
</cp:coreProperties>
</file>