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CE57" w14:textId="12E5F957" w:rsidR="00B107B7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D05387" w:rsidRPr="00D0538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21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-07-2022</w:t>
      </w:r>
    </w:p>
    <w:p w14:paraId="0C95037E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24E49B" w14:textId="7936639B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αύριο</w:t>
      </w:r>
      <w:r w:rsidR="00D05387" w:rsidRPr="00D05387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Πέμπτη</w:t>
      </w:r>
      <w:r w:rsidR="00011812" w:rsidRPr="0001181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D05387" w:rsidRPr="00D0538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21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-07-2022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011812" w:rsidRPr="0001181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 Σαμοθράκης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και Σουφλίου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Για το λόγο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απόφαση του Περιφερειάρχη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 ανά Δασαρχείο:</w:t>
      </w:r>
    </w:p>
    <w:p w14:paraId="0362F497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64DF603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Κίρκης - Συκορράχης,</w:t>
      </w:r>
    </w:p>
    <w:p w14:paraId="77E38A8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Συκορράχης, </w:t>
      </w:r>
    </w:p>
    <w:p w14:paraId="6F477600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14:paraId="2386C720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Κομάρου – Ατάρνης</w:t>
      </w:r>
    </w:p>
    <w:p w14:paraId="0491EA79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Ιάνας </w:t>
      </w:r>
    </w:p>
    <w:p w14:paraId="6CDCE13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Περιαστικό δάσος Παλαγίας (Βόρεια,  Νότια &amp; Γήπεδο Παλαγίας)</w:t>
      </w:r>
    </w:p>
    <w:p w14:paraId="70BA1E0D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2F1FD5C8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14:paraId="73591346" w14:textId="438517D4" w:rsidR="00A85AB1" w:rsidRPr="00011812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Αετοχωρίου-Πεύκων-Λουτρού </w:t>
      </w:r>
    </w:p>
    <w:p w14:paraId="73B8AC2B" w14:textId="088DBB08" w:rsidR="00011812" w:rsidRDefault="00011812" w:rsidP="00011812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2B2AD2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</w:t>
      </w:r>
      <w:r w:rsidRPr="00011812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Υ</w:t>
      </w:r>
      <w:r w:rsidRPr="002B2AD2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 ΑΛΕΞ/ΠΟΛΗΣ – ΝΗΣΟΣ ΣΑΜΟΘΡΑΚΗ</w:t>
      </w:r>
    </w:p>
    <w:p w14:paraId="027F24A6" w14:textId="709316C9" w:rsidR="00011812" w:rsidRPr="00011812" w:rsidRDefault="00011812" w:rsidP="00011812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</w:pPr>
      <w:r w:rsidRPr="00F7570E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Χώρας Σαμοθράκης</w:t>
      </w:r>
    </w:p>
    <w:p w14:paraId="12DC5473" w14:textId="40CCB6CD" w:rsidR="00A85AB1" w:rsidRDefault="00011812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eastAsia="ar-SA" w:bidi="ar-SA"/>
        </w:rPr>
        <w:t>Γ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14:paraId="29A0858A" w14:textId="315AE953" w:rsidR="00A85AB1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Δαδιάς – Λευκίμης – Σουφλίου - περιοχή Α, Ζώνη Α2 (Μεγάλος Πυρήνας)</w:t>
      </w:r>
    </w:p>
    <w:p w14:paraId="42543A03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34426A2B" w14:textId="3811FC88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Ελληνικής Αστυνομίας, του Πυροσβεστικού Σώματος, της 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</w:p>
    <w:p w14:paraId="22C8DC6D" w14:textId="27165DCD" w:rsidR="00B107B7" w:rsidRPr="00B107B7" w:rsidRDefault="00B107B7" w:rsidP="00B107B7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Ακολουθεί Σύνδεσμος Απόφασης:</w:t>
      </w:r>
      <w:r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https://diavgeia.gov.gr/doc/%CE%A872%CE%9E7%CE%9B%CE%92-3%CE%A8%CE%9E?inline=true</w:t>
      </w:r>
    </w:p>
    <w:p w14:paraId="6789B058" w14:textId="0EBCF6F3" w:rsidR="00A85AB1" w:rsidRPr="007F7DD3" w:rsidRDefault="00B107B7" w:rsidP="00A85AB1">
      <w:p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14:paraId="0E9A4D78" w14:textId="77777777" w:rsidR="00A85AB1" w:rsidRPr="00C62B7A" w:rsidRDefault="00A85AB1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</w:p>
    <w:p w14:paraId="0C57F73C" w14:textId="229F524C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28FDDB9" w14:textId="548EAFF4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340445">
    <w:abstractNumId w:val="1"/>
  </w:num>
  <w:num w:numId="2" w16cid:durableId="75721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A0A40"/>
    <w:rsid w:val="00263197"/>
    <w:rsid w:val="0038135D"/>
    <w:rsid w:val="003B7CFF"/>
    <w:rsid w:val="00612C44"/>
    <w:rsid w:val="00A15F09"/>
    <w:rsid w:val="00A85AB1"/>
    <w:rsid w:val="00B107B7"/>
    <w:rsid w:val="00C94EDD"/>
    <w:rsid w:val="00D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85EE"/>
  <w15:chartTrackingRefBased/>
  <w15:docId w15:val="{25A7E053-8BD5-4D64-BBAB-BD5B499A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Πρίγγα</dc:creator>
  <cp:keywords/>
  <dc:description/>
  <cp:lastModifiedBy>Χρυσούλα Πρίγγα</cp:lastModifiedBy>
  <cp:revision>3</cp:revision>
  <dcterms:created xsi:type="dcterms:W3CDTF">2022-07-20T10:54:00Z</dcterms:created>
  <dcterms:modified xsi:type="dcterms:W3CDTF">2022-07-20T10:56:00Z</dcterms:modified>
</cp:coreProperties>
</file>