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6616" w14:textId="03543465" w:rsidR="007514BA" w:rsidRDefault="00023D8A" w:rsidP="00C01A49">
      <w:pPr>
        <w:spacing w:before="0" w:after="0" w:line="240" w:lineRule="exact"/>
        <w:jc w:val="center"/>
        <w:rPr>
          <w:b/>
          <w:bCs/>
        </w:rPr>
      </w:pPr>
      <w:r w:rsidRPr="00023D8A">
        <w:rPr>
          <w:b/>
          <w:bCs/>
        </w:rPr>
        <w:t>ΑΝΑΚΟΙΝΩΣΗ</w:t>
      </w:r>
    </w:p>
    <w:p w14:paraId="506AAAA8" w14:textId="2721D011" w:rsidR="00023D8A" w:rsidRDefault="00023D8A" w:rsidP="00023D8A">
      <w:pPr>
        <w:jc w:val="center"/>
        <w:rPr>
          <w:b/>
          <w:bCs/>
        </w:rPr>
      </w:pPr>
    </w:p>
    <w:p w14:paraId="647FD71D" w14:textId="656F7121" w:rsidR="00756540" w:rsidRDefault="00E43DE9" w:rsidP="00756540">
      <w:pPr>
        <w:ind w:left="0"/>
        <w:jc w:val="both"/>
        <w:rPr>
          <w:rFonts w:ascii="New serif" w:hAnsi="New serif"/>
        </w:rPr>
      </w:pPr>
      <w:r w:rsidRPr="00C01A49">
        <w:rPr>
          <w:rFonts w:ascii="New serif" w:hAnsi="New serif"/>
        </w:rPr>
        <w:t>Η</w:t>
      </w:r>
      <w:r w:rsidRPr="00C01A49">
        <w:rPr>
          <w:rFonts w:ascii="New serif" w:hAnsi="New serif"/>
        </w:rPr>
        <w:t xml:space="preserve"> σφοδρότητα και η ταχύτητα με την οποία επεκτείνεται η προσβολή στις καλλιέργειες </w:t>
      </w:r>
      <w:r w:rsidRPr="00C01A49">
        <w:rPr>
          <w:rFonts w:ascii="New serif" w:hAnsi="New serif"/>
        </w:rPr>
        <w:t xml:space="preserve">ηλίανθου </w:t>
      </w:r>
      <w:r w:rsidR="00C01A49">
        <w:rPr>
          <w:rFonts w:ascii="New serif" w:hAnsi="New serif"/>
        </w:rPr>
        <w:t>,</w:t>
      </w:r>
      <w:r w:rsidRPr="00C01A49">
        <w:rPr>
          <w:rFonts w:ascii="New serif" w:hAnsi="New serif"/>
        </w:rPr>
        <w:t xml:space="preserve"> </w:t>
      </w:r>
      <w:r w:rsidRPr="00C01A49">
        <w:rPr>
          <w:rFonts w:ascii="New serif" w:hAnsi="New serif"/>
        </w:rPr>
        <w:t>μηδικής</w:t>
      </w:r>
      <w:r w:rsidRPr="00C01A49">
        <w:rPr>
          <w:rFonts w:ascii="New serif" w:hAnsi="New serif"/>
        </w:rPr>
        <w:t xml:space="preserve"> και στις λοιπές παρακείμενες καλλιέργειες </w:t>
      </w:r>
      <w:r w:rsidR="003105EC">
        <w:rPr>
          <w:rFonts w:ascii="New serif" w:hAnsi="New serif"/>
        </w:rPr>
        <w:t>στις</w:t>
      </w:r>
      <w:r w:rsidR="000372C4" w:rsidRPr="000372C4">
        <w:rPr>
          <w:rFonts w:ascii="New serif" w:hAnsi="New serif"/>
        </w:rPr>
        <w:t xml:space="preserve"> αγροτικές περιοχές Πέπλου , Θυμαριάς , Τυχερού , Φυλακτού, </w:t>
      </w:r>
      <w:r w:rsidR="00AC4A19" w:rsidRPr="000372C4">
        <w:rPr>
          <w:rFonts w:ascii="New serif" w:hAnsi="New serif"/>
        </w:rPr>
        <w:t>Λαγηνών</w:t>
      </w:r>
      <w:r w:rsidR="000372C4" w:rsidRPr="000372C4">
        <w:rPr>
          <w:rFonts w:ascii="New serif" w:hAnsi="New serif"/>
        </w:rPr>
        <w:t xml:space="preserve">, </w:t>
      </w:r>
      <w:r w:rsidR="00303248" w:rsidRPr="000372C4">
        <w:rPr>
          <w:rFonts w:ascii="New serif" w:hAnsi="New serif"/>
        </w:rPr>
        <w:t>Λυκόφως</w:t>
      </w:r>
      <w:r w:rsidR="000372C4" w:rsidRPr="000372C4">
        <w:rPr>
          <w:rFonts w:ascii="New serif" w:hAnsi="New serif"/>
        </w:rPr>
        <w:t xml:space="preserve">, κ.α. </w:t>
      </w:r>
      <w:r w:rsidR="003105EC">
        <w:rPr>
          <w:rFonts w:ascii="New serif" w:hAnsi="New serif"/>
        </w:rPr>
        <w:t xml:space="preserve"> </w:t>
      </w:r>
      <w:r w:rsidRPr="00C01A49">
        <w:rPr>
          <w:rFonts w:ascii="New serif" w:hAnsi="New serif"/>
        </w:rPr>
        <w:t>σε συνδυασμό με τον περιορισμένο αριθμό διαθέσιμων ψεκαστικών μέσων</w:t>
      </w:r>
      <w:r w:rsidR="00AC4A19">
        <w:rPr>
          <w:rFonts w:ascii="New serif" w:hAnsi="New serif"/>
        </w:rPr>
        <w:t>,</w:t>
      </w:r>
      <w:r w:rsidRPr="00C01A49">
        <w:rPr>
          <w:rFonts w:ascii="New serif" w:hAnsi="New serif"/>
        </w:rPr>
        <w:t xml:space="preserve"> οδηγεί προκειμένου να προστατευθεί η παραγωγή</w:t>
      </w:r>
      <w:r w:rsidR="00AC4A19">
        <w:rPr>
          <w:rFonts w:ascii="New serif" w:hAnsi="New serif"/>
        </w:rPr>
        <w:t>,</w:t>
      </w:r>
      <w:r w:rsidRPr="00C01A49">
        <w:rPr>
          <w:rFonts w:ascii="New serif" w:hAnsi="New serif"/>
        </w:rPr>
        <w:t xml:space="preserve">   </w:t>
      </w:r>
      <w:r w:rsidR="00C01A49" w:rsidRPr="00C01A49">
        <w:rPr>
          <w:rFonts w:ascii="New serif" w:hAnsi="New serif"/>
        </w:rPr>
        <w:t xml:space="preserve">στην αναγκαιότητα </w:t>
      </w:r>
      <w:r w:rsidR="00023D8A" w:rsidRPr="00C01A49">
        <w:rPr>
          <w:rFonts w:ascii="New serif" w:hAnsi="New serif"/>
        </w:rPr>
        <w:t>διενέργεια</w:t>
      </w:r>
      <w:r w:rsidR="00C01A49" w:rsidRPr="00C01A49">
        <w:rPr>
          <w:rFonts w:ascii="New serif" w:hAnsi="New serif"/>
        </w:rPr>
        <w:t>ς</w:t>
      </w:r>
      <w:r w:rsidR="00023D8A" w:rsidRPr="00C01A49">
        <w:rPr>
          <w:rFonts w:ascii="New serif" w:hAnsi="New serif"/>
        </w:rPr>
        <w:t xml:space="preserve"> ψεκασμών</w:t>
      </w:r>
      <w:r w:rsidR="00C01A49" w:rsidRPr="00C01A49">
        <w:rPr>
          <w:rFonts w:ascii="New serif" w:hAnsi="New serif"/>
        </w:rPr>
        <w:t>,</w:t>
      </w:r>
      <w:r w:rsidR="00023D8A" w:rsidRPr="00C01A49">
        <w:rPr>
          <w:rFonts w:ascii="New serif" w:hAnsi="New serif"/>
        </w:rPr>
        <w:t xml:space="preserve"> με κατάλληλα εντομοκτόνα σκευάσματα εγκεκριμένα για φυλλοφάγες κάμπιες λεπιδοπτέρων στις κατά περίπτωση προσβεβλημένες καλλιέργειες</w:t>
      </w:r>
      <w:r w:rsidR="00C01A49" w:rsidRPr="00C01A49">
        <w:rPr>
          <w:rFonts w:ascii="New serif" w:hAnsi="New serif"/>
        </w:rPr>
        <w:t xml:space="preserve"> καθόλη τη διάρκεια της ημέρας</w:t>
      </w:r>
      <w:r w:rsidR="004D1CB8">
        <w:rPr>
          <w:rFonts w:ascii="New serif" w:hAnsi="New serif"/>
        </w:rPr>
        <w:t>.</w:t>
      </w:r>
    </w:p>
    <w:p w14:paraId="369F8D55" w14:textId="22110D37" w:rsidR="00756540" w:rsidRDefault="00756540" w:rsidP="00756540">
      <w:pPr>
        <w:ind w:left="0"/>
        <w:jc w:val="both"/>
        <w:rPr>
          <w:rFonts w:ascii="New serif" w:hAnsi="New serif"/>
        </w:rPr>
      </w:pPr>
      <w:r>
        <w:rPr>
          <w:rFonts w:ascii="New serif" w:hAnsi="New serif"/>
        </w:rPr>
        <w:t xml:space="preserve">Ως εκ τούτου </w:t>
      </w:r>
      <w:r w:rsidR="009E1617">
        <w:rPr>
          <w:rFonts w:ascii="New serif" w:hAnsi="New serif"/>
        </w:rPr>
        <w:t>σ</w:t>
      </w:r>
      <w:r w:rsidRPr="00023D8A">
        <w:rPr>
          <w:rFonts w:ascii="New serif" w:hAnsi="New serif"/>
        </w:rPr>
        <w:t xml:space="preserve">υστήνεται στους μελισσοκόμους να απομακρύνουν προσωρινά τα μελίσσια τους από </w:t>
      </w:r>
      <w:r w:rsidR="000372C4">
        <w:rPr>
          <w:rFonts w:ascii="New serif" w:hAnsi="New serif"/>
        </w:rPr>
        <w:t xml:space="preserve">τις </w:t>
      </w:r>
      <w:r w:rsidRPr="00023D8A">
        <w:rPr>
          <w:rFonts w:ascii="New serif" w:hAnsi="New serif"/>
        </w:rPr>
        <w:t>περιοχές όπου εμφανίζονται εκτεταμένες προσβολές προκειμένου να αποφευχθούν προβλήματα στις μέλισσες από τους εντομοκτόνους ψεκασμούς.</w:t>
      </w:r>
    </w:p>
    <w:p w14:paraId="0334A896" w14:textId="166E1C62" w:rsidR="00AC4A19" w:rsidRDefault="00AC4A19" w:rsidP="00756540">
      <w:pPr>
        <w:ind w:left="0"/>
        <w:jc w:val="both"/>
        <w:rPr>
          <w:rFonts w:ascii="New serif" w:hAnsi="New serif"/>
        </w:rPr>
      </w:pPr>
      <w:r>
        <w:rPr>
          <w:rFonts w:ascii="New serif" w:hAnsi="New serif"/>
        </w:rPr>
        <w:t>Σ</w:t>
      </w:r>
      <w:r w:rsidRPr="00AC4A19">
        <w:rPr>
          <w:rFonts w:ascii="New serif" w:hAnsi="New serif"/>
        </w:rPr>
        <w:t>υστήνεται</w:t>
      </w:r>
      <w:r>
        <w:rPr>
          <w:rFonts w:ascii="New serif" w:hAnsi="New serif"/>
        </w:rPr>
        <w:t xml:space="preserve"> στους </w:t>
      </w:r>
      <w:r w:rsidR="00320749">
        <w:rPr>
          <w:rFonts w:ascii="New serif" w:hAnsi="New serif"/>
        </w:rPr>
        <w:t>παραγωγούς</w:t>
      </w:r>
      <w:r>
        <w:rPr>
          <w:rFonts w:ascii="New serif" w:hAnsi="New serif"/>
        </w:rPr>
        <w:t xml:space="preserve"> επίσης να </w:t>
      </w:r>
      <w:r w:rsidR="00320749">
        <w:rPr>
          <w:rFonts w:ascii="New serif" w:hAnsi="New serif"/>
        </w:rPr>
        <w:t>ενημερώνουν</w:t>
      </w:r>
      <w:r>
        <w:rPr>
          <w:rFonts w:ascii="New serif" w:hAnsi="New serif"/>
        </w:rPr>
        <w:t xml:space="preserve"> τους </w:t>
      </w:r>
      <w:r w:rsidR="00320749">
        <w:rPr>
          <w:rFonts w:ascii="New serif" w:hAnsi="New serif"/>
        </w:rPr>
        <w:t xml:space="preserve">μελισσοκόμους αλλά και την ΔΑΟΚ για το είδος των χρησιμοποιούμενων φαρμάκων </w:t>
      </w:r>
      <w:r w:rsidR="006B1C2A">
        <w:rPr>
          <w:rFonts w:ascii="New serif" w:hAnsi="New serif"/>
        </w:rPr>
        <w:t>προκειμένου να υπάρχει η γνώση της υπολειμματική</w:t>
      </w:r>
      <w:r w:rsidR="006B1C2A">
        <w:rPr>
          <w:rFonts w:ascii="New serif" w:hAnsi="New serif" w:hint="eastAsia"/>
        </w:rPr>
        <w:t>ς</w:t>
      </w:r>
      <w:r w:rsidR="006B1C2A">
        <w:rPr>
          <w:rFonts w:ascii="New serif" w:hAnsi="New serif"/>
        </w:rPr>
        <w:t xml:space="preserve"> δράσης αυτών</w:t>
      </w:r>
      <w:r w:rsidR="007813A0">
        <w:rPr>
          <w:rFonts w:ascii="New serif" w:hAnsi="New serif"/>
        </w:rPr>
        <w:t>.</w:t>
      </w:r>
      <w:r w:rsidR="006B1C2A">
        <w:rPr>
          <w:rFonts w:ascii="New serif" w:hAnsi="New serif"/>
        </w:rPr>
        <w:t xml:space="preserve"> </w:t>
      </w:r>
    </w:p>
    <w:p w14:paraId="7CC692F6" w14:textId="29253A13" w:rsidR="00AC4A19" w:rsidRDefault="00AC4A19" w:rsidP="00756540">
      <w:pPr>
        <w:ind w:left="0"/>
        <w:jc w:val="both"/>
        <w:rPr>
          <w:rFonts w:ascii="New serif" w:hAnsi="New serif"/>
        </w:rPr>
      </w:pPr>
      <w:r>
        <w:rPr>
          <w:rFonts w:ascii="New serif" w:hAnsi="New serif"/>
        </w:rPr>
        <w:t xml:space="preserve">Οι παραγωγοί μπορούν να ενημερώνονται από  την ΔΑΟΚ ΕΒΡΟΥ και το αρμόδιο Τμήμα Ποιοτικού και </w:t>
      </w:r>
      <w:r>
        <w:rPr>
          <w:rFonts w:ascii="New serif" w:hAnsi="New serif"/>
        </w:rPr>
        <w:t>Φυτοϋγειονομικού</w:t>
      </w:r>
      <w:r>
        <w:rPr>
          <w:rFonts w:ascii="New serif" w:hAnsi="New serif"/>
        </w:rPr>
        <w:t xml:space="preserve"> Ελέγχου , καθώς και για οποιαδήποτε περαιτέρω διευκρίνηση και πληροφορία στα παρακάτω τηλέφωνα : 2551357151 , 122 , 121 , 163 , 165 , 167 , 168 και 172.</w:t>
      </w:r>
    </w:p>
    <w:p w14:paraId="7FD16F7B" w14:textId="20AECE7A" w:rsidR="00AC4A19" w:rsidRDefault="00AC4A19" w:rsidP="00756540">
      <w:pPr>
        <w:ind w:left="0"/>
        <w:jc w:val="both"/>
        <w:rPr>
          <w:rFonts w:ascii="New serif" w:hAnsi="New serif"/>
        </w:rPr>
      </w:pPr>
    </w:p>
    <w:p w14:paraId="6D33DD7C" w14:textId="5B743C22" w:rsidR="00AC4A19" w:rsidRPr="00303248" w:rsidRDefault="00AC4A19" w:rsidP="00756540">
      <w:pPr>
        <w:ind w:left="0"/>
        <w:jc w:val="both"/>
        <w:rPr>
          <w:rFonts w:ascii="New serif" w:hAnsi="New serif"/>
          <w:b/>
          <w:bCs/>
        </w:rPr>
      </w:pPr>
      <w:r>
        <w:rPr>
          <w:rFonts w:ascii="New serif" w:hAnsi="New serif"/>
        </w:rPr>
        <w:t xml:space="preserve">                                                                                            </w:t>
      </w:r>
      <w:r w:rsidRPr="00303248">
        <w:rPr>
          <w:rFonts w:ascii="New serif" w:hAnsi="New serif"/>
          <w:b/>
          <w:bCs/>
        </w:rPr>
        <w:t>ΑΠΟ ΤΗΝ ΔΑΟΚ ΕΒΡΟΥ</w:t>
      </w:r>
    </w:p>
    <w:p w14:paraId="384C7571" w14:textId="21FDC2C2" w:rsidR="00C01A49" w:rsidRDefault="00C01A49" w:rsidP="00C01A49">
      <w:pPr>
        <w:ind w:left="0"/>
        <w:jc w:val="both"/>
        <w:rPr>
          <w:rFonts w:ascii="New serif" w:hAnsi="New serif"/>
        </w:rPr>
      </w:pPr>
    </w:p>
    <w:p w14:paraId="15386927" w14:textId="77777777" w:rsidR="00C01A49" w:rsidRPr="00023D8A" w:rsidRDefault="00C01A49" w:rsidP="00C01A49">
      <w:pPr>
        <w:ind w:left="0"/>
        <w:jc w:val="both"/>
      </w:pPr>
    </w:p>
    <w:sectPr w:rsidR="00C01A49" w:rsidRPr="00023D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F6"/>
    <w:rsid w:val="00023D8A"/>
    <w:rsid w:val="000372C4"/>
    <w:rsid w:val="001318F6"/>
    <w:rsid w:val="00303248"/>
    <w:rsid w:val="003105EC"/>
    <w:rsid w:val="00320749"/>
    <w:rsid w:val="003A1490"/>
    <w:rsid w:val="004D1CB8"/>
    <w:rsid w:val="006B1C2A"/>
    <w:rsid w:val="006C63D5"/>
    <w:rsid w:val="007514BA"/>
    <w:rsid w:val="00756540"/>
    <w:rsid w:val="007813A0"/>
    <w:rsid w:val="009E1617"/>
    <w:rsid w:val="00AC4A19"/>
    <w:rsid w:val="00C01A49"/>
    <w:rsid w:val="00E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4490"/>
  <w15:chartTrackingRefBased/>
  <w15:docId w15:val="{38B1F004-E047-40A3-85FF-799E8C99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l-GR" w:eastAsia="en-US" w:bidi="ar-SA"/>
      </w:rPr>
    </w:rPrDefault>
    <w:pPrDefault>
      <w:pPr>
        <w:spacing w:before="52" w:after="120"/>
        <w:ind w:left="425" w:right="2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2022-07-18T05:35:00Z</dcterms:created>
  <dcterms:modified xsi:type="dcterms:W3CDTF">2022-07-18T06:55:00Z</dcterms:modified>
</cp:coreProperties>
</file>