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53"/>
        <w:gridCol w:w="4160"/>
      </w:tblGrid>
      <w:tr w:rsidR="00260F2A" w:rsidRPr="00E620D5" w14:paraId="62E48312" w14:textId="77777777" w:rsidTr="00837B79">
        <w:tc>
          <w:tcPr>
            <w:tcW w:w="4261" w:type="dxa"/>
          </w:tcPr>
          <w:p w14:paraId="06A28E1F" w14:textId="77777777" w:rsidR="00260F2A" w:rsidRPr="00E620D5" w:rsidRDefault="00260F2A" w:rsidP="00837B79">
            <w:pPr>
              <w:ind w:firstLine="720"/>
              <w:rPr>
                <w:rFonts w:ascii="Calibri" w:hAnsi="Calibri" w:cs="Arial"/>
              </w:rPr>
            </w:pPr>
            <w:r w:rsidRPr="00E620D5">
              <w:rPr>
                <w:rFonts w:ascii="Calibri" w:hAnsi="Calibri"/>
              </w:rPr>
              <w:t xml:space="preserve">           </w:t>
            </w:r>
            <w:r w:rsidRPr="00E620D5">
              <w:rPr>
                <w:rFonts w:ascii="Calibri" w:hAnsi="Calibri"/>
                <w:noProof/>
              </w:rPr>
              <w:drawing>
                <wp:inline distT="0" distB="0" distL="0" distR="0" wp14:anchorId="4D6A1C97" wp14:editId="7AD79994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32E2AD" w14:textId="77777777" w:rsidR="00260F2A" w:rsidRPr="00E620D5" w:rsidRDefault="00260F2A" w:rsidP="00837B79">
            <w:pPr>
              <w:jc w:val="center"/>
              <w:rPr>
                <w:rFonts w:ascii="Calibri" w:hAnsi="Calibri" w:cs="Arial"/>
              </w:rPr>
            </w:pPr>
            <w:r w:rsidRPr="00E620D5">
              <w:rPr>
                <w:rFonts w:ascii="Calibri" w:hAnsi="Calibri" w:cs="Arial"/>
              </w:rPr>
              <w:t>ΕΛΛΗΝΙΚΗ ΔΗΜΟΚΡΑΤΙΑ</w:t>
            </w:r>
          </w:p>
          <w:p w14:paraId="2C2ECF28" w14:textId="77777777" w:rsidR="00260F2A" w:rsidRPr="00E620D5" w:rsidRDefault="00260F2A" w:rsidP="00837B79">
            <w:pPr>
              <w:jc w:val="center"/>
              <w:rPr>
                <w:rFonts w:ascii="Calibri" w:hAnsi="Calibri" w:cs="Arial"/>
              </w:rPr>
            </w:pPr>
            <w:r w:rsidRPr="00E620D5">
              <w:rPr>
                <w:rFonts w:ascii="Calibri" w:hAnsi="Calibri" w:cs="Arial"/>
              </w:rPr>
              <w:t xml:space="preserve">ΠΕΡΙΦΕΡΕΙΑ </w:t>
            </w:r>
          </w:p>
          <w:p w14:paraId="1ACDEFE0" w14:textId="77777777" w:rsidR="00260F2A" w:rsidRPr="00E620D5" w:rsidRDefault="00260F2A" w:rsidP="00837B79">
            <w:pPr>
              <w:jc w:val="center"/>
              <w:rPr>
                <w:rFonts w:ascii="Calibri" w:hAnsi="Calibri" w:cs="Arial"/>
              </w:rPr>
            </w:pPr>
            <w:r w:rsidRPr="00E620D5">
              <w:rPr>
                <w:rFonts w:ascii="Calibri" w:hAnsi="Calibri" w:cs="Arial"/>
              </w:rPr>
              <w:t xml:space="preserve">ΑΝΑΤΟΛΙΚΗΣ ΜΑΚΕΔΟΝΙΑΣ </w:t>
            </w:r>
            <w:r w:rsidR="001F03CC" w:rsidRPr="00E620D5">
              <w:rPr>
                <w:rFonts w:ascii="Calibri" w:hAnsi="Calibri" w:cs="Arial"/>
              </w:rPr>
              <w:t>ΚΑΙ</w:t>
            </w:r>
            <w:r w:rsidRPr="00E620D5">
              <w:rPr>
                <w:rFonts w:ascii="Calibri" w:hAnsi="Calibri" w:cs="Arial"/>
              </w:rPr>
              <w:t xml:space="preserve"> ΘΡΑΚΗΣ</w:t>
            </w:r>
          </w:p>
          <w:p w14:paraId="3E4D05AE" w14:textId="77777777" w:rsidR="00952FA4" w:rsidRPr="00952FA4" w:rsidRDefault="00952FA4" w:rsidP="00952FA4">
            <w:pPr>
              <w:jc w:val="center"/>
              <w:rPr>
                <w:rFonts w:ascii="Calibri" w:hAnsi="Calibri" w:cs="Arial"/>
              </w:rPr>
            </w:pPr>
            <w:r w:rsidRPr="00952FA4">
              <w:rPr>
                <w:rFonts w:ascii="Calibri" w:hAnsi="Calibri" w:cs="Arial"/>
              </w:rPr>
              <w:t>ΓΕΝΙΚΗ Δ/ΝΣΗ ΠΕΡΙΦΕΡΕΙΑΚΗΣ ΑΓΡΟΤΙΚΗΣ ΟΙΚΟΝΟΜΙΑΣ ΚΑΙ ΚΤΗΝΙΑΤΡΙΚΗΣ</w:t>
            </w:r>
          </w:p>
          <w:p w14:paraId="2BDFC193" w14:textId="77777777" w:rsidR="00952FA4" w:rsidRPr="00952FA4" w:rsidRDefault="00952FA4" w:rsidP="00952FA4">
            <w:pPr>
              <w:jc w:val="center"/>
              <w:rPr>
                <w:rFonts w:ascii="Calibri" w:hAnsi="Calibri" w:cs="Arial"/>
              </w:rPr>
            </w:pPr>
            <w:r w:rsidRPr="00952FA4">
              <w:rPr>
                <w:rFonts w:ascii="Calibri" w:hAnsi="Calibri" w:cs="Arial"/>
              </w:rPr>
              <w:t>Δ/ΝΣΗ ΑΓΡΟΤΙΚΗΣ ΟΙΚΟΝΟΜΙΑΣ ΚΑΙ ΚΤΗΝΙΑΤΡΙΚΗΣ</w:t>
            </w:r>
          </w:p>
          <w:p w14:paraId="19580D43" w14:textId="4211E451" w:rsidR="00260F2A" w:rsidRPr="00E620D5" w:rsidRDefault="00952FA4" w:rsidP="00952FA4">
            <w:pPr>
              <w:jc w:val="center"/>
              <w:rPr>
                <w:rFonts w:ascii="Calibri" w:hAnsi="Calibri" w:cs="Arial"/>
                <w:lang w:val="it-IT"/>
              </w:rPr>
            </w:pPr>
            <w:r w:rsidRPr="00952FA4">
              <w:rPr>
                <w:rFonts w:ascii="Calibri" w:hAnsi="Calibri" w:cs="Arial"/>
              </w:rPr>
              <w:t>ΠΕΡΙΦΕΡΕΙΑΚΗΣ ΕΝΟΤΗΤΑΣ ΕΒΡΟΥ</w:t>
            </w:r>
          </w:p>
        </w:tc>
        <w:tc>
          <w:tcPr>
            <w:tcW w:w="4261" w:type="dxa"/>
          </w:tcPr>
          <w:p w14:paraId="620177DD" w14:textId="77777777" w:rsidR="00260F2A" w:rsidRPr="00E620D5" w:rsidRDefault="00260F2A" w:rsidP="00837B79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D603FC9" w14:textId="77777777" w:rsidR="00260F2A" w:rsidRPr="00E620D5" w:rsidRDefault="00260F2A" w:rsidP="00837B79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07BEE71" w14:textId="77777777" w:rsidR="00260F2A" w:rsidRPr="00E620D5" w:rsidRDefault="00260F2A" w:rsidP="00837B79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D773898" w14:textId="77777777" w:rsidR="00260F2A" w:rsidRPr="00E620D5" w:rsidRDefault="00260F2A" w:rsidP="00837B79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1C30D5C" w14:textId="6ABB53E5" w:rsidR="00260F2A" w:rsidRPr="00E620D5" w:rsidRDefault="00260F2A" w:rsidP="00BE31B9">
            <w:pPr>
              <w:jc w:val="right"/>
              <w:rPr>
                <w:rFonts w:ascii="Calibri" w:hAnsi="Calibri" w:cs="Arial"/>
                <w:lang w:val="en-US"/>
              </w:rPr>
            </w:pPr>
            <w:r w:rsidRPr="00E620D5">
              <w:rPr>
                <w:rFonts w:ascii="Calibri" w:hAnsi="Calibri" w:cs="Arial"/>
              </w:rPr>
              <w:t>Αλεξανδρούπολη,</w:t>
            </w:r>
            <w:r w:rsidR="00F7412F" w:rsidRPr="00E620D5">
              <w:rPr>
                <w:rFonts w:ascii="Calibri" w:hAnsi="Calibri" w:cs="Arial"/>
              </w:rPr>
              <w:t xml:space="preserve"> </w:t>
            </w:r>
            <w:r w:rsidR="00337964">
              <w:rPr>
                <w:rFonts w:ascii="Calibri" w:hAnsi="Calibri" w:cs="Arial"/>
              </w:rPr>
              <w:t>12-7-2022</w:t>
            </w:r>
            <w:r w:rsidRPr="00E620D5">
              <w:rPr>
                <w:rFonts w:ascii="Calibri" w:hAnsi="Calibri" w:cs="Arial"/>
                <w:lang w:val="en-US"/>
              </w:rPr>
              <w:t xml:space="preserve"> </w:t>
            </w:r>
          </w:p>
        </w:tc>
      </w:tr>
    </w:tbl>
    <w:p w14:paraId="73854518" w14:textId="77777777" w:rsidR="00260F2A" w:rsidRPr="00E620D5" w:rsidRDefault="00260F2A" w:rsidP="00260F2A">
      <w:pPr>
        <w:rPr>
          <w:rFonts w:ascii="Calibri" w:hAnsi="Calibri" w:cs="Arial"/>
        </w:rPr>
      </w:pPr>
    </w:p>
    <w:p w14:paraId="5AB897B6" w14:textId="77777777" w:rsidR="00260F2A" w:rsidRPr="00E620D5" w:rsidRDefault="00260F2A" w:rsidP="00260F2A">
      <w:pPr>
        <w:jc w:val="center"/>
        <w:rPr>
          <w:rFonts w:ascii="Calibri" w:hAnsi="Calibri" w:cs="Arial"/>
          <w:b/>
          <w:lang w:val="it-IT"/>
        </w:rPr>
      </w:pPr>
    </w:p>
    <w:p w14:paraId="76A113D4" w14:textId="2137DE71" w:rsidR="00260F2A" w:rsidRDefault="00260F2A" w:rsidP="00260F2A">
      <w:pPr>
        <w:jc w:val="center"/>
        <w:rPr>
          <w:rFonts w:ascii="Calibri" w:hAnsi="Calibri" w:cs="Arial"/>
          <w:b/>
          <w:sz w:val="36"/>
          <w:szCs w:val="36"/>
        </w:rPr>
      </w:pPr>
      <w:r w:rsidRPr="00E620D5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59BFD362" w14:textId="77777777" w:rsidR="00952FA4" w:rsidRDefault="00952FA4" w:rsidP="00260F2A">
      <w:pPr>
        <w:jc w:val="center"/>
        <w:rPr>
          <w:rFonts w:ascii="Calibri" w:hAnsi="Calibri" w:cs="Arial"/>
          <w:b/>
          <w:sz w:val="28"/>
          <w:szCs w:val="28"/>
        </w:rPr>
      </w:pPr>
    </w:p>
    <w:p w14:paraId="1A8CEFB7" w14:textId="4370CEF1" w:rsidR="00337964" w:rsidRDefault="00337964" w:rsidP="00260F2A">
      <w:pPr>
        <w:jc w:val="center"/>
        <w:rPr>
          <w:rFonts w:ascii="Calibri" w:hAnsi="Calibri" w:cs="Arial"/>
          <w:b/>
          <w:sz w:val="28"/>
          <w:szCs w:val="28"/>
        </w:rPr>
      </w:pPr>
      <w:r w:rsidRPr="00337964">
        <w:rPr>
          <w:rFonts w:ascii="Calibri" w:hAnsi="Calibri" w:cs="Arial"/>
          <w:b/>
          <w:sz w:val="28"/>
          <w:szCs w:val="28"/>
        </w:rPr>
        <w:t xml:space="preserve">ΕΝΤΟΝΕΣ ΕΝΤΟΜΟΛΟΓΙΚΕΣ ΠΡΟΣΒΟΛΕΣ </w:t>
      </w:r>
    </w:p>
    <w:p w14:paraId="775D68BE" w14:textId="1545BE6B" w:rsidR="00337964" w:rsidRDefault="00337964" w:rsidP="00260F2A">
      <w:pPr>
        <w:jc w:val="center"/>
        <w:rPr>
          <w:rFonts w:ascii="Calibri" w:hAnsi="Calibri" w:cs="Arial"/>
          <w:b/>
          <w:sz w:val="28"/>
          <w:szCs w:val="28"/>
        </w:rPr>
      </w:pPr>
      <w:r w:rsidRPr="00337964">
        <w:rPr>
          <w:rFonts w:ascii="Calibri" w:hAnsi="Calibri" w:cs="Arial"/>
          <w:b/>
          <w:sz w:val="28"/>
          <w:szCs w:val="28"/>
        </w:rPr>
        <w:t>ΣΤΗΝ ΕΥΡΥΤΕΡΗ ΑΓΡΟΤΙΚΗ ΠΕΡΙΟΧΗ ΤΥΧΕΡΟΥ</w:t>
      </w:r>
    </w:p>
    <w:p w14:paraId="2FA6C45F" w14:textId="2BC83E83" w:rsidR="00337964" w:rsidRDefault="00337964" w:rsidP="00260F2A">
      <w:pPr>
        <w:jc w:val="center"/>
        <w:rPr>
          <w:rFonts w:ascii="Calibri" w:hAnsi="Calibri" w:cs="Arial"/>
          <w:b/>
          <w:sz w:val="28"/>
          <w:szCs w:val="28"/>
        </w:rPr>
      </w:pPr>
    </w:p>
    <w:p w14:paraId="4A5F2306" w14:textId="5666CF3F" w:rsidR="00337964" w:rsidRPr="00337964" w:rsidRDefault="00337964" w:rsidP="00337964">
      <w:pPr>
        <w:spacing w:line="360" w:lineRule="auto"/>
        <w:ind w:firstLine="720"/>
        <w:jc w:val="both"/>
        <w:rPr>
          <w:rFonts w:asciiTheme="minorHAnsi" w:eastAsia="Calibri" w:hAnsiTheme="minorHAnsi" w:cstheme="minorHAnsi"/>
          <w:bCs/>
          <w:szCs w:val="22"/>
          <w:lang w:eastAsia="en-US"/>
        </w:rPr>
      </w:pPr>
      <w:r w:rsidRPr="00337964">
        <w:rPr>
          <w:rFonts w:asciiTheme="minorHAnsi" w:eastAsia="Calibri" w:hAnsiTheme="minorHAnsi" w:cstheme="minorHAnsi"/>
          <w:bCs/>
          <w:szCs w:val="22"/>
          <w:lang w:eastAsia="en-US"/>
        </w:rPr>
        <w:t>Μετά από επίσκεψη κλιμ</w:t>
      </w:r>
      <w:r w:rsidR="005660D5">
        <w:rPr>
          <w:rFonts w:asciiTheme="minorHAnsi" w:eastAsia="Calibri" w:hAnsiTheme="minorHAnsi" w:cstheme="minorHAnsi"/>
          <w:bCs/>
          <w:szCs w:val="22"/>
          <w:lang w:eastAsia="en-US"/>
        </w:rPr>
        <w:t>ακίου</w:t>
      </w:r>
      <w:r w:rsidRPr="00337964">
        <w:rPr>
          <w:rFonts w:asciiTheme="minorHAnsi" w:eastAsia="Calibri" w:hAnsiTheme="minorHAnsi" w:cstheme="minorHAnsi"/>
          <w:bCs/>
          <w:szCs w:val="22"/>
          <w:lang w:eastAsia="en-US"/>
        </w:rPr>
        <w:t xml:space="preserve"> γεωπόνων του </w:t>
      </w:r>
      <w:r w:rsidR="005660D5">
        <w:rPr>
          <w:rFonts w:asciiTheme="minorHAnsi" w:eastAsia="Calibri" w:hAnsiTheme="minorHAnsi" w:cstheme="minorHAnsi"/>
          <w:bCs/>
          <w:szCs w:val="22"/>
          <w:lang w:eastAsia="en-US"/>
        </w:rPr>
        <w:t>Τ</w:t>
      </w:r>
      <w:r w:rsidRPr="00337964">
        <w:rPr>
          <w:rFonts w:asciiTheme="minorHAnsi" w:eastAsia="Calibri" w:hAnsiTheme="minorHAnsi" w:cstheme="minorHAnsi"/>
          <w:bCs/>
          <w:szCs w:val="22"/>
          <w:lang w:eastAsia="en-US"/>
        </w:rPr>
        <w:t>μήματος Π</w:t>
      </w:r>
      <w:r w:rsidR="005660D5">
        <w:rPr>
          <w:rFonts w:asciiTheme="minorHAnsi" w:eastAsia="Calibri" w:hAnsiTheme="minorHAnsi" w:cstheme="minorHAnsi"/>
          <w:bCs/>
          <w:szCs w:val="22"/>
          <w:lang w:eastAsia="en-US"/>
        </w:rPr>
        <w:t xml:space="preserve">οιοτικού και </w:t>
      </w:r>
      <w:proofErr w:type="spellStart"/>
      <w:r w:rsidR="005660D5">
        <w:rPr>
          <w:rFonts w:asciiTheme="minorHAnsi" w:eastAsia="Calibri" w:hAnsiTheme="minorHAnsi" w:cstheme="minorHAnsi"/>
          <w:bCs/>
          <w:szCs w:val="22"/>
          <w:lang w:eastAsia="en-US"/>
        </w:rPr>
        <w:t>Φυτοϋγειονομικού</w:t>
      </w:r>
      <w:proofErr w:type="spellEnd"/>
      <w:r w:rsidR="005660D5">
        <w:rPr>
          <w:rFonts w:asciiTheme="minorHAnsi" w:eastAsia="Calibri" w:hAnsiTheme="minorHAnsi" w:cstheme="minorHAnsi"/>
          <w:bCs/>
          <w:szCs w:val="22"/>
          <w:lang w:eastAsia="en-US"/>
        </w:rPr>
        <w:t xml:space="preserve"> </w:t>
      </w:r>
      <w:r w:rsidRPr="00337964">
        <w:rPr>
          <w:rFonts w:asciiTheme="minorHAnsi" w:eastAsia="Calibri" w:hAnsiTheme="minorHAnsi" w:cstheme="minorHAnsi"/>
          <w:bCs/>
          <w:szCs w:val="22"/>
          <w:lang w:eastAsia="en-US"/>
        </w:rPr>
        <w:t>Ε</w:t>
      </w:r>
      <w:r w:rsidR="005660D5">
        <w:rPr>
          <w:rFonts w:asciiTheme="minorHAnsi" w:eastAsia="Calibri" w:hAnsiTheme="minorHAnsi" w:cstheme="minorHAnsi"/>
          <w:bCs/>
          <w:szCs w:val="22"/>
          <w:lang w:eastAsia="en-US"/>
        </w:rPr>
        <w:t xml:space="preserve">λέγχου </w:t>
      </w:r>
      <w:r w:rsidRPr="00337964">
        <w:rPr>
          <w:rFonts w:asciiTheme="minorHAnsi" w:eastAsia="Calibri" w:hAnsiTheme="minorHAnsi" w:cstheme="minorHAnsi"/>
          <w:bCs/>
          <w:szCs w:val="22"/>
          <w:lang w:eastAsia="en-US"/>
        </w:rPr>
        <w:t>της Δ</w:t>
      </w:r>
      <w:r w:rsidR="005660D5">
        <w:rPr>
          <w:rFonts w:asciiTheme="minorHAnsi" w:eastAsia="Calibri" w:hAnsiTheme="minorHAnsi" w:cstheme="minorHAnsi"/>
          <w:bCs/>
          <w:szCs w:val="22"/>
          <w:lang w:eastAsia="en-US"/>
        </w:rPr>
        <w:t xml:space="preserve">ιεύθυνσης </w:t>
      </w:r>
      <w:r w:rsidRPr="00337964">
        <w:rPr>
          <w:rFonts w:asciiTheme="minorHAnsi" w:eastAsia="Calibri" w:hAnsiTheme="minorHAnsi" w:cstheme="minorHAnsi"/>
          <w:bCs/>
          <w:szCs w:val="22"/>
          <w:lang w:eastAsia="en-US"/>
        </w:rPr>
        <w:t>Α</w:t>
      </w:r>
      <w:r w:rsidR="005660D5">
        <w:rPr>
          <w:rFonts w:asciiTheme="minorHAnsi" w:eastAsia="Calibri" w:hAnsiTheme="minorHAnsi" w:cstheme="minorHAnsi"/>
          <w:bCs/>
          <w:szCs w:val="22"/>
          <w:lang w:eastAsia="en-US"/>
        </w:rPr>
        <w:t xml:space="preserve">γροτικής </w:t>
      </w:r>
      <w:r w:rsidRPr="00337964">
        <w:rPr>
          <w:rFonts w:asciiTheme="minorHAnsi" w:eastAsia="Calibri" w:hAnsiTheme="minorHAnsi" w:cstheme="minorHAnsi"/>
          <w:bCs/>
          <w:szCs w:val="22"/>
          <w:lang w:eastAsia="en-US"/>
        </w:rPr>
        <w:t>Ο</w:t>
      </w:r>
      <w:r w:rsidR="005660D5">
        <w:rPr>
          <w:rFonts w:asciiTheme="minorHAnsi" w:eastAsia="Calibri" w:hAnsiTheme="minorHAnsi" w:cstheme="minorHAnsi"/>
          <w:bCs/>
          <w:szCs w:val="22"/>
          <w:lang w:eastAsia="en-US"/>
        </w:rPr>
        <w:t xml:space="preserve">ικονομίας και </w:t>
      </w:r>
      <w:r w:rsidRPr="00337964">
        <w:rPr>
          <w:rFonts w:asciiTheme="minorHAnsi" w:eastAsia="Calibri" w:hAnsiTheme="minorHAnsi" w:cstheme="minorHAnsi"/>
          <w:bCs/>
          <w:szCs w:val="22"/>
          <w:lang w:eastAsia="en-US"/>
        </w:rPr>
        <w:t>Κ</w:t>
      </w:r>
      <w:r w:rsidR="005660D5">
        <w:rPr>
          <w:rFonts w:asciiTheme="minorHAnsi" w:eastAsia="Calibri" w:hAnsiTheme="minorHAnsi" w:cstheme="minorHAnsi"/>
          <w:bCs/>
          <w:szCs w:val="22"/>
          <w:lang w:eastAsia="en-US"/>
        </w:rPr>
        <w:t>τηνιατρικής</w:t>
      </w:r>
      <w:r w:rsidRPr="00337964">
        <w:rPr>
          <w:rFonts w:asciiTheme="minorHAnsi" w:eastAsia="Calibri" w:hAnsiTheme="minorHAnsi" w:cstheme="minorHAnsi"/>
          <w:bCs/>
          <w:szCs w:val="22"/>
          <w:lang w:eastAsia="en-US"/>
        </w:rPr>
        <w:t xml:space="preserve"> Έβρου, η οποία πραγματοποιήθηκε στις 12</w:t>
      </w:r>
      <w:r w:rsidR="005660D5">
        <w:rPr>
          <w:rFonts w:asciiTheme="minorHAnsi" w:eastAsia="Calibri" w:hAnsiTheme="minorHAnsi" w:cstheme="minorHAnsi"/>
          <w:bCs/>
          <w:szCs w:val="22"/>
          <w:lang w:eastAsia="en-US"/>
        </w:rPr>
        <w:t xml:space="preserve"> Ιουλίου 20</w:t>
      </w:r>
      <w:r w:rsidRPr="00337964">
        <w:rPr>
          <w:rFonts w:asciiTheme="minorHAnsi" w:eastAsia="Calibri" w:hAnsiTheme="minorHAnsi" w:cstheme="minorHAnsi"/>
          <w:bCs/>
          <w:szCs w:val="22"/>
          <w:lang w:eastAsia="en-US"/>
        </w:rPr>
        <w:t xml:space="preserve">22 στην ευρύτερη αγροτική περιοχή Τυχερού, διαπιστώθηκε έντονη εντομολογική προσβολή από προνύμφες </w:t>
      </w:r>
      <w:r w:rsidR="005660D5">
        <w:rPr>
          <w:rFonts w:asciiTheme="minorHAnsi" w:eastAsia="Calibri" w:hAnsiTheme="minorHAnsi" w:cstheme="minorHAnsi"/>
          <w:bCs/>
          <w:szCs w:val="22"/>
          <w:lang w:eastAsia="en-US"/>
        </w:rPr>
        <w:t>λ</w:t>
      </w:r>
      <w:r w:rsidRPr="00337964">
        <w:rPr>
          <w:rFonts w:asciiTheme="minorHAnsi" w:eastAsia="Calibri" w:hAnsiTheme="minorHAnsi" w:cstheme="minorHAnsi"/>
          <w:bCs/>
          <w:szCs w:val="22"/>
          <w:lang w:eastAsia="en-US"/>
        </w:rPr>
        <w:t xml:space="preserve">επιδόπτερων της οικογένειας </w:t>
      </w:r>
      <w:proofErr w:type="spellStart"/>
      <w:r w:rsidRPr="00337964">
        <w:rPr>
          <w:rFonts w:asciiTheme="minorHAnsi" w:eastAsia="Calibri" w:hAnsiTheme="minorHAnsi" w:cstheme="minorHAnsi"/>
          <w:bCs/>
          <w:szCs w:val="22"/>
          <w:lang w:val="en-US" w:eastAsia="en-US"/>
        </w:rPr>
        <w:t>Crambidae</w:t>
      </w:r>
      <w:proofErr w:type="spellEnd"/>
      <w:r w:rsidR="008E137D">
        <w:rPr>
          <w:rFonts w:asciiTheme="minorHAnsi" w:eastAsia="Calibri" w:hAnsiTheme="minorHAnsi" w:cstheme="minorHAnsi"/>
          <w:bCs/>
          <w:szCs w:val="22"/>
          <w:lang w:eastAsia="en-US"/>
        </w:rPr>
        <w:t xml:space="preserve"> </w:t>
      </w:r>
      <w:r w:rsidRPr="00337964">
        <w:rPr>
          <w:rFonts w:asciiTheme="minorHAnsi" w:eastAsia="Calibri" w:hAnsiTheme="minorHAnsi" w:cstheme="minorHAnsi"/>
          <w:bCs/>
          <w:szCs w:val="22"/>
          <w:lang w:eastAsia="en-US"/>
        </w:rPr>
        <w:t>σε ορισμένες τοποθεσίες.</w:t>
      </w:r>
    </w:p>
    <w:p w14:paraId="3ECF6FC0" w14:textId="77777777" w:rsidR="00337964" w:rsidRPr="00337964" w:rsidRDefault="00337964" w:rsidP="00337964">
      <w:pPr>
        <w:spacing w:line="360" w:lineRule="auto"/>
        <w:ind w:firstLine="720"/>
        <w:jc w:val="both"/>
        <w:rPr>
          <w:rFonts w:asciiTheme="minorHAnsi" w:eastAsia="Calibri" w:hAnsiTheme="minorHAnsi" w:cstheme="minorHAnsi"/>
          <w:bCs/>
          <w:szCs w:val="22"/>
          <w:lang w:eastAsia="en-US"/>
        </w:rPr>
      </w:pPr>
      <w:r w:rsidRPr="00337964">
        <w:rPr>
          <w:rFonts w:asciiTheme="minorHAnsi" w:eastAsia="Calibri" w:hAnsiTheme="minorHAnsi" w:cstheme="minorHAnsi"/>
          <w:bCs/>
          <w:szCs w:val="22"/>
          <w:lang w:eastAsia="en-US"/>
        </w:rPr>
        <w:t>Λόγω του μεγάλου πληθυσμού και της ταχύτατης εξάπλωσης του, συστήνεται ο καθημερινός έλεγχος των αγροτεμαχίων  από τους αγρότες, για πιθανές προσβολές των καλλιεργειών τους.</w:t>
      </w:r>
    </w:p>
    <w:p w14:paraId="36FEF909" w14:textId="10F55F43" w:rsidR="00337964" w:rsidRPr="00337964" w:rsidRDefault="00337964" w:rsidP="00337964">
      <w:pPr>
        <w:spacing w:line="360" w:lineRule="auto"/>
        <w:ind w:firstLine="720"/>
        <w:jc w:val="both"/>
        <w:rPr>
          <w:rFonts w:asciiTheme="minorHAnsi" w:eastAsia="Calibri" w:hAnsiTheme="minorHAnsi" w:cstheme="minorHAnsi"/>
          <w:bCs/>
          <w:szCs w:val="22"/>
          <w:lang w:eastAsia="en-US"/>
        </w:rPr>
      </w:pPr>
      <w:r w:rsidRPr="00337964">
        <w:rPr>
          <w:rFonts w:asciiTheme="minorHAnsi" w:eastAsia="Calibri" w:hAnsiTheme="minorHAnsi" w:cstheme="minorHAnsi"/>
          <w:bCs/>
          <w:szCs w:val="22"/>
          <w:lang w:eastAsia="en-US"/>
        </w:rPr>
        <w:t>Σε περίπτωση ύπαρξης προσβολών προτείνεται ο άμεσος ψεκασμός σε όλα τα αγροτεμάχια της εν λόγω περιοχής, με εγκεκριμένα εντομοκτόνα για την αντίστοιχη καλλιέργεια.</w:t>
      </w:r>
    </w:p>
    <w:p w14:paraId="6EA49167" w14:textId="77777777" w:rsidR="00337964" w:rsidRPr="00337964" w:rsidRDefault="00337964" w:rsidP="00337964">
      <w:pPr>
        <w:spacing w:after="160" w:line="259" w:lineRule="auto"/>
        <w:rPr>
          <w:rFonts w:ascii="Arial" w:eastAsia="Calibri" w:hAnsi="Arial" w:cs="Arial"/>
          <w:b/>
          <w:szCs w:val="22"/>
          <w:lang w:eastAsia="en-US"/>
        </w:rPr>
      </w:pPr>
    </w:p>
    <w:p w14:paraId="3C1304CD" w14:textId="77777777" w:rsidR="00337964" w:rsidRPr="00337964" w:rsidRDefault="00337964" w:rsidP="00337964">
      <w:pPr>
        <w:rPr>
          <w:rFonts w:ascii="Calibri" w:hAnsi="Calibri" w:cs="Arial"/>
          <w:bCs/>
          <w:sz w:val="28"/>
          <w:szCs w:val="28"/>
        </w:rPr>
      </w:pPr>
    </w:p>
    <w:sectPr w:rsidR="00337964" w:rsidRPr="00337964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06"/>
    <w:rsid w:val="00014728"/>
    <w:rsid w:val="00055FEE"/>
    <w:rsid w:val="000667DD"/>
    <w:rsid w:val="000F2FC9"/>
    <w:rsid w:val="001E6613"/>
    <w:rsid w:val="001F03CC"/>
    <w:rsid w:val="002016AF"/>
    <w:rsid w:val="00227628"/>
    <w:rsid w:val="0024168E"/>
    <w:rsid w:val="00260F2A"/>
    <w:rsid w:val="00263CFA"/>
    <w:rsid w:val="00337964"/>
    <w:rsid w:val="00341706"/>
    <w:rsid w:val="0035005C"/>
    <w:rsid w:val="00414766"/>
    <w:rsid w:val="00464DCD"/>
    <w:rsid w:val="00472EDC"/>
    <w:rsid w:val="00487774"/>
    <w:rsid w:val="00487A69"/>
    <w:rsid w:val="0053069A"/>
    <w:rsid w:val="00541A15"/>
    <w:rsid w:val="00547E00"/>
    <w:rsid w:val="005660D5"/>
    <w:rsid w:val="00570221"/>
    <w:rsid w:val="005A19C9"/>
    <w:rsid w:val="005B5CC2"/>
    <w:rsid w:val="006850D2"/>
    <w:rsid w:val="007624B9"/>
    <w:rsid w:val="007C6FD3"/>
    <w:rsid w:val="007D5225"/>
    <w:rsid w:val="00832ED9"/>
    <w:rsid w:val="0083524F"/>
    <w:rsid w:val="008A2B42"/>
    <w:rsid w:val="008E137D"/>
    <w:rsid w:val="00952FA4"/>
    <w:rsid w:val="009656CC"/>
    <w:rsid w:val="009D6388"/>
    <w:rsid w:val="00A556C1"/>
    <w:rsid w:val="00A9141A"/>
    <w:rsid w:val="00BC1384"/>
    <w:rsid w:val="00BE31B9"/>
    <w:rsid w:val="00C539AA"/>
    <w:rsid w:val="00C56326"/>
    <w:rsid w:val="00C668C8"/>
    <w:rsid w:val="00CF1DCB"/>
    <w:rsid w:val="00DC7DFA"/>
    <w:rsid w:val="00DE348D"/>
    <w:rsid w:val="00E620D5"/>
    <w:rsid w:val="00F65F19"/>
    <w:rsid w:val="00F7412F"/>
    <w:rsid w:val="00FD0356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75D6"/>
  <w15:docId w15:val="{4CF3274D-157A-4FFA-8E7D-99B27D83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40" w:line="360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CC2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0F2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0F2A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A55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98AC5-48A9-41B9-A924-1F2E0AA7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1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User</cp:lastModifiedBy>
  <cp:revision>2</cp:revision>
  <cp:lastPrinted>2022-06-21T11:24:00Z</cp:lastPrinted>
  <dcterms:created xsi:type="dcterms:W3CDTF">2022-07-13T06:18:00Z</dcterms:created>
  <dcterms:modified xsi:type="dcterms:W3CDTF">2022-07-13T06:18:00Z</dcterms:modified>
</cp:coreProperties>
</file>