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34" w:type="dxa"/>
        <w:tblLayout w:type="fixed"/>
        <w:tblLook w:val="0000"/>
      </w:tblPr>
      <w:tblGrid>
        <w:gridCol w:w="5148"/>
        <w:gridCol w:w="3783"/>
      </w:tblGrid>
      <w:tr w:rsidR="0056094C" w:rsidRPr="00D20028" w:rsidTr="00D352EA">
        <w:trPr>
          <w:cantSplit/>
          <w:trHeight w:val="1035"/>
        </w:trPr>
        <w:tc>
          <w:tcPr>
            <w:tcW w:w="5148" w:type="dxa"/>
          </w:tcPr>
          <w:p w:rsidR="0056094C" w:rsidRPr="00D20028" w:rsidRDefault="003A0F26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800100" cy="80010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</w:tcPr>
          <w:p w:rsidR="0056094C" w:rsidRPr="00D20028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094C" w:rsidRPr="00D20028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094C" w:rsidRPr="00D20028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29A2" w:rsidRPr="00F361E9" w:rsidRDefault="00690329" w:rsidP="00F06B43">
            <w:pPr>
              <w:ind w:left="-900" w:firstLine="9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sz w:val="22"/>
                <w:szCs w:val="22"/>
              </w:rPr>
              <w:t>Κομοτηνή</w:t>
            </w:r>
            <w:r w:rsidR="00C42592" w:rsidRPr="00D200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F361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A7D75" w:rsidRPr="00D200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207A2" w:rsidRPr="00D2002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361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36275" w:rsidRPr="00D20028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FA7D75" w:rsidRPr="00D2002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42592" w:rsidRPr="00D200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F361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B342FC" w:rsidRPr="00E77756" w:rsidRDefault="00B342FC" w:rsidP="00F06B43">
            <w:pPr>
              <w:pStyle w:val="1"/>
              <w:ind w:left="-900" w:firstLine="900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</w:pPr>
            <w:r w:rsidRPr="00D2002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Αριθ. Πρωτ.:</w:t>
            </w:r>
            <w:r w:rsidR="00AD598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98338/822</w:t>
            </w:r>
          </w:p>
          <w:p w:rsidR="0056094C" w:rsidRPr="00D20028" w:rsidRDefault="0056094C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6094C" w:rsidRPr="00D20028" w:rsidTr="00D352EA">
        <w:trPr>
          <w:cantSplit/>
          <w:trHeight w:val="2350"/>
        </w:trPr>
        <w:tc>
          <w:tcPr>
            <w:tcW w:w="5148" w:type="dxa"/>
          </w:tcPr>
          <w:p w:rsidR="0056094C" w:rsidRPr="00D20028" w:rsidRDefault="0056094C" w:rsidP="005413CE">
            <w:pPr>
              <w:pStyle w:val="2"/>
              <w:ind w:left="-900" w:firstLine="90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20028">
              <w:rPr>
                <w:rFonts w:asciiTheme="minorHAnsi" w:hAnsiTheme="minorHAnsi" w:cstheme="minorHAnsi"/>
                <w:b w:val="0"/>
                <w:bCs/>
                <w:szCs w:val="22"/>
              </w:rPr>
              <w:t>ΕΛΛΗΝΙΚΗ ΔΗΜΟΚΡΑΤΙΑ</w:t>
            </w:r>
          </w:p>
          <w:p w:rsidR="00731BA4" w:rsidRPr="00D20028" w:rsidRDefault="007D2AE4" w:rsidP="005413CE">
            <w:pPr>
              <w:pStyle w:val="2"/>
              <w:ind w:left="-900" w:firstLine="90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D20028">
              <w:rPr>
                <w:rFonts w:asciiTheme="minorHAnsi" w:hAnsiTheme="minorHAnsi" w:cstheme="minorHAnsi"/>
                <w:b w:val="0"/>
                <w:szCs w:val="22"/>
              </w:rPr>
              <w:t>ΠΕΡΙΦΕΡΕΙΑ ΑΝΑΤ. ΜΑΚΕΔΟΝΙΑΣ-ΘΡΑΚΗΣ</w:t>
            </w:r>
          </w:p>
          <w:p w:rsidR="002F66E3" w:rsidRPr="00D20028" w:rsidRDefault="00731BA4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sz w:val="22"/>
                <w:szCs w:val="22"/>
              </w:rPr>
              <w:t>ΓΕΝΙΚΗ ΔΙΕΥΘΥΝΣΗ ΠΕΡΙΦΕΡΕΙΑΚΗΣ</w:t>
            </w:r>
          </w:p>
          <w:p w:rsidR="0056094C" w:rsidRPr="00D20028" w:rsidRDefault="00731BA4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sz w:val="22"/>
                <w:szCs w:val="22"/>
              </w:rPr>
              <w:t>ΑΓΡΟΤΙΚΗΣ ΟΙΚΟΝΟΜΙΑΣ ΚΑΙ ΚΤΗΝΙΑΤΡΙΚΗΣ</w:t>
            </w:r>
          </w:p>
          <w:p w:rsidR="00135158" w:rsidRPr="00D20028" w:rsidRDefault="00135158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sz w:val="22"/>
                <w:szCs w:val="22"/>
              </w:rPr>
              <w:t>ΔΙΕΥΘΥΝΣΗ ΑΓΡΟΤΙΚΗΣ ΟΙΚΟΝΟΜΙΑΣ</w:t>
            </w:r>
          </w:p>
          <w:p w:rsidR="0056094C" w:rsidRPr="00D20028" w:rsidRDefault="0056094C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Ταχ. Δ/ση        : </w:t>
            </w:r>
            <w:r w:rsidR="00022FE8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="00690329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ημοκρατίας 1</w:t>
            </w:r>
          </w:p>
          <w:p w:rsidR="0056094C" w:rsidRPr="00D20028" w:rsidRDefault="006D640A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Ταχ. Κωδ.       : 6</w:t>
            </w:r>
            <w:r w:rsidR="00690329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976CB8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r w:rsidR="0056094C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  <w:r w:rsidR="00690329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ΚΟΜΟΤΗΝΗ</w:t>
            </w:r>
          </w:p>
          <w:p w:rsidR="006D640A" w:rsidRPr="00D20028" w:rsidRDefault="006D640A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Πληροφορίες : </w:t>
            </w:r>
            <w:r w:rsidR="00690329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Ι.Αμαξόπουλος</w:t>
            </w:r>
            <w:r w:rsidR="00C509E7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,Ν.Κολάτσος</w:t>
            </w:r>
          </w:p>
          <w:p w:rsidR="006D640A" w:rsidRPr="00D20028" w:rsidRDefault="006D640A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Τηλέφωνο</w:t>
            </w:r>
            <w:r w:rsidR="00976CB8" w:rsidRPr="00D2002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     : 25</w:t>
            </w:r>
            <w:r w:rsidR="00690329" w:rsidRPr="00D2002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31350443</w:t>
            </w:r>
          </w:p>
          <w:p w:rsidR="0056094C" w:rsidRPr="00D20028" w:rsidRDefault="0056094C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TELEFAX      :</w:t>
            </w:r>
            <w:r w:rsidR="00D71355" w:rsidRPr="00D2002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2531350483</w:t>
            </w:r>
          </w:p>
          <w:p w:rsidR="007D2AE4" w:rsidRPr="00D20028" w:rsidRDefault="007D2AE4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</w:t>
            </w:r>
            <w:r w:rsidRPr="00D200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-</w:t>
            </w:r>
            <w:r w:rsidRPr="00D2002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mail</w:t>
            </w:r>
            <w:r w:rsidRPr="00D200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:</w:t>
            </w:r>
            <w:hyperlink r:id="rId8" w:history="1">
              <w:r w:rsidR="00D83F5C" w:rsidRPr="00D20028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dao</w:t>
              </w:r>
              <w:r w:rsidR="00D83F5C" w:rsidRPr="00D20028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t>@</w:t>
              </w:r>
              <w:r w:rsidR="00D83F5C" w:rsidRPr="00D20028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pamth</w:t>
              </w:r>
              <w:r w:rsidR="00D83F5C" w:rsidRPr="00D20028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t>.</w:t>
              </w:r>
              <w:r w:rsidR="00D83F5C" w:rsidRPr="00D20028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gov</w:t>
              </w:r>
              <w:r w:rsidR="00D83F5C" w:rsidRPr="00D20028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t>.</w:t>
              </w:r>
              <w:r w:rsidR="00D83F5C" w:rsidRPr="00D20028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7D2AE4" w:rsidRPr="00D20028" w:rsidRDefault="007D2AE4" w:rsidP="005413CE">
            <w:pPr>
              <w:ind w:left="-900" w:firstLine="900"/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3783" w:type="dxa"/>
          </w:tcPr>
          <w:p w:rsidR="0056094C" w:rsidRPr="002F49C3" w:rsidRDefault="0056094C" w:rsidP="005413CE">
            <w:pPr>
              <w:tabs>
                <w:tab w:val="left" w:pos="1545"/>
                <w:tab w:val="right" w:pos="5171"/>
              </w:tabs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094C" w:rsidRPr="002F49C3" w:rsidRDefault="0056094C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6094C" w:rsidRPr="002F49C3" w:rsidRDefault="0056094C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12281" w:rsidRPr="00D20028" w:rsidRDefault="00387A91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Προς: </w:t>
            </w:r>
            <w:r w:rsidR="009B0176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="00712281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Γραφείο Τύπου ΠΑΜΘ για ΜΜΕ</w:t>
            </w:r>
            <w:r w:rsidR="009B0176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0B7BD7" w:rsidRPr="00D20028" w:rsidRDefault="000B7BD7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>2.ΔΑΟΚ των Π.Ε</w:t>
            </w:r>
          </w:p>
          <w:p w:rsidR="009B0176" w:rsidRPr="00D20028" w:rsidRDefault="000B7BD7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3</w:t>
            </w:r>
            <w:r w:rsidR="009B0176" w:rsidRPr="00D200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Δήμους της Περιφέρειας.     </w:t>
            </w:r>
          </w:p>
          <w:p w:rsidR="00920963" w:rsidRPr="00D20028" w:rsidRDefault="00920963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20963" w:rsidRPr="00D20028" w:rsidRDefault="00920963" w:rsidP="005413CE">
            <w:pPr>
              <w:ind w:left="-900" w:firstLine="9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01948" w:rsidRPr="00D20028" w:rsidRDefault="00901948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34EA" w:rsidRPr="00D20028" w:rsidRDefault="006834EA" w:rsidP="005413CE">
            <w:pPr>
              <w:ind w:left="-900" w:firstLine="9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2281" w:rsidRPr="00D20028" w:rsidRDefault="00712281" w:rsidP="00D352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0028">
        <w:rPr>
          <w:rFonts w:asciiTheme="minorHAnsi" w:hAnsiTheme="minorHAnsi" w:cstheme="minorHAnsi"/>
          <w:b/>
          <w:sz w:val="22"/>
          <w:szCs w:val="22"/>
          <w:u w:val="single"/>
        </w:rPr>
        <w:t>ΔΕΛΤΙΟ ΤΥΠΟΥ</w:t>
      </w:r>
    </w:p>
    <w:p w:rsidR="00D83F5C" w:rsidRPr="00D20028" w:rsidRDefault="00D83F5C" w:rsidP="00D352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7BEF" w:rsidRPr="00D20028" w:rsidRDefault="00D352EA" w:rsidP="00D20028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0028">
        <w:rPr>
          <w:rFonts w:asciiTheme="minorHAnsi" w:hAnsiTheme="minorHAnsi" w:cstheme="minorHAnsi"/>
          <w:b/>
          <w:sz w:val="22"/>
          <w:szCs w:val="22"/>
        </w:rPr>
        <w:t xml:space="preserve">Θέμα: </w:t>
      </w:r>
      <w:r w:rsidR="0024457B" w:rsidRPr="00D20028">
        <w:rPr>
          <w:rFonts w:asciiTheme="minorHAnsi" w:hAnsiTheme="minorHAnsi" w:cstheme="minorHAnsi"/>
          <w:b/>
          <w:sz w:val="22"/>
          <w:szCs w:val="22"/>
        </w:rPr>
        <w:t>«</w:t>
      </w:r>
      <w:r w:rsidR="0024457B" w:rsidRPr="00D20028">
        <w:rPr>
          <w:rFonts w:asciiTheme="minorHAnsi" w:hAnsiTheme="minorHAnsi" w:cstheme="minorHAnsi"/>
          <w:b/>
          <w:bCs/>
          <w:sz w:val="22"/>
          <w:szCs w:val="22"/>
        </w:rPr>
        <w:t>Υποβολή αιτήσεων</w:t>
      </w:r>
      <w:r w:rsidR="00E676D2" w:rsidRPr="00D20028">
        <w:rPr>
          <w:rFonts w:asciiTheme="minorHAnsi" w:hAnsiTheme="minorHAnsi" w:cstheme="minorHAnsi"/>
          <w:b/>
          <w:bCs/>
          <w:sz w:val="22"/>
          <w:szCs w:val="22"/>
        </w:rPr>
        <w:t xml:space="preserve"> γιακατ’ αποκοπή ενίσχυση</w:t>
      </w:r>
      <w:r w:rsidR="00C42592" w:rsidRPr="00D20028">
        <w:rPr>
          <w:rFonts w:asciiTheme="minorHAnsi" w:hAnsiTheme="minorHAnsi" w:cstheme="minorHAnsi"/>
          <w:b/>
          <w:bCs/>
          <w:sz w:val="22"/>
          <w:szCs w:val="22"/>
        </w:rPr>
        <w:t xml:space="preserve"> των Παραγωγών Οινοποιήσιμων Αμπελιών στο πλαίσιο  </w:t>
      </w:r>
      <w:r w:rsidR="0024457B" w:rsidRPr="00D20028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C42592" w:rsidRPr="00D20028">
        <w:rPr>
          <w:rFonts w:asciiTheme="minorHAnsi" w:hAnsiTheme="minorHAnsi" w:cstheme="minorHAnsi"/>
          <w:b/>
          <w:bCs/>
          <w:sz w:val="22"/>
          <w:szCs w:val="22"/>
        </w:rPr>
        <w:t xml:space="preserve">ου μέτρου της πρώιμης συγκομιδήςτου προγράμματος στήριξης του αμπελοοινικού τομέα οικ. Έτους </w:t>
      </w:r>
      <w:r w:rsidR="0024457B" w:rsidRPr="00D20028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C42592" w:rsidRPr="00D2002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F361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42592" w:rsidRPr="00D20028">
        <w:rPr>
          <w:rFonts w:asciiTheme="minorHAnsi" w:hAnsiTheme="minorHAnsi" w:cstheme="minorHAnsi"/>
          <w:b/>
          <w:bCs/>
          <w:sz w:val="22"/>
          <w:szCs w:val="22"/>
        </w:rPr>
        <w:t>, σύμφωνα με το άρθρο47 του Καν. (Ε.Ε.) 1308/2013 του Ευρωπαϊκού Κοινοβουλίου</w:t>
      </w:r>
      <w:r w:rsidR="00E676D2" w:rsidRPr="00D20028">
        <w:rPr>
          <w:rFonts w:asciiTheme="minorHAnsi" w:hAnsiTheme="minorHAnsi" w:cstheme="minorHAnsi"/>
          <w:b/>
          <w:bCs/>
          <w:sz w:val="22"/>
          <w:szCs w:val="22"/>
        </w:rPr>
        <w:t xml:space="preserve"> και του Συμβουλίου</w:t>
      </w:r>
      <w:r w:rsidR="00304F8A" w:rsidRPr="00D20028">
        <w:rPr>
          <w:rFonts w:asciiTheme="minorHAnsi" w:hAnsiTheme="minorHAnsi" w:cstheme="minorHAnsi"/>
          <w:b/>
          <w:sz w:val="22"/>
          <w:szCs w:val="22"/>
        </w:rPr>
        <w:t>»</w:t>
      </w:r>
    </w:p>
    <w:p w:rsidR="0024457B" w:rsidRPr="00D20028" w:rsidRDefault="0024457B" w:rsidP="00D20028">
      <w:pPr>
        <w:tabs>
          <w:tab w:val="left" w:pos="709"/>
        </w:tabs>
        <w:ind w:left="709" w:hanging="709"/>
        <w:jc w:val="both"/>
        <w:rPr>
          <w:rStyle w:val="Char"/>
          <w:rFonts w:asciiTheme="minorHAnsi" w:hAnsiTheme="minorHAnsi" w:cstheme="minorHAnsi"/>
          <w:color w:val="000000"/>
          <w:szCs w:val="22"/>
        </w:rPr>
      </w:pPr>
      <w:r w:rsidRPr="00D20028">
        <w:rPr>
          <w:rStyle w:val="Char"/>
          <w:rFonts w:asciiTheme="minorHAnsi" w:hAnsiTheme="minorHAnsi" w:cstheme="minorHAnsi"/>
          <w:color w:val="000000"/>
          <w:szCs w:val="22"/>
        </w:rPr>
        <w:t>Σχετ.:</w:t>
      </w:r>
      <w:r w:rsidR="00D352EA" w:rsidRPr="00D200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352EA" w:rsidRPr="00D20028">
        <w:rPr>
          <w:rFonts w:asciiTheme="minorHAnsi" w:hAnsiTheme="minorHAnsi" w:cstheme="minorHAnsi"/>
          <w:b/>
          <w:bCs/>
          <w:sz w:val="22"/>
          <w:szCs w:val="22"/>
          <w:lang w:val="en-US"/>
        </w:rPr>
        <w:t>H</w:t>
      </w:r>
      <w:r w:rsidR="00D352EA" w:rsidRPr="00D20028">
        <w:rPr>
          <w:rFonts w:asciiTheme="minorHAnsi" w:hAnsiTheme="minorHAnsi" w:cstheme="minorHAnsi"/>
          <w:b/>
          <w:bCs/>
          <w:sz w:val="22"/>
          <w:szCs w:val="22"/>
        </w:rPr>
        <w:t xml:space="preserve">υπ’ άριθμ. </w:t>
      </w:r>
      <w:r w:rsidR="00F361E9" w:rsidRPr="00F361E9">
        <w:rPr>
          <w:rFonts w:asciiTheme="minorHAnsi" w:hAnsiTheme="minorHAnsi" w:cstheme="minorHAnsi"/>
          <w:b/>
          <w:bCs/>
          <w:sz w:val="22"/>
          <w:szCs w:val="22"/>
        </w:rPr>
        <w:t>1031/105581</w:t>
      </w:r>
      <w:r w:rsidR="00C42592" w:rsidRPr="00D20028"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="00F361E9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C42592" w:rsidRPr="00D2002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F361E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42592" w:rsidRPr="00D2002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F361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20028">
        <w:rPr>
          <w:rFonts w:asciiTheme="minorHAnsi" w:hAnsiTheme="minorHAnsi" w:cstheme="minorHAnsi"/>
          <w:b/>
          <w:bCs/>
          <w:sz w:val="22"/>
          <w:szCs w:val="22"/>
          <w:lang w:val="en-US"/>
        </w:rPr>
        <w:t>Y</w:t>
      </w:r>
      <w:r w:rsidR="00E676D2" w:rsidRPr="00D200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20028">
        <w:rPr>
          <w:rFonts w:asciiTheme="minorHAnsi" w:hAnsiTheme="minorHAnsi" w:cstheme="minorHAnsi"/>
          <w:b/>
          <w:bCs/>
          <w:sz w:val="22"/>
          <w:szCs w:val="22"/>
          <w:lang w:val="en-US"/>
        </w:rPr>
        <w:t>A</w:t>
      </w:r>
      <w:r w:rsidR="00E676D2" w:rsidRPr="00D200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352EA" w:rsidRPr="00D20028">
        <w:rPr>
          <w:rFonts w:asciiTheme="minorHAnsi" w:hAnsiTheme="minorHAnsi" w:cstheme="minorHAnsi"/>
          <w:b/>
          <w:bCs/>
          <w:sz w:val="22"/>
          <w:szCs w:val="22"/>
        </w:rPr>
        <w:t xml:space="preserve">  του ΥΠΑΑΤ </w:t>
      </w:r>
    </w:p>
    <w:p w:rsidR="0024457B" w:rsidRPr="00D20028" w:rsidRDefault="0024457B" w:rsidP="00D352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0028">
        <w:rPr>
          <w:rFonts w:asciiTheme="minorHAnsi" w:hAnsiTheme="minorHAnsi" w:cstheme="minorHAnsi"/>
          <w:b/>
          <w:sz w:val="22"/>
          <w:szCs w:val="22"/>
        </w:rPr>
        <w:tab/>
      </w:r>
    </w:p>
    <w:p w:rsidR="00E676D2" w:rsidRPr="00D20028" w:rsidRDefault="0024457B" w:rsidP="00E676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20028">
        <w:rPr>
          <w:rFonts w:asciiTheme="minorHAnsi" w:hAnsiTheme="minorHAnsi" w:cstheme="minorHAnsi"/>
          <w:sz w:val="22"/>
          <w:szCs w:val="22"/>
        </w:rPr>
        <w:tab/>
        <w:t xml:space="preserve">Από τη Διεύθυνση Αγροτικής Οικονομίας της Περιφέρειας Ανατολικής Μακεδονίας &amp;Θράκης ανακοινώνεται ότι από </w:t>
      </w:r>
      <w:r w:rsidR="00E676D2" w:rsidRPr="00D20028"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  <w:r w:rsidRPr="00D200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έως </w:t>
      </w:r>
      <w:r w:rsidR="00F361E9">
        <w:rPr>
          <w:rFonts w:asciiTheme="minorHAnsi" w:hAnsiTheme="minorHAnsi" w:cstheme="minorHAnsi"/>
          <w:b/>
          <w:bCs/>
          <w:sz w:val="22"/>
          <w:szCs w:val="22"/>
          <w:u w:val="single"/>
        </w:rPr>
        <w:t>29</w:t>
      </w:r>
      <w:r w:rsidR="002F49C3" w:rsidRPr="002F49C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F361E9">
        <w:rPr>
          <w:rFonts w:asciiTheme="minorHAnsi" w:hAnsiTheme="minorHAnsi" w:cstheme="minorHAnsi"/>
          <w:b/>
          <w:bCs/>
          <w:sz w:val="22"/>
          <w:szCs w:val="22"/>
          <w:u w:val="single"/>
        </w:rPr>
        <w:t>Απριλίου</w:t>
      </w:r>
      <w:r w:rsidR="002F49C3" w:rsidRPr="002F49C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676D2" w:rsidRPr="00D20028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F361E9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E676D2" w:rsidRPr="00D20028">
        <w:rPr>
          <w:rFonts w:asciiTheme="minorHAnsi" w:hAnsiTheme="minorHAnsi" w:cstheme="minorHAnsi"/>
          <w:b/>
          <w:sz w:val="22"/>
          <w:szCs w:val="22"/>
          <w:u w:val="single"/>
        </w:rPr>
        <w:t>θα γίνεται</w:t>
      </w:r>
      <w:r w:rsidR="002F49C3" w:rsidRPr="002F49C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676D2" w:rsidRPr="00D20028">
        <w:rPr>
          <w:rFonts w:asciiTheme="minorHAnsi" w:hAnsiTheme="minorHAnsi" w:cstheme="minorHAnsi"/>
          <w:b/>
          <w:sz w:val="22"/>
          <w:szCs w:val="22"/>
          <w:u w:val="single"/>
        </w:rPr>
        <w:t xml:space="preserve">στις κατά τόπους Διευθύνσεις Αγροτικής Οικονομίας και Κτηνιατρικής </w:t>
      </w:r>
      <w:r w:rsidR="00D20028" w:rsidRPr="00D20028">
        <w:rPr>
          <w:rFonts w:asciiTheme="minorHAnsi" w:hAnsiTheme="minorHAnsi" w:cstheme="minorHAnsi"/>
          <w:b/>
          <w:sz w:val="22"/>
          <w:szCs w:val="22"/>
          <w:u w:val="single"/>
        </w:rPr>
        <w:t xml:space="preserve">των Περιφερειακών Ενοτήτων η </w:t>
      </w:r>
      <w:r w:rsidRPr="00D20028">
        <w:rPr>
          <w:rFonts w:asciiTheme="minorHAnsi" w:hAnsiTheme="minorHAnsi" w:cstheme="minorHAnsi"/>
          <w:b/>
          <w:sz w:val="22"/>
          <w:szCs w:val="22"/>
          <w:u w:val="single"/>
        </w:rPr>
        <w:t xml:space="preserve">υποβολή αιτήσεων για την </w:t>
      </w:r>
      <w:r w:rsidR="00E676D2" w:rsidRPr="00D20028">
        <w:rPr>
          <w:rFonts w:asciiTheme="minorHAnsi" w:hAnsiTheme="minorHAnsi" w:cstheme="minorHAnsi"/>
          <w:b/>
          <w:bCs/>
          <w:sz w:val="22"/>
          <w:szCs w:val="22"/>
          <w:u w:val="single"/>
        </w:rPr>
        <w:t>ενίσχυση των Παραγωγών Οινοποιήσιμων Αμπελιών στο πλαίσιο  του μέτρου της πρώιμης συγκομιδής</w:t>
      </w:r>
      <w:r w:rsidR="00E676D2" w:rsidRPr="00D2002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676D2" w:rsidRPr="00D20028" w:rsidRDefault="00E676D2" w:rsidP="00E676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20028">
        <w:rPr>
          <w:rFonts w:asciiTheme="minorHAnsi" w:hAnsiTheme="minorHAnsi" w:cstheme="minorHAnsi"/>
          <w:sz w:val="22"/>
          <w:szCs w:val="22"/>
        </w:rPr>
        <w:tab/>
      </w:r>
      <w:r w:rsidR="00D20028" w:rsidRPr="00D20028">
        <w:rPr>
          <w:rFonts w:asciiTheme="minorHAnsi" w:hAnsiTheme="minorHAnsi" w:cstheme="minorHAnsi"/>
          <w:sz w:val="22"/>
          <w:szCs w:val="22"/>
        </w:rPr>
        <w:t xml:space="preserve">Δικαιούχοι της στήριξης του προγράμματος είναι Φυσικά ή Νομικά πρόσωπα, Ομάδες και Οργανώσεις Παραγωγών, που καλλιεργούν οινοποιήσιμες ποικιλίες αμπέλου. </w:t>
      </w:r>
      <w:r w:rsidRPr="00D20028">
        <w:rPr>
          <w:rFonts w:asciiTheme="minorHAnsi" w:hAnsiTheme="minorHAnsi" w:cstheme="minorHAnsi"/>
          <w:sz w:val="22"/>
          <w:szCs w:val="22"/>
        </w:rPr>
        <w:t xml:space="preserve">Επιλέξιμες δράσεις για την συμμετοχή στο πρόγραμμα θεωρούνται </w:t>
      </w:r>
      <w:r w:rsidRPr="00D20028">
        <w:rPr>
          <w:rFonts w:asciiTheme="minorHAnsi" w:hAnsiTheme="minorHAnsi" w:cstheme="minorHAnsi"/>
          <w:sz w:val="22"/>
          <w:szCs w:val="22"/>
          <w:u w:val="single"/>
        </w:rPr>
        <w:t>μόνο η χειρωνακτική ή η μηχανική απομάκρυνση των σταφυλιών που δεν έχουν ακόμη ωριμάσει</w:t>
      </w:r>
      <w:r w:rsidRPr="00D20028">
        <w:rPr>
          <w:rFonts w:asciiTheme="minorHAnsi" w:hAnsiTheme="minorHAnsi" w:cstheme="minorHAnsi"/>
          <w:sz w:val="22"/>
          <w:szCs w:val="22"/>
        </w:rPr>
        <w:t>, στο σύνολο της εκμετάλλευσης ή σε τμήμα αυτής υπό την προϋπόθεση ότι η πρώιμη συγκομιδή πραγματοποιείται σε ολόκληρα αγροτεμάχια και ότι καμία ποσότητα της συγκομιδής δεν έχει παραμείνει στον αμπελώνα πέραν της ορισμένης στην ΥΑ καταληκτικής ημερομηνίας</w:t>
      </w:r>
      <w:r w:rsidR="00D20028" w:rsidRPr="00D20028">
        <w:rPr>
          <w:rFonts w:asciiTheme="minorHAnsi" w:hAnsiTheme="minorHAnsi" w:cstheme="minorHAnsi"/>
          <w:sz w:val="22"/>
          <w:szCs w:val="22"/>
        </w:rPr>
        <w:t xml:space="preserve"> ανάλογα με την περιοχή.</w:t>
      </w:r>
    </w:p>
    <w:p w:rsidR="00E676D2" w:rsidRPr="00D20028" w:rsidRDefault="00E676D2" w:rsidP="00E676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20028">
        <w:rPr>
          <w:rFonts w:asciiTheme="minorHAnsi" w:hAnsiTheme="minorHAnsi" w:cstheme="minorHAnsi"/>
          <w:sz w:val="22"/>
          <w:szCs w:val="22"/>
        </w:rPr>
        <w:tab/>
      </w:r>
      <w:r w:rsidR="00D20028" w:rsidRPr="00F361E9">
        <w:rPr>
          <w:rFonts w:asciiTheme="minorHAnsi" w:hAnsiTheme="minorHAnsi" w:cstheme="minorHAnsi"/>
          <w:sz w:val="22"/>
          <w:szCs w:val="22"/>
        </w:rPr>
        <w:t xml:space="preserve">Περισσότερες πληροφορίες αναφορικά με το έντυπο υπόδειγμα της αίτησης, </w:t>
      </w:r>
      <w:r w:rsidR="00D20028" w:rsidRPr="00F361E9">
        <w:rPr>
          <w:rFonts w:asciiTheme="minorHAnsi" w:eastAsia="CIDFont+F1" w:hAnsiTheme="minorHAnsi" w:cstheme="minorHAnsi"/>
          <w:sz w:val="22"/>
          <w:szCs w:val="22"/>
        </w:rPr>
        <w:t xml:space="preserve">τη διαδικασία υποβολής της, τη διαδικασία αξιολόγησης, βαθμολόγησης και κατάταξης, τη διαδικασία έγκρισης και τη διαδικασία καταβολής της οικονομικής ενίσχυσης, οι ενδιαφερόμενοι μπορούν να αναζητήσουν από τις </w:t>
      </w:r>
      <w:r w:rsidR="00D20028" w:rsidRPr="00F361E9">
        <w:rPr>
          <w:rFonts w:asciiTheme="minorHAnsi" w:hAnsiTheme="minorHAnsi" w:cstheme="minorHAnsi"/>
          <w:b/>
          <w:sz w:val="22"/>
          <w:szCs w:val="22"/>
          <w:u w:val="single"/>
        </w:rPr>
        <w:t xml:space="preserve">Διευθύνσεις Αγροτικής Οικονομίας και Κτηνιατρικής των Περιφερειακών Ενοτήτων και την ιστοσελίδα της Περιφέρειας </w:t>
      </w:r>
      <w:r w:rsidR="00D20028" w:rsidRPr="00D20028">
        <w:rPr>
          <w:rFonts w:asciiTheme="minorHAnsi" w:hAnsiTheme="minorHAnsi" w:cstheme="minorHAnsi"/>
          <w:b/>
          <w:sz w:val="22"/>
          <w:szCs w:val="22"/>
          <w:u w:val="single"/>
        </w:rPr>
        <w:t>ΑΜΘ (</w:t>
      </w:r>
      <w:hyperlink r:id="rId9" w:history="1">
        <w:r w:rsidR="00D20028" w:rsidRPr="00D20028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www</w:t>
        </w:r>
        <w:r w:rsidR="00D20028" w:rsidRPr="00D20028">
          <w:rPr>
            <w:rStyle w:val="-"/>
            <w:rFonts w:asciiTheme="minorHAnsi" w:hAnsiTheme="minorHAnsi" w:cstheme="minorHAnsi"/>
            <w:b/>
            <w:sz w:val="22"/>
            <w:szCs w:val="22"/>
          </w:rPr>
          <w:t>.</w:t>
        </w:r>
        <w:r w:rsidR="00D20028" w:rsidRPr="00D20028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pamth</w:t>
        </w:r>
        <w:r w:rsidR="00D20028" w:rsidRPr="00D20028">
          <w:rPr>
            <w:rStyle w:val="-"/>
            <w:rFonts w:asciiTheme="minorHAnsi" w:hAnsiTheme="minorHAnsi" w:cstheme="minorHAnsi"/>
            <w:b/>
            <w:sz w:val="22"/>
            <w:szCs w:val="22"/>
          </w:rPr>
          <w:t>.</w:t>
        </w:r>
        <w:r w:rsidR="00D20028" w:rsidRPr="00D20028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gov</w:t>
        </w:r>
        <w:r w:rsidR="00D20028" w:rsidRPr="00D20028">
          <w:rPr>
            <w:rStyle w:val="-"/>
            <w:rFonts w:asciiTheme="minorHAnsi" w:hAnsiTheme="minorHAnsi" w:cstheme="minorHAnsi"/>
            <w:b/>
            <w:sz w:val="22"/>
            <w:szCs w:val="22"/>
          </w:rPr>
          <w:t>.</w:t>
        </w:r>
        <w:r w:rsidR="00D20028" w:rsidRPr="00D20028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gr</w:t>
        </w:r>
      </w:hyperlink>
      <w:r w:rsidR="00D20028" w:rsidRPr="00D20028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</w:p>
    <w:p w:rsidR="00D83F5C" w:rsidRPr="00D20028" w:rsidRDefault="00E676D2" w:rsidP="00D352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002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Look w:val="04A0"/>
      </w:tblPr>
      <w:tblGrid>
        <w:gridCol w:w="4173"/>
        <w:gridCol w:w="4758"/>
      </w:tblGrid>
      <w:tr w:rsidR="002A6A42" w:rsidRPr="00D352EA" w:rsidTr="00D83F5C">
        <w:trPr>
          <w:trHeight w:val="1109"/>
        </w:trPr>
        <w:tc>
          <w:tcPr>
            <w:tcW w:w="4173" w:type="dxa"/>
          </w:tcPr>
          <w:p w:rsidR="002A6A42" w:rsidRPr="00D352EA" w:rsidRDefault="002A6A42" w:rsidP="00D352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58" w:type="dxa"/>
          </w:tcPr>
          <w:p w:rsidR="002A6A42" w:rsidRPr="00D352EA" w:rsidRDefault="002A6A42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B5B35" w:rsidRPr="00D352EA" w:rsidRDefault="00FB5B35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2EA">
              <w:rPr>
                <w:rFonts w:asciiTheme="minorHAnsi" w:hAnsiTheme="minorHAnsi" w:cstheme="minorHAnsi"/>
                <w:b/>
                <w:sz w:val="22"/>
                <w:szCs w:val="22"/>
              </w:rPr>
              <w:t>Ε.Π.</w:t>
            </w:r>
          </w:p>
          <w:p w:rsidR="00FB5B35" w:rsidRPr="00D352EA" w:rsidRDefault="00FB5B35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2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</w:t>
            </w:r>
            <w:r w:rsidR="00D83F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Αν. </w:t>
            </w:r>
            <w:r w:rsidRPr="00D352EA">
              <w:rPr>
                <w:rFonts w:asciiTheme="minorHAnsi" w:hAnsiTheme="minorHAnsi" w:cstheme="minorHAnsi"/>
                <w:b/>
                <w:sz w:val="22"/>
                <w:szCs w:val="22"/>
              </w:rPr>
              <w:t>Προϊστάμενοςτης Διεύθυνσης</w:t>
            </w:r>
          </w:p>
          <w:p w:rsidR="00FB5B35" w:rsidRDefault="00FB5B35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3F5C" w:rsidRPr="00D352EA" w:rsidRDefault="00D83F5C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19A" w:rsidRPr="00D352EA" w:rsidRDefault="00E1519A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B5B35" w:rsidRPr="00D352EA" w:rsidRDefault="0024457B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2EA">
              <w:rPr>
                <w:rFonts w:asciiTheme="minorHAnsi" w:hAnsiTheme="minorHAnsi" w:cstheme="minorHAnsi"/>
                <w:b/>
                <w:sz w:val="22"/>
                <w:szCs w:val="22"/>
              </w:rPr>
              <w:t>ΝΙΚΟΛΑΟΣ ΚΟΛΑΤΣΟΣ</w:t>
            </w:r>
          </w:p>
          <w:p w:rsidR="00FB5B35" w:rsidRPr="00D352EA" w:rsidRDefault="00FB5B35" w:rsidP="00D83F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2EA">
              <w:rPr>
                <w:rFonts w:asciiTheme="minorHAnsi" w:hAnsiTheme="minorHAnsi" w:cstheme="minorHAnsi"/>
                <w:b/>
                <w:sz w:val="22"/>
                <w:szCs w:val="22"/>
              </w:rPr>
              <w:t>ΓΕΩΠΟΝΟΣ</w:t>
            </w:r>
          </w:p>
        </w:tc>
      </w:tr>
    </w:tbl>
    <w:p w:rsidR="005A7455" w:rsidRPr="00740904" w:rsidRDefault="005A7455" w:rsidP="00740904">
      <w:pPr>
        <w:rPr>
          <w:rFonts w:asciiTheme="minorHAnsi" w:hAnsiTheme="minorHAnsi"/>
          <w:sz w:val="20"/>
          <w:szCs w:val="20"/>
        </w:rPr>
      </w:pPr>
    </w:p>
    <w:sectPr w:rsidR="005A7455" w:rsidRPr="00740904" w:rsidSect="00D20028">
      <w:footerReference w:type="default" r:id="rId10"/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7A" w:rsidRDefault="00A5127A">
      <w:r>
        <w:separator/>
      </w:r>
    </w:p>
  </w:endnote>
  <w:endnote w:type="continuationSeparator" w:id="1">
    <w:p w:rsidR="00A5127A" w:rsidRDefault="00A5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A9" w:rsidRDefault="008277A9">
    <w:pPr>
      <w:pStyle w:val="a4"/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7A" w:rsidRDefault="00A5127A">
      <w:r>
        <w:separator/>
      </w:r>
    </w:p>
  </w:footnote>
  <w:footnote w:type="continuationSeparator" w:id="1">
    <w:p w:rsidR="00A5127A" w:rsidRDefault="00A5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3020C48"/>
    <w:multiLevelType w:val="multilevel"/>
    <w:tmpl w:val="CC5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BD0239"/>
    <w:multiLevelType w:val="multilevel"/>
    <w:tmpl w:val="C2B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265C7"/>
    <w:multiLevelType w:val="multilevel"/>
    <w:tmpl w:val="B97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2C6184"/>
    <w:multiLevelType w:val="multilevel"/>
    <w:tmpl w:val="C59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BF5C08"/>
    <w:multiLevelType w:val="multilevel"/>
    <w:tmpl w:val="D024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E17C1"/>
    <w:multiLevelType w:val="multilevel"/>
    <w:tmpl w:val="136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B6F2C"/>
    <w:multiLevelType w:val="multilevel"/>
    <w:tmpl w:val="8C2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C4416"/>
    <w:multiLevelType w:val="multilevel"/>
    <w:tmpl w:val="634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548A6"/>
    <w:multiLevelType w:val="multilevel"/>
    <w:tmpl w:val="9538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EB4BA2"/>
    <w:multiLevelType w:val="multilevel"/>
    <w:tmpl w:val="9CB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522A55"/>
    <w:multiLevelType w:val="multilevel"/>
    <w:tmpl w:val="912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31C87"/>
    <w:multiLevelType w:val="multilevel"/>
    <w:tmpl w:val="38E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8B4898"/>
    <w:multiLevelType w:val="multilevel"/>
    <w:tmpl w:val="81B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474D0"/>
    <w:multiLevelType w:val="multilevel"/>
    <w:tmpl w:val="374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145CA"/>
    <w:multiLevelType w:val="multilevel"/>
    <w:tmpl w:val="535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14957"/>
    <w:multiLevelType w:val="hybridMultilevel"/>
    <w:tmpl w:val="CB2C085E"/>
    <w:lvl w:ilvl="0" w:tplc="F89E559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56734"/>
    <w:multiLevelType w:val="multilevel"/>
    <w:tmpl w:val="FB1E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2D43D9"/>
    <w:multiLevelType w:val="multilevel"/>
    <w:tmpl w:val="2B7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E496F"/>
    <w:multiLevelType w:val="multilevel"/>
    <w:tmpl w:val="C46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E3974"/>
    <w:multiLevelType w:val="multilevel"/>
    <w:tmpl w:val="BB2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D664D"/>
    <w:multiLevelType w:val="multilevel"/>
    <w:tmpl w:val="E83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C3A9E"/>
    <w:multiLevelType w:val="multilevel"/>
    <w:tmpl w:val="04B2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9A4657"/>
    <w:multiLevelType w:val="multilevel"/>
    <w:tmpl w:val="8D5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1E0FFF"/>
    <w:multiLevelType w:val="multilevel"/>
    <w:tmpl w:val="9DE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D6F60"/>
    <w:multiLevelType w:val="multilevel"/>
    <w:tmpl w:val="2D2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1669E"/>
    <w:multiLevelType w:val="multilevel"/>
    <w:tmpl w:val="E57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1B52F1"/>
    <w:multiLevelType w:val="multilevel"/>
    <w:tmpl w:val="5BE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E6893"/>
    <w:multiLevelType w:val="multilevel"/>
    <w:tmpl w:val="20A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F561D"/>
    <w:multiLevelType w:val="multilevel"/>
    <w:tmpl w:val="998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4"/>
  </w:num>
  <w:num w:numId="5">
    <w:abstractNumId w:val="3"/>
  </w:num>
  <w:num w:numId="6">
    <w:abstractNumId w:val="4"/>
  </w:num>
  <w:num w:numId="7">
    <w:abstractNumId w:val="5"/>
  </w:num>
  <w:num w:numId="8">
    <w:abstractNumId w:val="33"/>
  </w:num>
  <w:num w:numId="9">
    <w:abstractNumId w:val="18"/>
  </w:num>
  <w:num w:numId="10">
    <w:abstractNumId w:val="14"/>
  </w:num>
  <w:num w:numId="11">
    <w:abstractNumId w:val="6"/>
  </w:num>
  <w:num w:numId="12">
    <w:abstractNumId w:val="13"/>
  </w:num>
  <w:num w:numId="13">
    <w:abstractNumId w:val="22"/>
  </w:num>
  <w:num w:numId="14">
    <w:abstractNumId w:val="37"/>
  </w:num>
  <w:num w:numId="15">
    <w:abstractNumId w:val="27"/>
  </w:num>
  <w:num w:numId="16">
    <w:abstractNumId w:val="8"/>
  </w:num>
  <w:num w:numId="17">
    <w:abstractNumId w:val="28"/>
  </w:num>
  <w:num w:numId="18">
    <w:abstractNumId w:val="35"/>
  </w:num>
  <w:num w:numId="19">
    <w:abstractNumId w:val="7"/>
  </w:num>
  <w:num w:numId="20">
    <w:abstractNumId w:val="9"/>
  </w:num>
  <w:num w:numId="21">
    <w:abstractNumId w:val="32"/>
  </w:num>
  <w:num w:numId="22">
    <w:abstractNumId w:val="34"/>
  </w:num>
  <w:num w:numId="23">
    <w:abstractNumId w:val="30"/>
  </w:num>
  <w:num w:numId="24">
    <w:abstractNumId w:val="26"/>
  </w:num>
  <w:num w:numId="25">
    <w:abstractNumId w:val="31"/>
  </w:num>
  <w:num w:numId="26">
    <w:abstractNumId w:val="23"/>
  </w:num>
  <w:num w:numId="27">
    <w:abstractNumId w:val="21"/>
  </w:num>
  <w:num w:numId="28">
    <w:abstractNumId w:val="29"/>
  </w:num>
  <w:num w:numId="29">
    <w:abstractNumId w:val="25"/>
  </w:num>
  <w:num w:numId="30">
    <w:abstractNumId w:val="15"/>
  </w:num>
  <w:num w:numId="31">
    <w:abstractNumId w:val="11"/>
  </w:num>
  <w:num w:numId="32">
    <w:abstractNumId w:val="10"/>
  </w:num>
  <w:num w:numId="33">
    <w:abstractNumId w:val="36"/>
  </w:num>
  <w:num w:numId="34">
    <w:abstractNumId w:val="17"/>
  </w:num>
  <w:num w:numId="35">
    <w:abstractNumId w:val="12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28"/>
    <w:rsid w:val="00022FE8"/>
    <w:rsid w:val="00024EA8"/>
    <w:rsid w:val="00035FDC"/>
    <w:rsid w:val="00042657"/>
    <w:rsid w:val="000429A2"/>
    <w:rsid w:val="0005763A"/>
    <w:rsid w:val="0006293C"/>
    <w:rsid w:val="0006605A"/>
    <w:rsid w:val="00075BB9"/>
    <w:rsid w:val="000820AF"/>
    <w:rsid w:val="000A2928"/>
    <w:rsid w:val="000A6F05"/>
    <w:rsid w:val="000B5447"/>
    <w:rsid w:val="000B7BD7"/>
    <w:rsid w:val="000C272F"/>
    <w:rsid w:val="000D7A74"/>
    <w:rsid w:val="00111269"/>
    <w:rsid w:val="00121066"/>
    <w:rsid w:val="00135158"/>
    <w:rsid w:val="001471AB"/>
    <w:rsid w:val="00155B85"/>
    <w:rsid w:val="00177485"/>
    <w:rsid w:val="001835F7"/>
    <w:rsid w:val="001977C9"/>
    <w:rsid w:val="001A7E4A"/>
    <w:rsid w:val="001C0F80"/>
    <w:rsid w:val="001D1980"/>
    <w:rsid w:val="001D408D"/>
    <w:rsid w:val="001D63CF"/>
    <w:rsid w:val="001E20D4"/>
    <w:rsid w:val="001E4492"/>
    <w:rsid w:val="002207A2"/>
    <w:rsid w:val="00224086"/>
    <w:rsid w:val="002246EA"/>
    <w:rsid w:val="0024457B"/>
    <w:rsid w:val="00265A56"/>
    <w:rsid w:val="00294EB4"/>
    <w:rsid w:val="002A6A42"/>
    <w:rsid w:val="002A7DA7"/>
    <w:rsid w:val="002B18D0"/>
    <w:rsid w:val="002B4BD8"/>
    <w:rsid w:val="002B76B5"/>
    <w:rsid w:val="002C40D0"/>
    <w:rsid w:val="002D0833"/>
    <w:rsid w:val="002D31C2"/>
    <w:rsid w:val="002E1D8E"/>
    <w:rsid w:val="002F49C3"/>
    <w:rsid w:val="002F66E3"/>
    <w:rsid w:val="0030045B"/>
    <w:rsid w:val="00304F8A"/>
    <w:rsid w:val="003070EF"/>
    <w:rsid w:val="003071C9"/>
    <w:rsid w:val="00365C11"/>
    <w:rsid w:val="00387A91"/>
    <w:rsid w:val="003A0F26"/>
    <w:rsid w:val="003A209A"/>
    <w:rsid w:val="003A2320"/>
    <w:rsid w:val="003A3DF1"/>
    <w:rsid w:val="003E2260"/>
    <w:rsid w:val="003E2A52"/>
    <w:rsid w:val="004008F8"/>
    <w:rsid w:val="00406936"/>
    <w:rsid w:val="004115F5"/>
    <w:rsid w:val="00417686"/>
    <w:rsid w:val="0042550A"/>
    <w:rsid w:val="00436275"/>
    <w:rsid w:val="0044258C"/>
    <w:rsid w:val="004508D4"/>
    <w:rsid w:val="0045304B"/>
    <w:rsid w:val="004A6CD2"/>
    <w:rsid w:val="004B3BD4"/>
    <w:rsid w:val="004B7949"/>
    <w:rsid w:val="004D0937"/>
    <w:rsid w:val="004D7300"/>
    <w:rsid w:val="004D7EFD"/>
    <w:rsid w:val="004E74D4"/>
    <w:rsid w:val="004F6829"/>
    <w:rsid w:val="00500262"/>
    <w:rsid w:val="00504570"/>
    <w:rsid w:val="0053536A"/>
    <w:rsid w:val="00537121"/>
    <w:rsid w:val="005413CE"/>
    <w:rsid w:val="0056094C"/>
    <w:rsid w:val="005612FD"/>
    <w:rsid w:val="00580E85"/>
    <w:rsid w:val="00582F8B"/>
    <w:rsid w:val="005876E1"/>
    <w:rsid w:val="005A1196"/>
    <w:rsid w:val="005A412D"/>
    <w:rsid w:val="005A5BC8"/>
    <w:rsid w:val="005A7455"/>
    <w:rsid w:val="005D40DA"/>
    <w:rsid w:val="005E5AD5"/>
    <w:rsid w:val="005F32E8"/>
    <w:rsid w:val="005F5929"/>
    <w:rsid w:val="005F7089"/>
    <w:rsid w:val="006071FB"/>
    <w:rsid w:val="00614435"/>
    <w:rsid w:val="006179BB"/>
    <w:rsid w:val="00642F71"/>
    <w:rsid w:val="006605CF"/>
    <w:rsid w:val="00662AC5"/>
    <w:rsid w:val="0066492B"/>
    <w:rsid w:val="006834EA"/>
    <w:rsid w:val="0068667C"/>
    <w:rsid w:val="00690329"/>
    <w:rsid w:val="00692447"/>
    <w:rsid w:val="006B15F0"/>
    <w:rsid w:val="006B1C18"/>
    <w:rsid w:val="006B5013"/>
    <w:rsid w:val="006C20DA"/>
    <w:rsid w:val="006D5A55"/>
    <w:rsid w:val="006D640A"/>
    <w:rsid w:val="006F4B39"/>
    <w:rsid w:val="00712281"/>
    <w:rsid w:val="00731BA4"/>
    <w:rsid w:val="00735CE2"/>
    <w:rsid w:val="00736F1F"/>
    <w:rsid w:val="00740904"/>
    <w:rsid w:val="00742B2E"/>
    <w:rsid w:val="0074494A"/>
    <w:rsid w:val="00752A7F"/>
    <w:rsid w:val="007911B7"/>
    <w:rsid w:val="007940C8"/>
    <w:rsid w:val="007A0A12"/>
    <w:rsid w:val="007A46FB"/>
    <w:rsid w:val="007B0BBC"/>
    <w:rsid w:val="007C2208"/>
    <w:rsid w:val="007D2AE4"/>
    <w:rsid w:val="007D472E"/>
    <w:rsid w:val="007E2D9D"/>
    <w:rsid w:val="007F3808"/>
    <w:rsid w:val="00805BC0"/>
    <w:rsid w:val="008277A9"/>
    <w:rsid w:val="00875670"/>
    <w:rsid w:val="00877EB0"/>
    <w:rsid w:val="00880C9A"/>
    <w:rsid w:val="00887F2D"/>
    <w:rsid w:val="008B1B24"/>
    <w:rsid w:val="008B774F"/>
    <w:rsid w:val="008D6F91"/>
    <w:rsid w:val="008F68B3"/>
    <w:rsid w:val="00901948"/>
    <w:rsid w:val="00903C6E"/>
    <w:rsid w:val="00903F93"/>
    <w:rsid w:val="00913CB7"/>
    <w:rsid w:val="009166CB"/>
    <w:rsid w:val="0091746A"/>
    <w:rsid w:val="00920963"/>
    <w:rsid w:val="00921372"/>
    <w:rsid w:val="00924748"/>
    <w:rsid w:val="009301B3"/>
    <w:rsid w:val="00934F68"/>
    <w:rsid w:val="0094515F"/>
    <w:rsid w:val="009551B8"/>
    <w:rsid w:val="00957312"/>
    <w:rsid w:val="009640AB"/>
    <w:rsid w:val="00967BEF"/>
    <w:rsid w:val="00976CB8"/>
    <w:rsid w:val="009B0176"/>
    <w:rsid w:val="009B5DC0"/>
    <w:rsid w:val="009B763C"/>
    <w:rsid w:val="009C0357"/>
    <w:rsid w:val="009C119C"/>
    <w:rsid w:val="009C4393"/>
    <w:rsid w:val="009F21FD"/>
    <w:rsid w:val="009F311F"/>
    <w:rsid w:val="009F41AB"/>
    <w:rsid w:val="00A214CB"/>
    <w:rsid w:val="00A23DD2"/>
    <w:rsid w:val="00A24361"/>
    <w:rsid w:val="00A24B0A"/>
    <w:rsid w:val="00A33C95"/>
    <w:rsid w:val="00A36179"/>
    <w:rsid w:val="00A46951"/>
    <w:rsid w:val="00A500F3"/>
    <w:rsid w:val="00A5127A"/>
    <w:rsid w:val="00A54619"/>
    <w:rsid w:val="00A54C11"/>
    <w:rsid w:val="00A809B1"/>
    <w:rsid w:val="00A81943"/>
    <w:rsid w:val="00A86102"/>
    <w:rsid w:val="00A90383"/>
    <w:rsid w:val="00AB301A"/>
    <w:rsid w:val="00AC58B8"/>
    <w:rsid w:val="00AC6CC4"/>
    <w:rsid w:val="00AD2367"/>
    <w:rsid w:val="00AD2EB2"/>
    <w:rsid w:val="00AD5984"/>
    <w:rsid w:val="00AF23D8"/>
    <w:rsid w:val="00B05A85"/>
    <w:rsid w:val="00B06427"/>
    <w:rsid w:val="00B342FC"/>
    <w:rsid w:val="00B44F52"/>
    <w:rsid w:val="00B643D5"/>
    <w:rsid w:val="00B73028"/>
    <w:rsid w:val="00B83D0E"/>
    <w:rsid w:val="00B92931"/>
    <w:rsid w:val="00B95A00"/>
    <w:rsid w:val="00BA0AB6"/>
    <w:rsid w:val="00BB57D4"/>
    <w:rsid w:val="00BC1A77"/>
    <w:rsid w:val="00BC6701"/>
    <w:rsid w:val="00BD2AE5"/>
    <w:rsid w:val="00BD3EBE"/>
    <w:rsid w:val="00BF3DAA"/>
    <w:rsid w:val="00BF43C0"/>
    <w:rsid w:val="00C0262B"/>
    <w:rsid w:val="00C02E2E"/>
    <w:rsid w:val="00C2248F"/>
    <w:rsid w:val="00C32CC3"/>
    <w:rsid w:val="00C42592"/>
    <w:rsid w:val="00C42FEF"/>
    <w:rsid w:val="00C509E7"/>
    <w:rsid w:val="00CA188B"/>
    <w:rsid w:val="00CA4A2C"/>
    <w:rsid w:val="00CB02D0"/>
    <w:rsid w:val="00CB6DD8"/>
    <w:rsid w:val="00CC6B8D"/>
    <w:rsid w:val="00CD5814"/>
    <w:rsid w:val="00CF6EE3"/>
    <w:rsid w:val="00D00261"/>
    <w:rsid w:val="00D20028"/>
    <w:rsid w:val="00D352EA"/>
    <w:rsid w:val="00D608D9"/>
    <w:rsid w:val="00D71355"/>
    <w:rsid w:val="00D830E5"/>
    <w:rsid w:val="00D83B82"/>
    <w:rsid w:val="00D83F5C"/>
    <w:rsid w:val="00D8634B"/>
    <w:rsid w:val="00D86F4E"/>
    <w:rsid w:val="00DC0218"/>
    <w:rsid w:val="00DC5044"/>
    <w:rsid w:val="00DD79BB"/>
    <w:rsid w:val="00DE0F71"/>
    <w:rsid w:val="00DE505A"/>
    <w:rsid w:val="00DE7106"/>
    <w:rsid w:val="00DF3D98"/>
    <w:rsid w:val="00E1519A"/>
    <w:rsid w:val="00E32C2F"/>
    <w:rsid w:val="00E3359A"/>
    <w:rsid w:val="00E452BE"/>
    <w:rsid w:val="00E62FC1"/>
    <w:rsid w:val="00E64604"/>
    <w:rsid w:val="00E676D2"/>
    <w:rsid w:val="00E77756"/>
    <w:rsid w:val="00E81BCB"/>
    <w:rsid w:val="00E847D4"/>
    <w:rsid w:val="00E92860"/>
    <w:rsid w:val="00EA0DDF"/>
    <w:rsid w:val="00EB5D68"/>
    <w:rsid w:val="00EC7730"/>
    <w:rsid w:val="00EE21DA"/>
    <w:rsid w:val="00EF6ED1"/>
    <w:rsid w:val="00F03416"/>
    <w:rsid w:val="00F06B43"/>
    <w:rsid w:val="00F173D4"/>
    <w:rsid w:val="00F26333"/>
    <w:rsid w:val="00F26CAF"/>
    <w:rsid w:val="00F3092E"/>
    <w:rsid w:val="00F31102"/>
    <w:rsid w:val="00F36099"/>
    <w:rsid w:val="00F361E9"/>
    <w:rsid w:val="00F551FF"/>
    <w:rsid w:val="00F604F1"/>
    <w:rsid w:val="00F82DB9"/>
    <w:rsid w:val="00F84C6A"/>
    <w:rsid w:val="00F95EA9"/>
    <w:rsid w:val="00FA02DB"/>
    <w:rsid w:val="00FA7D75"/>
    <w:rsid w:val="00FB314B"/>
    <w:rsid w:val="00FB5B35"/>
    <w:rsid w:val="00FB5BA9"/>
    <w:rsid w:val="00FC0456"/>
    <w:rsid w:val="00FD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28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90329"/>
    <w:pPr>
      <w:spacing w:before="100" w:beforeAutospacing="1" w:after="100" w:afterAutospacing="1"/>
    </w:pPr>
  </w:style>
  <w:style w:type="character" w:styleId="-">
    <w:name w:val="Hyperlink"/>
    <w:basedOn w:val="a0"/>
    <w:rsid w:val="00FB5BA9"/>
    <w:rPr>
      <w:color w:val="0000FF"/>
      <w:u w:val="single"/>
    </w:rPr>
  </w:style>
  <w:style w:type="character" w:customStyle="1" w:styleId="companylabelclass1">
    <w:name w:val="companylabel_class1"/>
    <w:basedOn w:val="a0"/>
    <w:rsid w:val="006834EA"/>
    <w:rPr>
      <w:b w:val="0"/>
      <w:bCs w:val="0"/>
      <w:sz w:val="30"/>
      <w:szCs w:val="30"/>
    </w:rPr>
  </w:style>
  <w:style w:type="paragraph" w:styleId="a6">
    <w:name w:val="Body Text Indent"/>
    <w:basedOn w:val="a"/>
    <w:rsid w:val="00901948"/>
    <w:pPr>
      <w:spacing w:after="120"/>
      <w:ind w:left="283"/>
    </w:pPr>
  </w:style>
  <w:style w:type="character" w:customStyle="1" w:styleId="132">
    <w:name w:val="Σώμα κειμένου (13)2"/>
    <w:basedOn w:val="a0"/>
    <w:rsid w:val="00967BEF"/>
    <w:rPr>
      <w:rFonts w:ascii="Microsoft Sans Serif" w:hAnsi="Microsoft Sans Serif" w:cs="Microsoft Sans Serif"/>
      <w:b/>
      <w:bCs/>
      <w:sz w:val="17"/>
      <w:szCs w:val="17"/>
      <w:u w:val="none"/>
      <w:lang w:val="en-US" w:eastAsia="en-US"/>
    </w:rPr>
  </w:style>
  <w:style w:type="character" w:styleId="a7">
    <w:name w:val="Strong"/>
    <w:basedOn w:val="a0"/>
    <w:uiPriority w:val="22"/>
    <w:qFormat/>
    <w:rsid w:val="00AF23D8"/>
    <w:rPr>
      <w:b/>
      <w:bCs/>
    </w:rPr>
  </w:style>
  <w:style w:type="character" w:customStyle="1" w:styleId="Char">
    <w:name w:val="Σώμα κειμένου Char"/>
    <w:basedOn w:val="a0"/>
    <w:link w:val="a3"/>
    <w:rsid w:val="006C20DA"/>
    <w:rPr>
      <w:rFonts w:ascii="Arial" w:hAnsi="Arial"/>
      <w:b/>
      <w:sz w:val="22"/>
      <w:lang w:val="el-GR" w:eastAsia="en-US" w:bidi="ar-SA"/>
    </w:rPr>
  </w:style>
  <w:style w:type="character" w:customStyle="1" w:styleId="a8">
    <w:name w:val="Σώμα κειμένου + Έντονη γραφή"/>
    <w:basedOn w:val="Char"/>
    <w:rsid w:val="006C20DA"/>
    <w:rPr>
      <w:rFonts w:ascii="Arial" w:hAnsi="Arial"/>
      <w:b/>
      <w:bCs/>
      <w:sz w:val="22"/>
      <w:lang w:val="el-GR" w:eastAsia="en-US" w:bidi="ar-SA"/>
    </w:rPr>
  </w:style>
  <w:style w:type="character" w:customStyle="1" w:styleId="3">
    <w:name w:val="Σώμα κειμένου (3)_"/>
    <w:basedOn w:val="a0"/>
    <w:link w:val="30"/>
    <w:rsid w:val="006C20DA"/>
    <w:rPr>
      <w:rFonts w:ascii="Calibri" w:hAnsi="Calibri"/>
      <w:i/>
      <w:iCs/>
      <w:sz w:val="23"/>
      <w:szCs w:val="23"/>
      <w:lang w:bidi="ar-SA"/>
    </w:rPr>
  </w:style>
  <w:style w:type="paragraph" w:customStyle="1" w:styleId="30">
    <w:name w:val="Σώμα κειμένου (3)"/>
    <w:basedOn w:val="a"/>
    <w:link w:val="3"/>
    <w:rsid w:val="006C20DA"/>
    <w:pPr>
      <w:widowControl w:val="0"/>
      <w:shd w:val="clear" w:color="auto" w:fill="FFFFFF"/>
      <w:spacing w:line="293" w:lineRule="exact"/>
      <w:jc w:val="both"/>
    </w:pPr>
    <w:rPr>
      <w:rFonts w:ascii="Calibri" w:hAnsi="Calibri"/>
      <w:i/>
      <w:iCs/>
      <w:sz w:val="23"/>
      <w:szCs w:val="23"/>
    </w:rPr>
  </w:style>
  <w:style w:type="character" w:customStyle="1" w:styleId="21">
    <w:name w:val="Σώμα κειμένου (2)_"/>
    <w:basedOn w:val="a0"/>
    <w:link w:val="22"/>
    <w:rsid w:val="00304F8A"/>
    <w:rPr>
      <w:rFonts w:ascii="Bookman Old Style" w:hAnsi="Bookman Old Style"/>
      <w:b/>
      <w:bCs/>
      <w:sz w:val="21"/>
      <w:szCs w:val="21"/>
      <w:lang w:bidi="ar-SA"/>
    </w:rPr>
  </w:style>
  <w:style w:type="paragraph" w:customStyle="1" w:styleId="22">
    <w:name w:val="Σώμα κειμένου (2)"/>
    <w:basedOn w:val="a"/>
    <w:link w:val="21"/>
    <w:rsid w:val="00304F8A"/>
    <w:pPr>
      <w:widowControl w:val="0"/>
      <w:shd w:val="clear" w:color="auto" w:fill="FFFFFF"/>
      <w:spacing w:line="254" w:lineRule="exact"/>
    </w:pPr>
    <w:rPr>
      <w:rFonts w:ascii="Bookman Old Style" w:hAnsi="Bookman Old Style"/>
      <w:b/>
      <w:bCs/>
      <w:sz w:val="21"/>
      <w:szCs w:val="21"/>
    </w:rPr>
  </w:style>
  <w:style w:type="character" w:customStyle="1" w:styleId="5">
    <w:name w:val="Σώμα κειμένου (5)_"/>
    <w:basedOn w:val="a0"/>
    <w:link w:val="51"/>
    <w:rsid w:val="00304F8A"/>
    <w:rPr>
      <w:rFonts w:ascii="AngsanaUPC" w:hAnsi="AngsanaUPC"/>
      <w:noProof/>
      <w:sz w:val="27"/>
      <w:szCs w:val="27"/>
      <w:lang w:bidi="ar-SA"/>
    </w:rPr>
  </w:style>
  <w:style w:type="paragraph" w:customStyle="1" w:styleId="51">
    <w:name w:val="Σώμα κειμένου (5)1"/>
    <w:basedOn w:val="a"/>
    <w:link w:val="5"/>
    <w:rsid w:val="00304F8A"/>
    <w:pPr>
      <w:widowControl w:val="0"/>
      <w:shd w:val="clear" w:color="auto" w:fill="FFFFFF"/>
      <w:spacing w:line="240" w:lineRule="atLeast"/>
      <w:jc w:val="right"/>
    </w:pPr>
    <w:rPr>
      <w:rFonts w:ascii="AngsanaUPC" w:hAnsi="AngsanaUPC"/>
      <w:noProof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mth.gov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0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2021-04-22T08:35:00Z</cp:lastPrinted>
  <dcterms:created xsi:type="dcterms:W3CDTF">2021-04-23T05:20:00Z</dcterms:created>
  <dcterms:modified xsi:type="dcterms:W3CDTF">2021-04-23T05:20:00Z</dcterms:modified>
</cp:coreProperties>
</file>