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5953" w14:textId="6D7D77D4" w:rsidR="005C29AD" w:rsidRPr="005C29AD" w:rsidRDefault="00EB0D60" w:rsidP="005C29AD">
      <w:pPr>
        <w:widowControl/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noProof/>
          <w:kern w:val="0"/>
          <w:sz w:val="24"/>
          <w:szCs w:val="24"/>
        </w:rPr>
        <w:drawing>
          <wp:inline distT="0" distB="0" distL="0" distR="0" wp14:anchorId="70055EA7" wp14:editId="661AC455">
            <wp:extent cx="5274310" cy="2376805"/>
            <wp:effectExtent l="0" t="0" r="2540" b="4445"/>
            <wp:docPr id="159945819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458196" name="Εικόνα 159945819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29AD" w:rsidRPr="005C29A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Πραγματοποιήθηκε τ</w:t>
      </w:r>
      <w:r w:rsidR="005C29A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ο </w:t>
      </w:r>
      <w:r w:rsidR="005C29AD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Σάββατο</w:t>
      </w:r>
      <w:r w:rsidR="005C29AD" w:rsidRPr="005C29AD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</w:t>
      </w:r>
      <w:r w:rsidR="005C29AD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27</w:t>
      </w:r>
      <w:r w:rsidR="005C29AD" w:rsidRPr="005C29AD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</w:t>
      </w:r>
      <w:r w:rsidR="005C29AD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Μαΐου</w:t>
      </w:r>
      <w:r w:rsidR="005C29AD" w:rsidRPr="005C29A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στο </w:t>
      </w:r>
      <w:r w:rsidR="00840B4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αίθριο</w:t>
      </w:r>
      <w:r w:rsidR="005C29A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του </w:t>
      </w:r>
      <w:r w:rsidR="00840B4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αρχαιολογικού</w:t>
      </w:r>
      <w:r w:rsidR="005C29A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μουσείου</w:t>
      </w:r>
      <w:r w:rsidR="005C29AD" w:rsidRPr="005C29A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Δράμας η </w:t>
      </w:r>
      <w:r w:rsidR="005C29AD" w:rsidRPr="005C29AD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τελετή λήξης των μαθημάτων</w:t>
      </w:r>
      <w:r w:rsidR="005C29AD" w:rsidRPr="005C29A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του Σκακιστικού Ομίλου Δράμας. Στην εκδήλωση παρευρέθηκαν οι μικροί σκακιστές  οι οποίοι παρέλαβαν τα διπλώματα τους, αλλά και οι γονείς </w:t>
      </w:r>
      <w:r w:rsidR="005C29A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τους. Καλεσμένος του Σκακιστικού Ομίλου Δράμας ήταν ο 3</w:t>
      </w:r>
      <w:r w:rsidR="005C29AD" w:rsidRPr="005C29AD">
        <w:rPr>
          <w:rFonts w:ascii="Calibri" w:eastAsia="Calibri" w:hAnsi="Calibri" w:cs="Times New Roman"/>
          <w:kern w:val="0"/>
          <w:sz w:val="24"/>
          <w:szCs w:val="24"/>
          <w:vertAlign w:val="superscript"/>
          <w14:ligatures w14:val="none"/>
        </w:rPr>
        <w:t>ης</w:t>
      </w:r>
      <w:r w:rsidR="005C29A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φορές Πρωταθλητής Ελλάδος </w:t>
      </w:r>
      <w:r w:rsidR="005C29AD" w:rsidRPr="00840B4D">
        <w:rPr>
          <w:rFonts w:ascii="Calibri" w:eastAsia="Calibri" w:hAnsi="Calibri" w:cs="Times New Roman"/>
          <w:b/>
          <w:bCs/>
          <w:kern w:val="0"/>
          <w:sz w:val="24"/>
          <w:szCs w:val="24"/>
          <w:lang w:val="en-US"/>
          <w14:ligatures w14:val="none"/>
        </w:rPr>
        <w:t>GM</w:t>
      </w:r>
      <w:r w:rsidR="005C29AD" w:rsidRPr="00840B4D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Θάνος </w:t>
      </w:r>
      <w:proofErr w:type="spellStart"/>
      <w:r w:rsidR="005C29AD" w:rsidRPr="00840B4D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Μαστροβασίλης</w:t>
      </w:r>
      <w:proofErr w:type="spellEnd"/>
      <w:r w:rsidR="005C29A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που μίλησε στα παιδιά για τα οφέλη του </w:t>
      </w:r>
      <w:proofErr w:type="spellStart"/>
      <w:r w:rsidR="005C29A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σκακιού</w:t>
      </w:r>
      <w:proofErr w:type="spellEnd"/>
      <w:r w:rsidR="005C29A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στη λήψη αποφάσεων για την ζωή τους. Ακολούθησε αγώνας </w:t>
      </w:r>
      <w:r w:rsidR="005C29AD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simul</w:t>
      </w:r>
      <w:r w:rsidR="005C29AD" w:rsidRPr="005C29A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5C29A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όπου ο </w:t>
      </w:r>
      <w:proofErr w:type="spellStart"/>
      <w:r w:rsidR="005C29A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κ.Μαστροβασ</w:t>
      </w:r>
      <w:r w:rsidR="00840B4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ί</w:t>
      </w:r>
      <w:r w:rsidR="005C29A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λης</w:t>
      </w:r>
      <w:proofErr w:type="spellEnd"/>
      <w:r w:rsidR="005C29A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αντιμετώπισε ταυτόχρονα 31 παιδιά του συλλόγου πετυχαίνοντας 30 νίκες και μια ισοπαλία με τον </w:t>
      </w:r>
      <w:proofErr w:type="spellStart"/>
      <w:r w:rsidR="005C29AD" w:rsidRPr="00840B4D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Καμπουρίδη</w:t>
      </w:r>
      <w:proofErr w:type="spellEnd"/>
      <w:r w:rsidR="005C29AD" w:rsidRPr="00840B4D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Πασχάλη</w:t>
      </w:r>
      <w:r w:rsidR="005C29A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.</w:t>
      </w:r>
      <w:r>
        <w:rPr>
          <w:rFonts w:ascii="Calibri" w:eastAsia="Calibri" w:hAnsi="Calibri" w:cs="Times New Roman"/>
          <w:noProof/>
          <w:kern w:val="0"/>
          <w:sz w:val="24"/>
          <w:szCs w:val="24"/>
        </w:rPr>
        <w:drawing>
          <wp:inline distT="0" distB="0" distL="0" distR="0" wp14:anchorId="016AE1E0" wp14:editId="44A49876">
            <wp:extent cx="5274310" cy="2436495"/>
            <wp:effectExtent l="0" t="0" r="2540" b="1905"/>
            <wp:docPr id="6356319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63193" name="Εικόνα 6356319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0B7CC" w14:textId="6670D798" w:rsidR="005C29AD" w:rsidRPr="005C29AD" w:rsidRDefault="005C29AD" w:rsidP="005C29AD">
      <w:pPr>
        <w:widowControl/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C29A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Ο Σκακιστικός Όμιλος Δράμας ,πρέπει να σημειωθεί ότι έχει </w:t>
      </w:r>
      <w:r w:rsidRPr="005C29AD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πολλαπλασιάσει</w:t>
      </w:r>
      <w:r w:rsidRPr="005C29A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των αριθμών των παιδιών του τα χρόνια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μετ</w:t>
      </w:r>
      <w:r w:rsidR="00840B4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ά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840B4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κορονοϊού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840B4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γεγονός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που </w:t>
      </w:r>
      <w:r w:rsidR="00840B4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δείχνει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την </w:t>
      </w:r>
      <w:r w:rsidR="00840B4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μεγάλη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840B4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διάδοση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του στην </w:t>
      </w:r>
      <w:r w:rsidR="00840B4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πόλη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μας</w:t>
      </w:r>
      <w:r w:rsidRPr="005C29A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. Τα μέλη του συλλόγου προσπαθούν να προβάλουν το άθλημα με κάθε τρόπο, παροτρύνοντας τα παιδιά να συμμετέχουν στις εκδηλώσεις του συλλόγου αλλά και σε επισήμους αγώνες</w:t>
      </w:r>
      <w:r w:rsidR="00840B4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. Φέτος δυο παιδιά του συλλόγου ο </w:t>
      </w:r>
      <w:r w:rsidR="00840B4D" w:rsidRPr="00840B4D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Ελευθερίου Βασίλης</w:t>
      </w:r>
      <w:r w:rsidR="00840B4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και η </w:t>
      </w:r>
      <w:r w:rsidR="00840B4D" w:rsidRPr="00840B4D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Δεμιρτζόγλου Μαρία - Ραφαηλία</w:t>
      </w:r>
      <w:r w:rsidR="00840B4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αναδείχθηκαν πρωταθλητές ΑΜΘ στην ηλικία τους και το καλοκαίρι θα συμμετέχουν στους τελικούς αγώνες που θα γίνουν στην Αθήνα.</w:t>
      </w:r>
    </w:p>
    <w:p w14:paraId="31BA1377" w14:textId="3A45EC0F" w:rsidR="00617F8C" w:rsidRPr="00840B4D" w:rsidRDefault="005C29AD" w:rsidP="00840B4D">
      <w:pPr>
        <w:widowControl/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C29A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lastRenderedPageBreak/>
        <w:t xml:space="preserve">Κατά κοινή ομολογία των γονέων τα παιδιά που ασχολούνται με το συγκεκριμένο άθλημα έχουν αναπτύξει σημαντικές δεξιότητες, όπως αυτοπειθαρχία ,υπομονή, κριτική σκέψη, βελτίωση της συγκέντρωσης καθώς και τη μνήμη </w:t>
      </w:r>
      <w:r w:rsidR="00840B4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τους.</w:t>
      </w:r>
      <w:r w:rsidR="00550C3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Ελπίζουμε</w:t>
      </w:r>
      <w:r w:rsidR="00840B4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550C3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τώρα</w:t>
      </w:r>
      <w:r w:rsidR="00840B4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που το </w:t>
      </w:r>
      <w:r w:rsidR="00550C3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σκάκι</w:t>
      </w:r>
      <w:r w:rsidR="00840B4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550C3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μπήκε</w:t>
      </w:r>
      <w:r w:rsidR="00840B4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στα </w:t>
      </w:r>
      <w:r w:rsidR="00550C3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εργαστήρια</w:t>
      </w:r>
      <w:r w:rsidR="00840B4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550C3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δεξιοτήτων στα δημοτικά σχολεία</w:t>
      </w:r>
      <w:r w:rsidR="00840B4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να </w:t>
      </w:r>
      <w:r w:rsidR="00550C3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έχουμε</w:t>
      </w:r>
      <w:r w:rsidR="00840B4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550C3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ακόμα</w:t>
      </w:r>
      <w:r w:rsidR="00840B4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550C3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μεγαλύτερη ώθηση και να βγάλουμε και από την Δράμα πρωταθλητές στο σκάκι.</w:t>
      </w:r>
    </w:p>
    <w:sectPr w:rsidR="00617F8C" w:rsidRPr="00840B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AD"/>
    <w:rsid w:val="00550C32"/>
    <w:rsid w:val="005C29AD"/>
    <w:rsid w:val="005F7FF4"/>
    <w:rsid w:val="00617F8C"/>
    <w:rsid w:val="00803B1C"/>
    <w:rsid w:val="00840B4D"/>
    <w:rsid w:val="00D43C4A"/>
    <w:rsid w:val="00EB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18FA"/>
  <w15:chartTrackingRefBased/>
  <w15:docId w15:val="{5E392DC2-EBFE-40ED-AEA2-9B52AC2A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B1C"/>
  </w:style>
  <w:style w:type="paragraph" w:styleId="1">
    <w:name w:val="heading 1"/>
    <w:basedOn w:val="a"/>
    <w:link w:val="1Char"/>
    <w:uiPriority w:val="9"/>
    <w:qFormat/>
    <w:rsid w:val="00803B1C"/>
    <w:pPr>
      <w:spacing w:before="156"/>
      <w:ind w:left="1756"/>
      <w:outlineLvl w:val="0"/>
    </w:pPr>
    <w:rPr>
      <w:rFonts w:ascii="Calibri" w:eastAsia="Calibri" w:hAnsi="Calibri"/>
      <w:b/>
      <w:bCs/>
      <w:sz w:val="40"/>
      <w:szCs w:val="40"/>
    </w:rPr>
  </w:style>
  <w:style w:type="paragraph" w:styleId="2">
    <w:name w:val="heading 2"/>
    <w:basedOn w:val="a"/>
    <w:link w:val="2Char"/>
    <w:uiPriority w:val="9"/>
    <w:unhideWhenUsed/>
    <w:qFormat/>
    <w:rsid w:val="00803B1C"/>
    <w:pPr>
      <w:ind w:left="103"/>
      <w:outlineLvl w:val="1"/>
    </w:pPr>
    <w:rPr>
      <w:rFonts w:ascii="Segoe UI" w:eastAsia="Segoe UI" w:hAnsi="Segoe UI"/>
      <w:b/>
      <w:bCs/>
      <w:sz w:val="28"/>
      <w:szCs w:val="28"/>
    </w:rPr>
  </w:style>
  <w:style w:type="paragraph" w:styleId="3">
    <w:name w:val="heading 3"/>
    <w:basedOn w:val="a"/>
    <w:link w:val="3Char"/>
    <w:uiPriority w:val="9"/>
    <w:unhideWhenUsed/>
    <w:qFormat/>
    <w:rsid w:val="00803B1C"/>
    <w:pPr>
      <w:ind w:left="119"/>
      <w:outlineLvl w:val="2"/>
    </w:pPr>
    <w:rPr>
      <w:rFonts w:ascii="Segoe UI" w:eastAsia="Segoe UI" w:hAnsi="Segoe U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03B1C"/>
  </w:style>
  <w:style w:type="character" w:customStyle="1" w:styleId="1Char">
    <w:name w:val="Επικεφαλίδα 1 Char"/>
    <w:basedOn w:val="a0"/>
    <w:link w:val="1"/>
    <w:uiPriority w:val="9"/>
    <w:rsid w:val="00803B1C"/>
    <w:rPr>
      <w:rFonts w:ascii="Calibri" w:eastAsia="Calibri" w:hAnsi="Calibri"/>
      <w:b/>
      <w:bCs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803B1C"/>
    <w:rPr>
      <w:rFonts w:ascii="Segoe UI" w:eastAsia="Segoe UI" w:hAnsi="Segoe UI"/>
      <w:b/>
      <w:b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803B1C"/>
    <w:rPr>
      <w:rFonts w:ascii="Segoe UI" w:eastAsia="Segoe UI" w:hAnsi="Segoe UI"/>
      <w:b/>
      <w:bCs/>
    </w:rPr>
  </w:style>
  <w:style w:type="paragraph" w:styleId="a3">
    <w:name w:val="Body Text"/>
    <w:basedOn w:val="a"/>
    <w:link w:val="Char"/>
    <w:uiPriority w:val="1"/>
    <w:qFormat/>
    <w:rsid w:val="00803B1C"/>
    <w:pPr>
      <w:spacing w:before="115"/>
      <w:ind w:left="102"/>
    </w:pPr>
    <w:rPr>
      <w:rFonts w:ascii="Segoe UI" w:eastAsia="Segoe UI" w:hAnsi="Segoe UI"/>
    </w:rPr>
  </w:style>
  <w:style w:type="character" w:customStyle="1" w:styleId="Char">
    <w:name w:val="Σώμα κειμένου Char"/>
    <w:basedOn w:val="a0"/>
    <w:link w:val="a3"/>
    <w:uiPriority w:val="1"/>
    <w:rsid w:val="00803B1C"/>
    <w:rPr>
      <w:rFonts w:ascii="Segoe UI" w:eastAsia="Segoe UI" w:hAnsi="Segoe UI"/>
    </w:rPr>
  </w:style>
  <w:style w:type="paragraph" w:styleId="a4">
    <w:name w:val="List Paragraph"/>
    <w:basedOn w:val="a"/>
    <w:uiPriority w:val="1"/>
    <w:qFormat/>
    <w:rsid w:val="00803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sidchris</dc:creator>
  <cp:keywords/>
  <dc:description/>
  <cp:lastModifiedBy>chris sidchris</cp:lastModifiedBy>
  <cp:revision>2</cp:revision>
  <dcterms:created xsi:type="dcterms:W3CDTF">2023-05-28T17:08:00Z</dcterms:created>
  <dcterms:modified xsi:type="dcterms:W3CDTF">2023-05-28T17:37:00Z</dcterms:modified>
</cp:coreProperties>
</file>