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0B3" w:rsidRDefault="000960B3" w:rsidP="000960B3">
      <w:pPr>
        <w:spacing w:after="60"/>
        <w:jc w:val="both"/>
        <w:rPr>
          <w:rFonts w:ascii="Comic Sans MS" w:hAnsi="Comic Sans MS" w:cs="Tahoma"/>
          <w:sz w:val="22"/>
          <w:szCs w:val="22"/>
          <w:lang w:val="en-US"/>
        </w:rPr>
      </w:pPr>
    </w:p>
    <w:p w:rsidR="000960B3" w:rsidRDefault="000960B3" w:rsidP="000960B3">
      <w:pPr>
        <w:rPr>
          <w:rFonts w:ascii="Comic Sans MS" w:hAnsi="Comic Sans MS"/>
        </w:rPr>
      </w:pPr>
      <w:r>
        <w:rPr>
          <w:noProof/>
        </w:rPr>
        <w:drawing>
          <wp:anchor distT="0" distB="0" distL="114935" distR="114935" simplePos="0" relativeHeight="251658240" behindDoc="0" locked="0" layoutInCell="1" allowOverlap="1">
            <wp:simplePos x="0" y="0"/>
            <wp:positionH relativeFrom="column">
              <wp:posOffset>0</wp:posOffset>
            </wp:positionH>
            <wp:positionV relativeFrom="paragraph">
              <wp:posOffset>-114300</wp:posOffset>
            </wp:positionV>
            <wp:extent cx="457200" cy="34290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0960B3" w:rsidRDefault="000960B3" w:rsidP="000960B3">
      <w:pPr>
        <w:rPr>
          <w:rFonts w:ascii="Comic Sans MS" w:hAnsi="Comic Sans MS"/>
          <w:b/>
          <w:sz w:val="22"/>
          <w:szCs w:val="22"/>
        </w:rPr>
      </w:pPr>
      <w:r>
        <w:rPr>
          <w:rFonts w:ascii="Comic Sans MS" w:hAnsi="Comic Sans MS"/>
          <w:lang w:val="en-US"/>
        </w:rPr>
        <w:tab/>
      </w:r>
      <w:r>
        <w:rPr>
          <w:rFonts w:ascii="Comic Sans MS" w:hAnsi="Comic Sans MS"/>
          <w:lang w:val="en-US"/>
        </w:rPr>
        <w:tab/>
      </w:r>
      <w:r>
        <w:rPr>
          <w:rFonts w:ascii="Comic Sans MS" w:hAnsi="Comic Sans MS"/>
          <w:lang w:val="en-US"/>
        </w:rPr>
        <w:tab/>
      </w:r>
      <w:r>
        <w:rPr>
          <w:rFonts w:ascii="Comic Sans MS" w:hAnsi="Comic Sans MS"/>
          <w:lang w:val="en-US"/>
        </w:rPr>
        <w:tab/>
      </w:r>
      <w:r>
        <w:rPr>
          <w:rFonts w:ascii="Comic Sans MS" w:hAnsi="Comic Sans MS"/>
          <w:lang w:val="en-US"/>
        </w:rPr>
        <w:tab/>
      </w:r>
      <w:r>
        <w:rPr>
          <w:rFonts w:ascii="Comic Sans MS" w:hAnsi="Comic Sans MS"/>
          <w:lang w:val="en-US"/>
        </w:rPr>
        <w:tab/>
      </w:r>
      <w:r>
        <w:rPr>
          <w:rFonts w:ascii="Comic Sans MS" w:hAnsi="Comic Sans MS"/>
          <w:lang w:val="en-US"/>
        </w:rPr>
        <w:tab/>
      </w:r>
      <w:r>
        <w:rPr>
          <w:rFonts w:ascii="Comic Sans MS" w:hAnsi="Comic Sans MS"/>
          <w:lang w:val="en-US"/>
        </w:rPr>
        <w:tab/>
      </w:r>
    </w:p>
    <w:p w:rsidR="000960B3" w:rsidRDefault="000960B3" w:rsidP="000960B3">
      <w:pPr>
        <w:rPr>
          <w:rFonts w:ascii="Comic Sans MS" w:hAnsi="Comic Sans MS" w:cs="Tahoma"/>
          <w:b/>
        </w:rPr>
      </w:pPr>
      <w:r>
        <w:rPr>
          <w:rFonts w:ascii="Comic Sans MS" w:hAnsi="Comic Sans MS" w:cs="Tahoma"/>
          <w:b/>
        </w:rPr>
        <w:t xml:space="preserve">ΕΛΛΗΝΙΚΗ ΔΗΜΟΚΡΑΤΙΑ                                         Δράμα </w:t>
      </w:r>
      <w:r w:rsidRPr="000960B3">
        <w:rPr>
          <w:rFonts w:ascii="Comic Sans MS" w:hAnsi="Comic Sans MS" w:cs="Tahoma"/>
          <w:b/>
        </w:rPr>
        <w:t>18/10/2017</w:t>
      </w:r>
      <w:r>
        <w:rPr>
          <w:rFonts w:ascii="Comic Sans MS" w:hAnsi="Comic Sans MS" w:cs="Tahoma"/>
          <w:b/>
        </w:rPr>
        <w:t xml:space="preserve">                       </w:t>
      </w:r>
    </w:p>
    <w:p w:rsidR="000960B3" w:rsidRPr="000960B3" w:rsidRDefault="000960B3" w:rsidP="000960B3">
      <w:pPr>
        <w:ind w:right="-154"/>
        <w:rPr>
          <w:rFonts w:ascii="Comic Sans MS" w:hAnsi="Comic Sans MS" w:cs="Tahoma"/>
          <w:b/>
        </w:rPr>
      </w:pPr>
      <w:r>
        <w:rPr>
          <w:rFonts w:ascii="Comic Sans MS" w:hAnsi="Comic Sans MS" w:cs="Tahoma"/>
          <w:b/>
        </w:rPr>
        <w:t xml:space="preserve">ΠΕΡΙΦΕΡΕΙΑ ΑΝΑΤΟΛΙΚΗΣ ΜΑΚΕΔΟΝΙΑΣ </w:t>
      </w:r>
      <w:r>
        <w:rPr>
          <w:rFonts w:ascii="Comic Sans MS" w:hAnsi="Comic Sans MS" w:cs="Tahoma"/>
          <w:b/>
        </w:rPr>
        <w:tab/>
      </w:r>
      <w:r>
        <w:rPr>
          <w:rFonts w:ascii="Comic Sans MS" w:hAnsi="Comic Sans MS" w:cs="Tahoma"/>
          <w:b/>
        </w:rPr>
        <w:tab/>
        <w:t xml:space="preserve">     Αρ. </w:t>
      </w:r>
      <w:proofErr w:type="spellStart"/>
      <w:r>
        <w:rPr>
          <w:rFonts w:ascii="Comic Sans MS" w:hAnsi="Comic Sans MS" w:cs="Tahoma"/>
          <w:b/>
        </w:rPr>
        <w:t>Πρωτ</w:t>
      </w:r>
      <w:proofErr w:type="spellEnd"/>
      <w:r>
        <w:rPr>
          <w:rFonts w:ascii="Comic Sans MS" w:hAnsi="Comic Sans MS" w:cs="Tahoma"/>
          <w:b/>
        </w:rPr>
        <w:t xml:space="preserve">: </w:t>
      </w:r>
      <w:r w:rsidRPr="000960B3">
        <w:rPr>
          <w:rFonts w:ascii="Comic Sans MS" w:hAnsi="Comic Sans MS" w:cs="Tahoma"/>
          <w:b/>
        </w:rPr>
        <w:t>5404</w:t>
      </w:r>
    </w:p>
    <w:p w:rsidR="000960B3" w:rsidRDefault="000960B3" w:rsidP="000960B3">
      <w:pPr>
        <w:ind w:right="-154"/>
        <w:rPr>
          <w:rFonts w:ascii="Comic Sans MS" w:hAnsi="Comic Sans MS" w:cs="Tahoma"/>
        </w:rPr>
      </w:pPr>
      <w:r>
        <w:rPr>
          <w:rFonts w:ascii="Comic Sans MS" w:hAnsi="Comic Sans MS" w:cs="Tahoma"/>
          <w:b/>
        </w:rPr>
        <w:t>ΚΑΙ ΘΡΑΚΗΣ</w:t>
      </w:r>
      <w:r>
        <w:rPr>
          <w:rFonts w:ascii="Comic Sans MS" w:hAnsi="Comic Sans MS" w:cs="Tahoma"/>
          <w:b/>
        </w:rPr>
        <w:tab/>
      </w:r>
      <w:r>
        <w:rPr>
          <w:rFonts w:ascii="Comic Sans MS" w:hAnsi="Comic Sans MS" w:cs="Tahoma"/>
          <w:b/>
        </w:rPr>
        <w:tab/>
      </w:r>
      <w:r>
        <w:rPr>
          <w:rFonts w:ascii="Comic Sans MS" w:hAnsi="Comic Sans MS" w:cs="Tahoma"/>
          <w:b/>
        </w:rPr>
        <w:tab/>
      </w:r>
      <w:r>
        <w:rPr>
          <w:rFonts w:ascii="Comic Sans MS" w:hAnsi="Comic Sans MS" w:cs="Tahoma"/>
          <w:b/>
        </w:rPr>
        <w:tab/>
      </w:r>
      <w:r>
        <w:rPr>
          <w:rFonts w:ascii="Comic Sans MS" w:hAnsi="Comic Sans MS" w:cs="Tahoma"/>
          <w:b/>
        </w:rPr>
        <w:tab/>
      </w:r>
      <w:r>
        <w:rPr>
          <w:rFonts w:ascii="Comic Sans MS" w:hAnsi="Comic Sans MS" w:cs="Tahoma"/>
          <w:b/>
        </w:rPr>
        <w:tab/>
      </w:r>
      <w:r>
        <w:rPr>
          <w:rFonts w:ascii="Comic Sans MS" w:hAnsi="Comic Sans MS" w:cs="Tahoma"/>
          <w:b/>
        </w:rPr>
        <w:tab/>
      </w:r>
      <w:r>
        <w:rPr>
          <w:rFonts w:ascii="Comic Sans MS" w:hAnsi="Comic Sans MS" w:cs="Tahoma"/>
          <w:b/>
        </w:rPr>
        <w:tab/>
      </w:r>
      <w:r>
        <w:rPr>
          <w:rFonts w:ascii="Comic Sans MS" w:hAnsi="Comic Sans MS" w:cs="Tahoma"/>
        </w:rPr>
        <w:t xml:space="preserve"> </w:t>
      </w:r>
    </w:p>
    <w:p w:rsidR="000960B3" w:rsidRDefault="000960B3" w:rsidP="000960B3">
      <w:pPr>
        <w:rPr>
          <w:rFonts w:ascii="Comic Sans MS" w:hAnsi="Comic Sans MS" w:cs="Tahoma"/>
          <w:b/>
        </w:rPr>
      </w:pPr>
      <w:r>
        <w:rPr>
          <w:rFonts w:ascii="Comic Sans MS" w:hAnsi="Comic Sans MS" w:cs="Tahoma"/>
          <w:b/>
        </w:rPr>
        <w:t>ΔΙΕΥΘΥΝΣΗ ΔΙΟΙΚΗΤΙΚΟΥ ΟΙΚΟΝΟΜΙΚΟΥ</w:t>
      </w:r>
    </w:p>
    <w:p w:rsidR="000960B3" w:rsidRDefault="000960B3" w:rsidP="000960B3">
      <w:pPr>
        <w:rPr>
          <w:rFonts w:ascii="Comic Sans MS" w:hAnsi="Comic Sans MS" w:cs="Tahoma"/>
          <w:b/>
        </w:rPr>
      </w:pPr>
      <w:r>
        <w:rPr>
          <w:rFonts w:ascii="Comic Sans MS" w:hAnsi="Comic Sans MS" w:cs="Tahoma"/>
          <w:b/>
        </w:rPr>
        <w:t xml:space="preserve">ΤΜΗΜΑ ΠΡΟΜΗΘΕΙΩΝ </w:t>
      </w:r>
    </w:p>
    <w:p w:rsidR="000960B3" w:rsidRDefault="000960B3" w:rsidP="000960B3">
      <w:pPr>
        <w:rPr>
          <w:rFonts w:ascii="Comic Sans MS" w:hAnsi="Comic Sans MS" w:cs="Tahoma"/>
        </w:rPr>
      </w:pPr>
    </w:p>
    <w:p w:rsidR="000960B3" w:rsidRDefault="000960B3" w:rsidP="000960B3">
      <w:pPr>
        <w:jc w:val="center"/>
        <w:rPr>
          <w:rFonts w:ascii="Comic Sans MS" w:hAnsi="Comic Sans MS" w:cs="Tahoma"/>
        </w:rPr>
      </w:pPr>
      <w:r>
        <w:rPr>
          <w:rFonts w:ascii="Comic Sans MS" w:hAnsi="Comic Sans MS" w:cs="Tahoma"/>
          <w:b/>
        </w:rPr>
        <w:t>ΠΕΡΙΛΗΨΗ ΔΙΑΚΗΡΥΞΗΣ αρ. 03/2017</w:t>
      </w:r>
    </w:p>
    <w:p w:rsidR="000960B3" w:rsidRDefault="000960B3" w:rsidP="000960B3">
      <w:pPr>
        <w:rPr>
          <w:rFonts w:ascii="Comic Sans MS" w:hAnsi="Comic Sans MS" w:cs="Tahoma"/>
        </w:rPr>
      </w:pPr>
    </w:p>
    <w:p w:rsidR="000960B3" w:rsidRDefault="000960B3" w:rsidP="000960B3">
      <w:pPr>
        <w:autoSpaceDE w:val="0"/>
        <w:jc w:val="center"/>
        <w:rPr>
          <w:rFonts w:ascii="Comic Sans MS" w:hAnsi="Comic Sans MS" w:cs="Tahoma"/>
          <w:b/>
          <w:bCs/>
        </w:rPr>
      </w:pPr>
      <w:r>
        <w:rPr>
          <w:rFonts w:ascii="Comic Sans MS" w:hAnsi="Comic Sans MS" w:cs="Tahoma"/>
          <w:b/>
          <w:bCs/>
        </w:rPr>
        <w:t>«ΗΛΕΚΤΡΟΝΙΚΟΥ, ΔΗΜΟΣΙΟΥ, ΔΙΕΘΝΟΥΣ, ΜΕΙΟΔΟΤΙΚΟΥ ΔΙΑΓΩΝΙΣΜΟΥ ΕΠΙΛΟΓΗΣ ΑΝΑΔΟΧΟΥ ΓΙΑ ΤΗΝ ΠΡΟΜΗΘΕΙΑ ΠΕΤΡΕΛΑΙΟΥ ΘΕΡΜΑΝΣΗΣ,ΚΙΝΗΣΗΣ ΚΑΙ ΑΜΟΛΥΒΔΗΣ ΒΕΝΖ</w:t>
      </w:r>
      <w:r>
        <w:rPr>
          <w:rFonts w:ascii="Comic Sans MS" w:hAnsi="Comic Sans MS" w:cs="Tahoma"/>
          <w:b/>
          <w:bCs/>
          <w:lang w:val="en-US"/>
        </w:rPr>
        <w:t>I</w:t>
      </w:r>
      <w:r>
        <w:rPr>
          <w:rFonts w:ascii="Comic Sans MS" w:hAnsi="Comic Sans MS" w:cs="Tahoma"/>
          <w:b/>
          <w:bCs/>
        </w:rPr>
        <w:t>ΝΗΣ ΓΙΑ ΤΗ ΚΑΛΥΨΗ ΑΝΑΓΚΩΝ ΤΗΣ ΠΕ ΔΡΑΜΑΣ ΓΙΑ ΤΟ ΕΤΟΣ 2018»</w:t>
      </w:r>
    </w:p>
    <w:p w:rsidR="000960B3" w:rsidRDefault="000960B3" w:rsidP="000960B3">
      <w:pPr>
        <w:autoSpaceDE w:val="0"/>
        <w:jc w:val="center"/>
        <w:rPr>
          <w:rFonts w:ascii="Comic Sans MS" w:hAnsi="Comic Sans MS" w:cs="Tahoma"/>
          <w:b/>
          <w:bCs/>
        </w:rPr>
      </w:pPr>
    </w:p>
    <w:p w:rsidR="000960B3" w:rsidRDefault="000960B3" w:rsidP="000960B3">
      <w:pPr>
        <w:jc w:val="both"/>
        <w:rPr>
          <w:rFonts w:ascii="Comic Sans MS" w:hAnsi="Comic Sans MS" w:cs="Tahoma"/>
        </w:rPr>
      </w:pPr>
      <w:r>
        <w:rPr>
          <w:rFonts w:ascii="Comic Sans MS" w:hAnsi="Comic Sans MS" w:cs="Tahoma"/>
          <w:b/>
        </w:rPr>
        <w:t>ΑΝΑΘΕΤΟΥΣΑ ΑΡΧΗ:</w:t>
      </w:r>
      <w:r>
        <w:rPr>
          <w:rFonts w:ascii="Comic Sans MS" w:hAnsi="Comic Sans MS" w:cs="Tahoma"/>
        </w:rPr>
        <w:t xml:space="preserve"> Περιφέρεια Ανατολικής Μακεδονίας Θράκης – Δ/</w:t>
      </w:r>
      <w:proofErr w:type="spellStart"/>
      <w:r>
        <w:rPr>
          <w:rFonts w:ascii="Comic Sans MS" w:hAnsi="Comic Sans MS" w:cs="Tahoma"/>
        </w:rPr>
        <w:t>νση</w:t>
      </w:r>
      <w:proofErr w:type="spellEnd"/>
      <w:r>
        <w:rPr>
          <w:rFonts w:ascii="Comic Sans MS" w:hAnsi="Comic Sans MS" w:cs="Tahoma"/>
        </w:rPr>
        <w:t xml:space="preserve"> Διοικητικού - Οικονομικού Π.Ε Δράμας, 1</w:t>
      </w:r>
      <w:r>
        <w:rPr>
          <w:rFonts w:ascii="Comic Sans MS" w:hAnsi="Comic Sans MS" w:cs="Tahoma"/>
          <w:vertAlign w:val="superscript"/>
        </w:rPr>
        <w:t>ης</w:t>
      </w:r>
      <w:r>
        <w:rPr>
          <w:rFonts w:ascii="Comic Sans MS" w:hAnsi="Comic Sans MS" w:cs="Tahoma"/>
        </w:rPr>
        <w:t xml:space="preserve"> Ιουλίου, Τ.Κ. 66100, </w:t>
      </w:r>
      <w:proofErr w:type="spellStart"/>
      <w:r>
        <w:rPr>
          <w:rFonts w:ascii="Comic Sans MS" w:hAnsi="Comic Sans MS" w:cs="Tahoma"/>
        </w:rPr>
        <w:t>Τηλ</w:t>
      </w:r>
      <w:proofErr w:type="spellEnd"/>
      <w:r>
        <w:rPr>
          <w:rFonts w:ascii="Comic Sans MS" w:hAnsi="Comic Sans MS" w:cs="Tahoma"/>
        </w:rPr>
        <w:t xml:space="preserve">. 2521351326, </w:t>
      </w:r>
      <w:r>
        <w:rPr>
          <w:rFonts w:ascii="Comic Sans MS" w:hAnsi="Comic Sans MS" w:cs="Tahoma"/>
          <w:lang w:val="fr-FR"/>
        </w:rPr>
        <w:t>Fax</w:t>
      </w:r>
      <w:r>
        <w:rPr>
          <w:rFonts w:ascii="Comic Sans MS" w:hAnsi="Comic Sans MS" w:cs="Tahoma"/>
        </w:rPr>
        <w:t xml:space="preserve">: 2521062249, </w:t>
      </w:r>
      <w:r>
        <w:rPr>
          <w:rFonts w:ascii="Comic Sans MS" w:hAnsi="Comic Sans MS" w:cs="Tahoma"/>
          <w:lang w:val="fr-FR"/>
        </w:rPr>
        <w:t>e</w:t>
      </w:r>
      <w:r>
        <w:rPr>
          <w:rFonts w:ascii="Comic Sans MS" w:hAnsi="Comic Sans MS" w:cs="Tahoma"/>
        </w:rPr>
        <w:t>-</w:t>
      </w:r>
      <w:r>
        <w:rPr>
          <w:rFonts w:ascii="Comic Sans MS" w:hAnsi="Comic Sans MS" w:cs="Tahoma"/>
          <w:lang w:val="fr-FR"/>
        </w:rPr>
        <w:t>mail</w:t>
      </w:r>
      <w:r>
        <w:rPr>
          <w:rFonts w:ascii="Comic Sans MS" w:hAnsi="Comic Sans MS" w:cs="Tahoma"/>
        </w:rPr>
        <w:t xml:space="preserve">: </w:t>
      </w:r>
      <w:hyperlink r:id="rId6" w:history="1">
        <w:r>
          <w:rPr>
            <w:rStyle w:val="-"/>
            <w:rFonts w:ascii="Comic Sans MS" w:hAnsi="Comic Sans MS" w:cs="Tahoma"/>
            <w:lang w:val="fr-FR"/>
          </w:rPr>
          <w:t>vasileiadisd@pamth.gov.gr</w:t>
        </w:r>
      </w:hyperlink>
      <w:r>
        <w:rPr>
          <w:rFonts w:ascii="Comic Sans MS" w:hAnsi="Comic Sans MS" w:cs="Tahoma"/>
        </w:rPr>
        <w:t xml:space="preserve">. </w:t>
      </w:r>
    </w:p>
    <w:p w:rsidR="000960B3" w:rsidRDefault="000960B3" w:rsidP="000960B3">
      <w:pPr>
        <w:tabs>
          <w:tab w:val="left" w:pos="9360"/>
        </w:tabs>
        <w:autoSpaceDE w:val="0"/>
        <w:autoSpaceDN w:val="0"/>
        <w:adjustRightInd w:val="0"/>
        <w:ind w:right="40"/>
        <w:jc w:val="both"/>
        <w:rPr>
          <w:rFonts w:ascii="Comic Sans MS" w:hAnsi="Comic Sans MS" w:cs="Tahoma"/>
          <w:bCs/>
          <w:snapToGrid w:val="0"/>
        </w:rPr>
      </w:pPr>
      <w:r>
        <w:rPr>
          <w:rFonts w:ascii="Comic Sans MS" w:hAnsi="Comic Sans MS" w:cs="Tahoma"/>
          <w:b/>
        </w:rPr>
        <w:t>ΕΠΙΛΕΓΕΙΣΑ ΔΙΑΔΙΚΑΣΙΑ:</w:t>
      </w:r>
      <w:r>
        <w:rPr>
          <w:rFonts w:ascii="Comic Sans MS" w:hAnsi="Comic Sans MS" w:cs="Tahoma"/>
        </w:rPr>
        <w:t xml:space="preserve"> Ηλεκτρονικός, δημόσιος, διεθνής, μειοδοτικός διαγωνισμός </w:t>
      </w:r>
      <w:r>
        <w:rPr>
          <w:rFonts w:ascii="Comic Sans MS" w:hAnsi="Comic Sans MS" w:cs="Tahoma"/>
          <w:bCs/>
          <w:snapToGrid w:val="0"/>
        </w:rPr>
        <w:t>επιλογής αναδόχου με κρ</w:t>
      </w:r>
      <w:r>
        <w:rPr>
          <w:rFonts w:ascii="Comic Sans MS" w:hAnsi="Comic Sans MS" w:cs="Tahoma"/>
          <w:bCs/>
          <w:snapToGrid w:val="0"/>
        </w:rPr>
        <w:t>ι</w:t>
      </w:r>
      <w:r>
        <w:rPr>
          <w:rFonts w:ascii="Comic Sans MS" w:hAnsi="Comic Sans MS" w:cs="Tahoma"/>
          <w:bCs/>
          <w:snapToGrid w:val="0"/>
        </w:rPr>
        <w:t>τήριο κατακύρωσης τη ΧΑΜΗΛΟΤΕΡΗ ΤΙΜΗ σε € (ευρώ) (υψηλότερο ποσοστό έκπτωσης επί τοις % επί της μέσης λι</w:t>
      </w:r>
      <w:r>
        <w:rPr>
          <w:rFonts w:ascii="Comic Sans MS" w:hAnsi="Comic Sans MS" w:cs="Tahoma"/>
          <w:bCs/>
          <w:snapToGrid w:val="0"/>
        </w:rPr>
        <w:t>α</w:t>
      </w:r>
      <w:r>
        <w:rPr>
          <w:rFonts w:ascii="Comic Sans MS" w:hAnsi="Comic Sans MS" w:cs="Tahoma"/>
          <w:bCs/>
          <w:snapToGrid w:val="0"/>
        </w:rPr>
        <w:t xml:space="preserve">νικής τιμής του Ν. Δράμας. </w:t>
      </w:r>
    </w:p>
    <w:p w:rsidR="000960B3" w:rsidRDefault="000960B3" w:rsidP="000960B3">
      <w:pPr>
        <w:tabs>
          <w:tab w:val="left" w:pos="2410"/>
        </w:tabs>
        <w:spacing w:line="300" w:lineRule="exact"/>
        <w:jc w:val="both"/>
        <w:rPr>
          <w:rFonts w:ascii="Comic Sans MS" w:hAnsi="Comic Sans MS" w:cs="Tahoma"/>
          <w:b/>
        </w:rPr>
      </w:pPr>
      <w:r>
        <w:rPr>
          <w:rFonts w:ascii="Comic Sans MS" w:hAnsi="Comic Sans MS" w:cs="Tahoma"/>
          <w:b/>
          <w:bCs/>
          <w:spacing w:val="-1"/>
        </w:rPr>
        <w:t>Ε</w:t>
      </w:r>
      <w:r>
        <w:rPr>
          <w:rFonts w:ascii="Comic Sans MS" w:hAnsi="Comic Sans MS" w:cs="Tahoma"/>
          <w:b/>
          <w:bCs/>
          <w:spacing w:val="1"/>
        </w:rPr>
        <w:t>Ι</w:t>
      </w:r>
      <w:r>
        <w:rPr>
          <w:rFonts w:ascii="Comic Sans MS" w:hAnsi="Comic Sans MS" w:cs="Tahoma"/>
          <w:b/>
          <w:bCs/>
          <w:spacing w:val="-1"/>
        </w:rPr>
        <w:t>Δ</w:t>
      </w:r>
      <w:r>
        <w:rPr>
          <w:rFonts w:ascii="Comic Sans MS" w:hAnsi="Comic Sans MS" w:cs="Tahoma"/>
          <w:b/>
          <w:bCs/>
        </w:rPr>
        <w:t>Η Κ</w:t>
      </w:r>
      <w:r>
        <w:rPr>
          <w:rFonts w:ascii="Comic Sans MS" w:hAnsi="Comic Sans MS" w:cs="Tahoma"/>
          <w:b/>
          <w:bCs/>
          <w:spacing w:val="-1"/>
        </w:rPr>
        <w:t>Α</w:t>
      </w:r>
      <w:r>
        <w:rPr>
          <w:rFonts w:ascii="Comic Sans MS" w:hAnsi="Comic Sans MS" w:cs="Tahoma"/>
          <w:b/>
          <w:bCs/>
        </w:rPr>
        <w:t>Ι Π</w:t>
      </w:r>
      <w:r>
        <w:rPr>
          <w:rFonts w:ascii="Comic Sans MS" w:hAnsi="Comic Sans MS" w:cs="Tahoma"/>
          <w:b/>
          <w:bCs/>
          <w:spacing w:val="-1"/>
        </w:rPr>
        <w:t>Ο</w:t>
      </w:r>
      <w:r>
        <w:rPr>
          <w:rFonts w:ascii="Comic Sans MS" w:hAnsi="Comic Sans MS" w:cs="Tahoma"/>
          <w:b/>
          <w:bCs/>
        </w:rPr>
        <w:t>Σ</w:t>
      </w:r>
      <w:r>
        <w:rPr>
          <w:rFonts w:ascii="Comic Sans MS" w:hAnsi="Comic Sans MS" w:cs="Tahoma"/>
          <w:b/>
          <w:bCs/>
          <w:spacing w:val="-1"/>
        </w:rPr>
        <w:t>Ο</w:t>
      </w:r>
      <w:r>
        <w:rPr>
          <w:rFonts w:ascii="Comic Sans MS" w:hAnsi="Comic Sans MS" w:cs="Tahoma"/>
          <w:b/>
          <w:bCs/>
        </w:rPr>
        <w:t>ΤΗΤ</w:t>
      </w:r>
      <w:r>
        <w:rPr>
          <w:rFonts w:ascii="Comic Sans MS" w:hAnsi="Comic Sans MS" w:cs="Tahoma"/>
          <w:b/>
          <w:bCs/>
          <w:spacing w:val="-1"/>
        </w:rPr>
        <w:t>Ε</w:t>
      </w:r>
      <w:r>
        <w:rPr>
          <w:rFonts w:ascii="Comic Sans MS" w:hAnsi="Comic Sans MS" w:cs="Tahoma"/>
          <w:b/>
          <w:bCs/>
        </w:rPr>
        <w:t xml:space="preserve">Σ: </w:t>
      </w:r>
      <w:r>
        <w:rPr>
          <w:rFonts w:ascii="Comic Sans MS" w:hAnsi="Comic Sans MS" w:cs="Tahoma"/>
          <w:bCs/>
        </w:rPr>
        <w:t>Όπως αυτά ορίζονται στους πίνακες της Διακήρυξης:</w:t>
      </w:r>
      <w:r>
        <w:rPr>
          <w:rFonts w:ascii="Comic Sans MS" w:hAnsi="Comic Sans MS" w:cs="Tahoma"/>
          <w:b/>
        </w:rPr>
        <w:t xml:space="preserve"> </w:t>
      </w:r>
    </w:p>
    <w:p w:rsidR="000960B3" w:rsidRDefault="000960B3" w:rsidP="000960B3">
      <w:pPr>
        <w:tabs>
          <w:tab w:val="left" w:pos="2410"/>
        </w:tabs>
        <w:spacing w:line="300" w:lineRule="exact"/>
        <w:jc w:val="both"/>
        <w:rPr>
          <w:rFonts w:ascii="Comic Sans MS" w:hAnsi="Comic Sans MS" w:cs="Tahoma"/>
          <w:b/>
          <w:bCs/>
        </w:rPr>
      </w:pPr>
      <w:r>
        <w:rPr>
          <w:rFonts w:ascii="Comic Sans MS" w:hAnsi="Comic Sans MS" w:cs="Tahoma"/>
          <w:b/>
        </w:rPr>
        <w:t xml:space="preserve">Κωδικός </w:t>
      </w:r>
      <w:r>
        <w:rPr>
          <w:rFonts w:ascii="Comic Sans MS" w:hAnsi="Comic Sans MS" w:cs="Tahoma"/>
          <w:b/>
          <w:bCs/>
          <w:lang w:val="en-US"/>
        </w:rPr>
        <w:t>CPV</w:t>
      </w:r>
      <w:r>
        <w:rPr>
          <w:rFonts w:ascii="Comic Sans MS" w:hAnsi="Comic Sans MS" w:cs="Tahoma"/>
          <w:b/>
          <w:bCs/>
        </w:rPr>
        <w:tab/>
      </w:r>
      <w:r>
        <w:rPr>
          <w:rFonts w:ascii="Comic Sans MS" w:hAnsi="Comic Sans MS" w:cs="Tahoma"/>
          <w:b/>
          <w:bCs/>
        </w:rPr>
        <w:tab/>
        <w:t>: 09135100-5 «Πετρέλαιο θέρμανσης»</w:t>
      </w:r>
    </w:p>
    <w:p w:rsidR="000960B3" w:rsidRDefault="000960B3" w:rsidP="000960B3">
      <w:pPr>
        <w:tabs>
          <w:tab w:val="left" w:pos="2410"/>
        </w:tabs>
        <w:spacing w:line="300" w:lineRule="exact"/>
        <w:jc w:val="both"/>
        <w:rPr>
          <w:rFonts w:ascii="Comic Sans MS" w:hAnsi="Comic Sans MS" w:cs="Tahoma"/>
          <w:b/>
          <w:bCs/>
        </w:rPr>
      </w:pPr>
      <w:r>
        <w:rPr>
          <w:rFonts w:ascii="Comic Sans MS" w:hAnsi="Comic Sans MS" w:cs="Tahoma"/>
          <w:b/>
          <w:bCs/>
        </w:rPr>
        <w:t xml:space="preserve">Κωδικός </w:t>
      </w:r>
      <w:r>
        <w:rPr>
          <w:rFonts w:ascii="Comic Sans MS" w:hAnsi="Comic Sans MS" w:cs="Tahoma"/>
          <w:b/>
          <w:bCs/>
          <w:lang w:val="en-US"/>
        </w:rPr>
        <w:t>CPV</w:t>
      </w:r>
      <w:r>
        <w:rPr>
          <w:rFonts w:ascii="Comic Sans MS" w:hAnsi="Comic Sans MS" w:cs="Tahoma"/>
          <w:b/>
          <w:bCs/>
        </w:rPr>
        <w:t xml:space="preserve"> </w:t>
      </w:r>
      <w:r>
        <w:rPr>
          <w:rFonts w:ascii="Comic Sans MS" w:hAnsi="Comic Sans MS" w:cs="Tahoma"/>
          <w:b/>
          <w:bCs/>
        </w:rPr>
        <w:tab/>
      </w:r>
      <w:r>
        <w:rPr>
          <w:rFonts w:ascii="Comic Sans MS" w:hAnsi="Comic Sans MS" w:cs="Tahoma"/>
          <w:b/>
          <w:bCs/>
        </w:rPr>
        <w:tab/>
        <w:t xml:space="preserve">: </w:t>
      </w:r>
      <w:r>
        <w:rPr>
          <w:rFonts w:ascii="Comic Sans MS" w:hAnsi="Comic Sans MS" w:cs="Calibri"/>
          <w:b/>
          <w:color w:val="000000"/>
          <w:spacing w:val="1"/>
        </w:rPr>
        <w:t xml:space="preserve">09134100    «Πετρέλαιο Κίνησης» </w:t>
      </w:r>
    </w:p>
    <w:p w:rsidR="000960B3" w:rsidRDefault="000960B3" w:rsidP="000960B3">
      <w:pPr>
        <w:tabs>
          <w:tab w:val="left" w:pos="2410"/>
        </w:tabs>
        <w:spacing w:line="300" w:lineRule="exact"/>
        <w:jc w:val="both"/>
        <w:rPr>
          <w:rFonts w:ascii="Comic Sans MS" w:hAnsi="Comic Sans MS" w:cs="Tahoma"/>
          <w:b/>
          <w:highlight w:val="yellow"/>
        </w:rPr>
      </w:pPr>
      <w:r>
        <w:rPr>
          <w:rFonts w:ascii="Comic Sans MS" w:hAnsi="Comic Sans MS" w:cs="Tahoma"/>
          <w:b/>
          <w:bCs/>
        </w:rPr>
        <w:t xml:space="preserve">Κωδικός </w:t>
      </w:r>
      <w:r>
        <w:rPr>
          <w:rFonts w:ascii="Comic Sans MS" w:hAnsi="Comic Sans MS" w:cs="Tahoma"/>
          <w:b/>
          <w:bCs/>
          <w:lang w:val="en-US"/>
        </w:rPr>
        <w:t>CPV</w:t>
      </w:r>
      <w:r>
        <w:rPr>
          <w:rFonts w:ascii="Comic Sans MS" w:hAnsi="Comic Sans MS" w:cs="Tahoma"/>
          <w:b/>
          <w:bCs/>
        </w:rPr>
        <w:tab/>
      </w:r>
      <w:r>
        <w:rPr>
          <w:rFonts w:ascii="Comic Sans MS" w:hAnsi="Comic Sans MS" w:cs="Tahoma"/>
          <w:b/>
          <w:bCs/>
        </w:rPr>
        <w:tab/>
        <w:t xml:space="preserve">: </w:t>
      </w:r>
      <w:r>
        <w:rPr>
          <w:rFonts w:ascii="Comic Sans MS" w:hAnsi="Comic Sans MS" w:cs="Calibri"/>
          <w:b/>
          <w:color w:val="000000"/>
          <w:spacing w:val="1"/>
        </w:rPr>
        <w:t>09132100    «Αμόλυβδη Βενζίνη»</w:t>
      </w:r>
    </w:p>
    <w:p w:rsidR="000960B3" w:rsidRPr="008F77C7" w:rsidRDefault="000960B3" w:rsidP="000960B3">
      <w:pPr>
        <w:spacing w:after="60"/>
        <w:ind w:right="-142"/>
        <w:rPr>
          <w:rFonts w:ascii="Comic Sans MS" w:hAnsi="Comic Sans MS" w:cs="Tahoma"/>
          <w:b/>
          <w:bCs/>
          <w:snapToGrid w:val="0"/>
          <w:u w:val="single"/>
        </w:rPr>
      </w:pPr>
      <w:r>
        <w:rPr>
          <w:rFonts w:ascii="Comic Sans MS" w:hAnsi="Comic Sans MS" w:cs="Tahoma"/>
          <w:b/>
          <w:bCs/>
          <w:snapToGrid w:val="0"/>
          <w:u w:val="single"/>
        </w:rPr>
        <w:t>Α) Προϋπολογίζεται ότι για πετρέλαιο θέρμανσης θα χρειαστούν ( με προαίρεση)  176.000 λίτρα με συνολικό κόστος 174.592,00€</w:t>
      </w:r>
      <w:r w:rsidRPr="008F77C7">
        <w:rPr>
          <w:rFonts w:ascii="Comic Sans MS" w:hAnsi="Comic Sans MS" w:cs="Tahoma"/>
          <w:b/>
          <w:bCs/>
          <w:snapToGrid w:val="0"/>
          <w:u w:val="single"/>
        </w:rPr>
        <w:t>.</w:t>
      </w:r>
    </w:p>
    <w:p w:rsidR="000960B3" w:rsidRPr="008F77C7" w:rsidRDefault="000960B3" w:rsidP="000960B3">
      <w:pPr>
        <w:spacing w:after="60"/>
        <w:ind w:right="-142"/>
        <w:rPr>
          <w:rFonts w:ascii="Comic Sans MS" w:hAnsi="Comic Sans MS" w:cs="Tahoma"/>
          <w:b/>
          <w:bCs/>
          <w:snapToGrid w:val="0"/>
          <w:u w:val="single"/>
        </w:rPr>
      </w:pPr>
      <w:r>
        <w:rPr>
          <w:rFonts w:ascii="Comic Sans MS" w:hAnsi="Comic Sans MS" w:cs="Tahoma"/>
          <w:b/>
          <w:bCs/>
          <w:snapToGrid w:val="0"/>
          <w:u w:val="single"/>
        </w:rPr>
        <w:t>Β)  Προϋπολογίζεται ότι για πετρέλαιο κίνησης θα χρειαστούν ( με προαίρεση)  66.000 λίτρα με συνολικό κόστος 81.840,00€</w:t>
      </w:r>
      <w:r w:rsidRPr="008F77C7">
        <w:rPr>
          <w:rFonts w:ascii="Comic Sans MS" w:hAnsi="Comic Sans MS" w:cs="Tahoma"/>
          <w:b/>
          <w:bCs/>
          <w:snapToGrid w:val="0"/>
          <w:u w:val="single"/>
        </w:rPr>
        <w:t>.</w:t>
      </w:r>
    </w:p>
    <w:p w:rsidR="000960B3" w:rsidRPr="008F77C7" w:rsidRDefault="000960B3" w:rsidP="000960B3">
      <w:pPr>
        <w:spacing w:after="60"/>
        <w:ind w:right="-142"/>
        <w:rPr>
          <w:rFonts w:ascii="Comic Sans MS" w:hAnsi="Comic Sans MS" w:cs="Tahoma"/>
          <w:b/>
          <w:bCs/>
          <w:snapToGrid w:val="0"/>
          <w:u w:val="single"/>
        </w:rPr>
      </w:pPr>
      <w:r>
        <w:rPr>
          <w:rFonts w:ascii="Comic Sans MS" w:hAnsi="Comic Sans MS" w:cs="Tahoma"/>
          <w:b/>
          <w:bCs/>
          <w:snapToGrid w:val="0"/>
          <w:u w:val="single"/>
        </w:rPr>
        <w:t>Γ) Προϋπολογίζεται ότι για αμόλυβδη βενζίνη θα χρειαστούν ( με προαίρεση)  9.350 λίτρα με συνολικό κόστος 13.958,80€</w:t>
      </w:r>
      <w:r w:rsidRPr="008F77C7">
        <w:rPr>
          <w:rFonts w:ascii="Comic Sans MS" w:hAnsi="Comic Sans MS" w:cs="Tahoma"/>
          <w:b/>
          <w:bCs/>
          <w:snapToGrid w:val="0"/>
          <w:u w:val="single"/>
        </w:rPr>
        <w:t>.</w:t>
      </w:r>
    </w:p>
    <w:p w:rsidR="000960B3" w:rsidRPr="000960B3" w:rsidRDefault="000960B3" w:rsidP="000960B3">
      <w:pPr>
        <w:spacing w:after="60"/>
        <w:ind w:right="-142"/>
        <w:rPr>
          <w:rFonts w:ascii="Comic Sans MS" w:hAnsi="Comic Sans MS" w:cs="Tahoma"/>
          <w:b/>
          <w:bCs/>
          <w:snapToGrid w:val="0"/>
          <w:u w:val="single"/>
        </w:rPr>
      </w:pPr>
      <w:r>
        <w:rPr>
          <w:rFonts w:ascii="Comic Sans MS" w:hAnsi="Comic Sans MS" w:cs="Tahoma"/>
          <w:b/>
          <w:bCs/>
          <w:snapToGrid w:val="0"/>
          <w:u w:val="single"/>
        </w:rPr>
        <w:t xml:space="preserve">Δ) ΣΥΝΟΛΙΚΟ ΠΟΣΟ ΠΡΟΥΠΟΛΟΓΙΣΘΕΙΣΑΣ ΔΑΠΑΝΗΣ ( με προαίρεση)  270.344,80€ με Φ.Π.Α χωρίς Φ.Π.Α 218.020,00€. </w:t>
      </w:r>
    </w:p>
    <w:p w:rsidR="000960B3" w:rsidRPr="008F77C7" w:rsidRDefault="000960B3" w:rsidP="000960B3">
      <w:pPr>
        <w:spacing w:after="60"/>
        <w:ind w:right="-142"/>
        <w:rPr>
          <w:rFonts w:ascii="Comic Sans MS" w:hAnsi="Comic Sans MS" w:cs="Tahoma"/>
          <w:b/>
          <w:bCs/>
          <w:snapToGrid w:val="0"/>
          <w:u w:val="single"/>
        </w:rPr>
      </w:pPr>
      <w:r>
        <w:rPr>
          <w:rFonts w:ascii="Comic Sans MS" w:hAnsi="Comic Sans MS" w:cs="Tahoma"/>
          <w:b/>
          <w:bCs/>
          <w:snapToGrid w:val="0"/>
          <w:u w:val="single"/>
        </w:rPr>
        <w:t xml:space="preserve">Σύνολο </w:t>
      </w:r>
      <w:r w:rsidRPr="008F77C7">
        <w:rPr>
          <w:rFonts w:ascii="Comic Sans MS" w:hAnsi="Comic Sans MS" w:cs="Tahoma"/>
          <w:b/>
          <w:bCs/>
          <w:snapToGrid w:val="0"/>
          <w:u w:val="single"/>
        </w:rPr>
        <w:t xml:space="preserve">εγγυητικής </w:t>
      </w:r>
      <w:r w:rsidRPr="008F77C7">
        <w:rPr>
          <w:rFonts w:ascii="Comic Sans MS" w:hAnsi="Comic Sans MS" w:cs="Tahoma"/>
          <w:b/>
          <w:bCs/>
          <w:snapToGrid w:val="0"/>
          <w:sz w:val="22"/>
          <w:szCs w:val="22"/>
          <w:u w:val="single"/>
        </w:rPr>
        <w:t>1.090,10€</w:t>
      </w:r>
    </w:p>
    <w:p w:rsidR="000960B3" w:rsidRDefault="000960B3" w:rsidP="000960B3">
      <w:pPr>
        <w:pStyle w:val="1"/>
        <w:spacing w:line="240" w:lineRule="auto"/>
        <w:ind w:left="0" w:right="40" w:firstLine="0"/>
        <w:jc w:val="both"/>
        <w:rPr>
          <w:rFonts w:ascii="Comic Sans MS" w:eastAsia="Times New Roman" w:hAnsi="Comic Sans MS" w:cs="Tahoma"/>
          <w:kern w:val="0"/>
          <w:sz w:val="20"/>
          <w:szCs w:val="20"/>
          <w:lang w:eastAsia="el-GR" w:bidi="ar-SA"/>
        </w:rPr>
      </w:pPr>
      <w:r>
        <w:rPr>
          <w:rFonts w:ascii="Comic Sans MS" w:hAnsi="Comic Sans MS" w:cs="Tahoma"/>
          <w:bCs/>
          <w:sz w:val="20"/>
          <w:szCs w:val="20"/>
        </w:rPr>
        <w:t>ΣΥΝ</w:t>
      </w:r>
      <w:r>
        <w:rPr>
          <w:rFonts w:ascii="Comic Sans MS" w:eastAsia="Times New Roman" w:hAnsi="Comic Sans MS" w:cs="Tahoma"/>
          <w:kern w:val="0"/>
          <w:sz w:val="20"/>
          <w:szCs w:val="20"/>
          <w:lang w:eastAsia="el-GR" w:bidi="ar-SA"/>
        </w:rPr>
        <w:t xml:space="preserve">ΟΛΙΚΗ ΠΡΟΫΠΟΛΟΓΙΣΘΕΙΣΑ ΔΑΠΑΝΗ:  </w:t>
      </w:r>
      <w:r>
        <w:rPr>
          <w:rFonts w:ascii="Comic Sans MS" w:hAnsi="Comic Sans MS" w:cs="Tahoma"/>
          <w:bCs/>
          <w:snapToGrid w:val="0"/>
          <w:sz w:val="20"/>
          <w:szCs w:val="20"/>
          <w:u w:val="single"/>
        </w:rPr>
        <w:t xml:space="preserve">270.344,80€ </w:t>
      </w:r>
      <w:r>
        <w:rPr>
          <w:rFonts w:ascii="Comic Sans MS" w:hAnsi="Comic Sans MS" w:cs="Tahoma"/>
          <w:b w:val="0"/>
          <w:bCs/>
          <w:snapToGrid w:val="0"/>
          <w:sz w:val="20"/>
          <w:szCs w:val="20"/>
        </w:rPr>
        <w:t>(</w:t>
      </w:r>
      <w:r>
        <w:rPr>
          <w:rFonts w:ascii="Comic Sans MS" w:eastAsia="Times New Roman" w:hAnsi="Comic Sans MS" w:cs="Tahoma"/>
          <w:b w:val="0"/>
          <w:kern w:val="0"/>
          <w:sz w:val="20"/>
          <w:szCs w:val="20"/>
          <w:lang w:eastAsia="el-GR" w:bidi="ar-SA"/>
        </w:rPr>
        <w:t xml:space="preserve">ευρώ) συμπεριλαμβανομένου του Φ.Π.Α. 24%, το οποίο επιμερίζεται ως ακολούθως: Πετρέλαιο Θέρμανσης.: </w:t>
      </w:r>
      <w:r>
        <w:rPr>
          <w:rFonts w:ascii="Comic Sans MS" w:hAnsi="Comic Sans MS" w:cs="Tahoma"/>
          <w:bCs/>
          <w:snapToGrid w:val="0"/>
          <w:sz w:val="20"/>
          <w:szCs w:val="20"/>
          <w:u w:val="single"/>
        </w:rPr>
        <w:t>174.592,00€</w:t>
      </w:r>
      <w:r>
        <w:rPr>
          <w:rFonts w:ascii="Comic Sans MS" w:eastAsia="Times New Roman" w:hAnsi="Comic Sans MS" w:cs="Tahoma"/>
          <w:kern w:val="0"/>
          <w:sz w:val="20"/>
          <w:szCs w:val="20"/>
          <w:lang w:eastAsia="el-GR" w:bidi="ar-SA"/>
        </w:rPr>
        <w:t>,</w:t>
      </w:r>
      <w:r>
        <w:rPr>
          <w:rFonts w:ascii="Comic Sans MS" w:eastAsia="Times New Roman" w:hAnsi="Comic Sans MS" w:cs="Tahoma"/>
          <w:b w:val="0"/>
          <w:kern w:val="0"/>
          <w:sz w:val="20"/>
          <w:szCs w:val="20"/>
          <w:lang w:eastAsia="el-GR" w:bidi="ar-SA"/>
        </w:rPr>
        <w:t xml:space="preserve"> Πετρέλαιο Κίνησης</w:t>
      </w:r>
      <w:r>
        <w:rPr>
          <w:rFonts w:ascii="Comic Sans MS" w:hAnsi="Comic Sans MS" w:cs="Tahoma"/>
          <w:bCs/>
          <w:snapToGrid w:val="0"/>
          <w:sz w:val="20"/>
          <w:szCs w:val="20"/>
        </w:rPr>
        <w:t xml:space="preserve">: </w:t>
      </w:r>
      <w:r>
        <w:rPr>
          <w:rFonts w:ascii="Comic Sans MS" w:hAnsi="Comic Sans MS" w:cs="Tahoma"/>
          <w:bCs/>
          <w:snapToGrid w:val="0"/>
          <w:sz w:val="20"/>
          <w:szCs w:val="20"/>
          <w:u w:val="single"/>
        </w:rPr>
        <w:t>81.840,00€</w:t>
      </w:r>
      <w:r>
        <w:rPr>
          <w:rFonts w:ascii="Comic Sans MS" w:hAnsi="Comic Sans MS" w:cs="Tahoma"/>
          <w:b w:val="0"/>
          <w:bCs/>
          <w:snapToGrid w:val="0"/>
          <w:sz w:val="20"/>
          <w:szCs w:val="20"/>
          <w:u w:val="single"/>
        </w:rPr>
        <w:t xml:space="preserve">, </w:t>
      </w:r>
      <w:r>
        <w:rPr>
          <w:rFonts w:ascii="Comic Sans MS" w:eastAsia="Times New Roman" w:hAnsi="Comic Sans MS" w:cs="Tahoma"/>
          <w:kern w:val="0"/>
          <w:sz w:val="20"/>
          <w:szCs w:val="20"/>
          <w:lang w:eastAsia="el-GR" w:bidi="ar-SA"/>
        </w:rPr>
        <w:t xml:space="preserve">αμόλυβδη βενζίνη: </w:t>
      </w:r>
      <w:r>
        <w:rPr>
          <w:rFonts w:ascii="Comic Sans MS" w:hAnsi="Comic Sans MS" w:cs="Tahoma"/>
          <w:bCs/>
          <w:snapToGrid w:val="0"/>
          <w:sz w:val="20"/>
          <w:szCs w:val="20"/>
          <w:u w:val="single"/>
        </w:rPr>
        <w:t>13.958,80</w:t>
      </w:r>
      <w:r>
        <w:rPr>
          <w:rFonts w:ascii="Comic Sans MS" w:eastAsia="Times New Roman" w:hAnsi="Comic Sans MS" w:cs="Tahoma"/>
          <w:kern w:val="0"/>
          <w:sz w:val="20"/>
          <w:szCs w:val="20"/>
          <w:lang w:eastAsia="el-GR" w:bidi="ar-SA"/>
        </w:rPr>
        <w:t xml:space="preserve">€ </w:t>
      </w:r>
    </w:p>
    <w:p w:rsidR="000960B3" w:rsidRDefault="000960B3" w:rsidP="000960B3">
      <w:pPr>
        <w:pStyle w:val="1"/>
        <w:spacing w:line="240" w:lineRule="auto"/>
        <w:ind w:left="0" w:right="-340" w:firstLine="0"/>
        <w:jc w:val="both"/>
        <w:rPr>
          <w:rFonts w:ascii="Comic Sans MS" w:hAnsi="Comic Sans MS" w:cs="Tahoma"/>
          <w:kern w:val="2"/>
          <w:sz w:val="20"/>
          <w:szCs w:val="20"/>
        </w:rPr>
      </w:pPr>
      <w:r>
        <w:rPr>
          <w:rFonts w:ascii="Comic Sans MS" w:hAnsi="Comic Sans MS" w:cs="Tahoma"/>
          <w:sz w:val="20"/>
          <w:szCs w:val="20"/>
        </w:rPr>
        <w:t>ΠΡΟΫΠΟΛΟΓΙΣΘΕΙΣΑ ΔΑΠΑΝΗ ΑΝΕΥ Φ.Π.Α.:</w:t>
      </w:r>
      <w:r>
        <w:t xml:space="preserve"> </w:t>
      </w:r>
      <w:r>
        <w:rPr>
          <w:rFonts w:ascii="Comic Sans MS" w:hAnsi="Comic Sans MS" w:cs="Tahoma"/>
          <w:sz w:val="20"/>
          <w:szCs w:val="20"/>
        </w:rPr>
        <w:t xml:space="preserve">270.344,80€. Δικαίωμα προσφοράς για τη συνολική ζητούμενη ποσότητα καυσίμων. Η δαπάνη βαρύνει τους Κ.Α.Ε 1072.1512 και 1311.1511 του προϋπολογισμού της Π.Ε Δράμας </w:t>
      </w:r>
    </w:p>
    <w:p w:rsidR="000960B3" w:rsidRDefault="000960B3" w:rsidP="000960B3">
      <w:pPr>
        <w:jc w:val="both"/>
        <w:rPr>
          <w:rFonts w:ascii="Comic Sans MS" w:hAnsi="Comic Sans MS" w:cs="Tahoma"/>
        </w:rPr>
      </w:pPr>
      <w:r>
        <w:rPr>
          <w:rFonts w:ascii="Comic Sans MS" w:hAnsi="Comic Sans MS" w:cs="Tahoma"/>
          <w:b/>
        </w:rPr>
        <w:t xml:space="preserve">ΔΙΑΡΚΕΙΑ ΣΥΜΒΑΣΗΣ: </w:t>
      </w:r>
      <w:r>
        <w:rPr>
          <w:rFonts w:ascii="Comic Sans MS" w:hAnsi="Comic Sans MS" w:cs="Tahoma"/>
        </w:rPr>
        <w:t>Από</w:t>
      </w:r>
      <w:r>
        <w:rPr>
          <w:rFonts w:ascii="Comic Sans MS" w:hAnsi="Comic Sans MS" w:cs="Tahoma"/>
          <w:spacing w:val="26"/>
        </w:rPr>
        <w:t xml:space="preserve"> </w:t>
      </w:r>
      <w:r>
        <w:rPr>
          <w:rFonts w:ascii="Comic Sans MS" w:hAnsi="Comic Sans MS" w:cs="Tahoma"/>
        </w:rPr>
        <w:t xml:space="preserve">την 09-03-2018 </w:t>
      </w:r>
      <w:r>
        <w:rPr>
          <w:rFonts w:ascii="Comic Sans MS" w:hAnsi="Comic Sans MS" w:cs="Tahoma"/>
          <w:bCs/>
          <w:snapToGrid w:val="0"/>
        </w:rPr>
        <w:t>(σε περίπτωση υπογραφής της σύμβασης σε χρόνο μεταγενέστερο της 09-03-2018, από υπογραφής της σύμβασης και για ένα έτος)</w:t>
      </w:r>
      <w:r>
        <w:rPr>
          <w:rFonts w:ascii="Comic Sans MS" w:hAnsi="Comic Sans MS" w:cs="Tahoma"/>
        </w:rPr>
        <w:t>.</w:t>
      </w:r>
    </w:p>
    <w:p w:rsidR="000960B3" w:rsidRDefault="000960B3" w:rsidP="000960B3">
      <w:pPr>
        <w:jc w:val="both"/>
        <w:rPr>
          <w:rFonts w:ascii="Comic Sans MS" w:hAnsi="Comic Sans MS" w:cs="Tahoma"/>
          <w:bCs/>
        </w:rPr>
      </w:pPr>
      <w:r>
        <w:rPr>
          <w:rFonts w:ascii="Comic Sans MS" w:hAnsi="Comic Sans MS" w:cs="Tahoma"/>
          <w:b/>
          <w:bCs/>
        </w:rPr>
        <w:t xml:space="preserve">ΕΓΓΥΗΣΗ ΣΥΜΜΕΤΟΧΗΣ: </w:t>
      </w:r>
      <w:r>
        <w:rPr>
          <w:rFonts w:ascii="Comic Sans MS" w:hAnsi="Comic Sans MS" w:cs="Tahoma"/>
          <w:bCs/>
        </w:rPr>
        <w:t>Οι υποψήφιοι απαιτείται να υποβάλλουν μαζί με την προσφορά τους στον κυρίως φάκελο  Εγγύηση συμμετοχής στο διαγωνισμό (0,5% του προϋπολογισμού των υπό προμήθεια ειδών για τα οποία θα καταθέσουν προσφορά, άνευ Φ.Π.Α.), με χρόνο ισχύος ένα (1) μήνα επιπλέον από τη λήξη ισχύος των προσφορών, ήτοι για επτά (7) ημερολογιακούς μήνες.</w:t>
      </w:r>
    </w:p>
    <w:p w:rsidR="000960B3" w:rsidRDefault="000960B3" w:rsidP="000960B3">
      <w:pPr>
        <w:ind w:firstLine="360"/>
        <w:jc w:val="both"/>
        <w:rPr>
          <w:rFonts w:ascii="Comic Sans MS" w:hAnsi="Comic Sans MS" w:cs="Tahoma"/>
        </w:rPr>
      </w:pPr>
      <w:r>
        <w:rPr>
          <w:rFonts w:ascii="Comic Sans MS" w:hAnsi="Comic Sans MS" w:cs="Tahoma"/>
        </w:rPr>
        <w:t>Ο διαγωνισμός θα πραγματοποιηθεί με χρήση της πλατφόρμας του Εθνικού Συστήματος Ηλεκτρονικών Δημοσίων Συμβάσεων (</w:t>
      </w:r>
      <w:r>
        <w:rPr>
          <w:rFonts w:ascii="Comic Sans MS" w:hAnsi="Comic Sans MS" w:cs="Tahoma"/>
          <w:bCs/>
          <w:snapToGrid w:val="0"/>
        </w:rPr>
        <w:t>Ε.Σ.Η.ΔΗ.Σ.</w:t>
      </w:r>
      <w:r>
        <w:rPr>
          <w:rFonts w:ascii="Comic Sans MS" w:hAnsi="Comic Sans MS" w:cs="Tahoma"/>
        </w:rPr>
        <w:t xml:space="preserve">) μέσω της διαδικτυακής πύλης </w:t>
      </w:r>
      <w:proofErr w:type="spellStart"/>
      <w:r>
        <w:rPr>
          <w:rFonts w:ascii="Comic Sans MS" w:hAnsi="Comic Sans MS" w:cs="Tahoma"/>
        </w:rPr>
        <w:t>www.promitheus.gov.gr</w:t>
      </w:r>
      <w:proofErr w:type="spellEnd"/>
      <w:r>
        <w:rPr>
          <w:rFonts w:ascii="Comic Sans MS" w:hAnsi="Comic Sans MS" w:cs="Tahoma"/>
        </w:rPr>
        <w:t xml:space="preserve"> του συστήματος ύστερα από προθεσμία είκοσι δύο  (22) ημερών τουλάχιστον από την ημερομηνία ηλεκτρονικής αποστολής της </w:t>
      </w:r>
      <w:r>
        <w:rPr>
          <w:rFonts w:ascii="Comic Sans MS" w:hAnsi="Comic Sans MS" w:cs="Tahoma"/>
        </w:rPr>
        <w:lastRenderedPageBreak/>
        <w:t>διακήρυξης στην Υπηρεσία Επισ</w:t>
      </w:r>
      <w:r>
        <w:rPr>
          <w:rFonts w:ascii="Comic Sans MS" w:hAnsi="Comic Sans MS" w:cs="Tahoma"/>
        </w:rPr>
        <w:t>ή</w:t>
      </w:r>
      <w:r>
        <w:rPr>
          <w:rFonts w:ascii="Comic Sans MS" w:hAnsi="Comic Sans MS" w:cs="Tahoma"/>
        </w:rPr>
        <w:t xml:space="preserve">μων Εκδόσεων των Ευρωπαϊκών Κοινοτήτων, σύμφωνα με τα οριζόμενα στο άρθρο 32 (παρ. 2, 5 και 6) του  υπ’ </w:t>
      </w:r>
      <w:proofErr w:type="spellStart"/>
      <w:r>
        <w:rPr>
          <w:rFonts w:ascii="Comic Sans MS" w:hAnsi="Comic Sans MS" w:cs="Tahoma"/>
        </w:rPr>
        <w:t>αριθμ</w:t>
      </w:r>
      <w:proofErr w:type="spellEnd"/>
      <w:r>
        <w:rPr>
          <w:rFonts w:ascii="Comic Sans MS" w:hAnsi="Comic Sans MS" w:cs="Tahoma"/>
        </w:rPr>
        <w:t>. 60/2007 (ΦΕΚ 64/Α/16-03-2007) Προεδρικού Διατάγματος.</w:t>
      </w:r>
    </w:p>
    <w:p w:rsidR="000960B3" w:rsidRDefault="000960B3" w:rsidP="000960B3">
      <w:pPr>
        <w:ind w:firstLine="360"/>
        <w:jc w:val="both"/>
        <w:rPr>
          <w:rFonts w:ascii="Comic Sans MS" w:hAnsi="Comic Sans MS" w:cs="Tahoma"/>
        </w:rPr>
      </w:pPr>
      <w:r>
        <w:rPr>
          <w:rFonts w:ascii="Comic Sans MS" w:hAnsi="Comic Sans MS" w:cs="Tahoma"/>
        </w:rPr>
        <w:t xml:space="preserve">Οι προσφορές, θα υποβάλλονται από τους οικονομικούς φορείς ηλεκτρονικά, μέσω της διαδικτυακής πύλης </w:t>
      </w:r>
      <w:proofErr w:type="spellStart"/>
      <w:r>
        <w:rPr>
          <w:rFonts w:ascii="Comic Sans MS" w:hAnsi="Comic Sans MS" w:cs="Tahoma"/>
        </w:rPr>
        <w:t>www.promitheus.gov.gr</w:t>
      </w:r>
      <w:proofErr w:type="spellEnd"/>
      <w:r>
        <w:rPr>
          <w:rFonts w:ascii="Comic Sans MS" w:hAnsi="Comic Sans MS" w:cs="Tahoma"/>
        </w:rPr>
        <w:t xml:space="preserve">, του Ε.Σ.Η.ΔΗ.Σ. μέχρι την καταληκτική ημερομηνία και ώρα που ορίζει η παρούσα διακήρυξη, </w:t>
      </w:r>
      <w:r>
        <w:rPr>
          <w:rFonts w:ascii="Comic Sans MS" w:eastAsia="Tahoma" w:hAnsi="Comic Sans MS" w:cs="Tahoma"/>
          <w:bCs/>
        </w:rPr>
        <w:t xml:space="preserve">δηλαδή μέχρι και την 13/11/2017 ημέρα Δευτέρα και ώρα 10:00 </w:t>
      </w:r>
      <w:proofErr w:type="spellStart"/>
      <w:r>
        <w:rPr>
          <w:rFonts w:ascii="Comic Sans MS" w:eastAsia="Tahoma" w:hAnsi="Comic Sans MS" w:cs="Tahoma"/>
          <w:bCs/>
        </w:rPr>
        <w:t>μ.μ</w:t>
      </w:r>
      <w:proofErr w:type="spellEnd"/>
      <w:r>
        <w:rPr>
          <w:rFonts w:ascii="Comic Sans MS" w:eastAsia="Tahoma" w:hAnsi="Comic Sans MS" w:cs="Tahoma"/>
          <w:bCs/>
        </w:rPr>
        <w:t>.</w:t>
      </w:r>
      <w:r>
        <w:rPr>
          <w:rFonts w:ascii="Comic Sans MS" w:hAnsi="Comic Sans MS" w:cs="Tahoma"/>
        </w:rPr>
        <w:t xml:space="preserve"> στην Ελληνική γλώσσα, σε ηλεκτρονικό φάκελο, σύμφωνα με τα αναφερόμενα στο ν.4155/13 (ΦΕΚ/Α/29-5-2013), στο άρθρο 11 της υπ' </w:t>
      </w:r>
      <w:proofErr w:type="spellStart"/>
      <w:r>
        <w:rPr>
          <w:rFonts w:ascii="Comic Sans MS" w:hAnsi="Comic Sans MS" w:cs="Tahoma"/>
        </w:rPr>
        <w:t>αριθμ</w:t>
      </w:r>
      <w:proofErr w:type="spellEnd"/>
      <w:r>
        <w:rPr>
          <w:rFonts w:ascii="Comic Sans MS" w:hAnsi="Comic Sans MS" w:cs="Tahoma"/>
        </w:rPr>
        <w:t xml:space="preserve">. </w:t>
      </w:r>
      <w:r>
        <w:rPr>
          <w:rFonts w:ascii="Comic Sans MS" w:eastAsia="Tahoma" w:hAnsi="Comic Sans MS" w:cs="Tahoma"/>
        </w:rPr>
        <w:t xml:space="preserve">Π1/2390/16-10-2013 (ΑΔΑ: ΒΛΛΥΦ-6Φ1) Απόφασης του </w:t>
      </w:r>
      <w:r>
        <w:rPr>
          <w:rFonts w:ascii="Comic Sans MS" w:hAnsi="Comic Sans MS" w:cs="Tahoma"/>
        </w:rPr>
        <w:t xml:space="preserve">Υπουργείου Ανάπτυξης και Ανταγωνιστικότητας </w:t>
      </w:r>
      <w:r>
        <w:rPr>
          <w:rFonts w:ascii="Comic Sans MS" w:eastAsia="Tahoma" w:hAnsi="Comic Sans MS" w:cs="Tahoma"/>
        </w:rPr>
        <w:t xml:space="preserve">σχετικά με τις </w:t>
      </w:r>
      <w:r>
        <w:rPr>
          <w:rFonts w:ascii="Comic Sans MS" w:hAnsi="Comic Sans MS" w:cs="Tahoma"/>
        </w:rPr>
        <w:t>«Τεχνικές λεπτομ</w:t>
      </w:r>
      <w:r>
        <w:rPr>
          <w:rFonts w:ascii="Comic Sans MS" w:hAnsi="Comic Sans MS" w:cs="Tahoma"/>
        </w:rPr>
        <w:t>έ</w:t>
      </w:r>
      <w:r>
        <w:rPr>
          <w:rFonts w:ascii="Comic Sans MS" w:hAnsi="Comic Sans MS" w:cs="Tahoma"/>
        </w:rPr>
        <w:t>ρειες και διαδικασίες λειτουργίας του Εθνικού Συστήματος Ηλεκτρονικών Δημοσίων Συμβάσεων (Ε.Σ.Η.ΔΗ.Σ.)» (ΦΕΚ 2677/Β/21-10-2013), το Ν.4412/2016.</w:t>
      </w:r>
    </w:p>
    <w:p w:rsidR="000960B3" w:rsidRDefault="000960B3" w:rsidP="000960B3">
      <w:pPr>
        <w:jc w:val="both"/>
        <w:rPr>
          <w:rFonts w:ascii="Comic Sans MS" w:hAnsi="Comic Sans MS" w:cs="Tahoma"/>
        </w:rPr>
      </w:pPr>
      <w:r>
        <w:rPr>
          <w:rFonts w:ascii="Comic Sans MS" w:hAnsi="Comic Sans MS" w:cs="Tahoma"/>
        </w:rPr>
        <w:t>Προσφορές που θα υποβάλλονται ηλεκτρονικά μετά τη συγκεκριμένη ώρα και ημέρα θα θεωρούνται εκπρόθεσμες.</w:t>
      </w:r>
    </w:p>
    <w:p w:rsidR="000960B3" w:rsidRDefault="000960B3" w:rsidP="000960B3">
      <w:pPr>
        <w:ind w:firstLine="360"/>
        <w:jc w:val="both"/>
        <w:rPr>
          <w:rFonts w:ascii="Comic Sans MS" w:hAnsi="Comic Sans MS" w:cs="Tahoma"/>
        </w:rPr>
      </w:pPr>
      <w:r>
        <w:rPr>
          <w:rFonts w:ascii="Comic Sans MS" w:hAnsi="Comic Sans MS" w:cs="Tahoma"/>
        </w:rPr>
        <w:t xml:space="preserve">Η ηλεκτρονική αποσφράγιση των προσφορών γίνεται τέσσερις εργάσιμες ημέρες μετά την καταληκτική ημερομηνία υποβολής των προσφορών, ήτοι στις 17/11/2017 ημέρα Παρασκευή και ώρα 10:00 </w:t>
      </w:r>
      <w:proofErr w:type="spellStart"/>
      <w:r>
        <w:rPr>
          <w:rFonts w:ascii="Comic Sans MS" w:hAnsi="Comic Sans MS" w:cs="Tahoma"/>
        </w:rPr>
        <w:t>π.μ</w:t>
      </w:r>
      <w:proofErr w:type="spellEnd"/>
      <w:r>
        <w:rPr>
          <w:rFonts w:ascii="Comic Sans MS" w:hAnsi="Comic Sans MS" w:cs="Tahoma"/>
        </w:rPr>
        <w:t>., μέσω των αρμόδιων πιστοποι</w:t>
      </w:r>
      <w:r>
        <w:rPr>
          <w:rFonts w:ascii="Comic Sans MS" w:hAnsi="Comic Sans MS" w:cs="Tahoma"/>
        </w:rPr>
        <w:t>η</w:t>
      </w:r>
      <w:r>
        <w:rPr>
          <w:rFonts w:ascii="Comic Sans MS" w:hAnsi="Comic Sans MS" w:cs="Tahoma"/>
        </w:rPr>
        <w:t>μένων στο σύστημα οργάνων της Αναθέτουσας Αρχής, εφαρμοζόμενων κατά τα λοιπά των κείμενων διατάξεων για την ανάθεση δ</w:t>
      </w:r>
      <w:r>
        <w:rPr>
          <w:rFonts w:ascii="Comic Sans MS" w:hAnsi="Comic Sans MS" w:cs="Tahoma"/>
        </w:rPr>
        <w:t>η</w:t>
      </w:r>
      <w:r>
        <w:rPr>
          <w:rFonts w:ascii="Comic Sans MS" w:hAnsi="Comic Sans MS" w:cs="Tahoma"/>
        </w:rPr>
        <w:t>μοσίων συμβάσεων και διαδικασιών, στο γραφείο 325 του Διοικητηρίου της Π.Ε. Δράμας.</w:t>
      </w:r>
    </w:p>
    <w:p w:rsidR="000960B3" w:rsidRDefault="000960B3" w:rsidP="000960B3">
      <w:pPr>
        <w:ind w:firstLine="360"/>
        <w:jc w:val="both"/>
        <w:rPr>
          <w:rFonts w:ascii="Comic Sans MS" w:hAnsi="Comic Sans MS" w:cs="Tahoma"/>
        </w:rPr>
      </w:pPr>
      <w:r>
        <w:rPr>
          <w:rFonts w:ascii="Comic Sans MS" w:hAnsi="Comic Sans MS" w:cs="Tahoma"/>
        </w:rPr>
        <w:t>Το πλήρες κείμενο της διακήρυξης είναι αναρτημένο στην</w:t>
      </w:r>
      <w:r>
        <w:rPr>
          <w:rFonts w:ascii="Comic Sans MS" w:eastAsia="TimesNewRomanPSMT" w:hAnsi="Comic Sans MS" w:cs="Tahoma"/>
          <w:color w:val="000000"/>
        </w:rPr>
        <w:t xml:space="preserve"> </w:t>
      </w:r>
      <w:r>
        <w:rPr>
          <w:rFonts w:ascii="Comic Sans MS" w:hAnsi="Comic Sans MS" w:cs="Tahoma"/>
          <w:bCs/>
          <w:color w:val="000000"/>
        </w:rPr>
        <w:t>διαδικτυακή πύλη</w:t>
      </w:r>
      <w:r>
        <w:rPr>
          <w:rFonts w:ascii="Comic Sans MS" w:hAnsi="Comic Sans MS" w:cs="Tahoma"/>
          <w:b/>
          <w:bCs/>
          <w:color w:val="000000"/>
        </w:rPr>
        <w:t xml:space="preserve"> </w:t>
      </w:r>
      <w:hyperlink r:id="rId7" w:history="1">
        <w:r>
          <w:rPr>
            <w:rStyle w:val="-"/>
            <w:rFonts w:ascii="Comic Sans MS" w:hAnsi="Comic Sans MS" w:cs="Tahoma"/>
            <w:bCs/>
          </w:rPr>
          <w:t>www.promitheus.gov.gr</w:t>
        </w:r>
      </w:hyperlink>
      <w:r>
        <w:rPr>
          <w:rFonts w:ascii="Comic Sans MS" w:hAnsi="Comic Sans MS" w:cs="Tahoma"/>
          <w:b/>
          <w:bCs/>
          <w:color w:val="0000FF"/>
        </w:rPr>
        <w:t xml:space="preserve"> </w:t>
      </w:r>
      <w:r>
        <w:rPr>
          <w:rFonts w:ascii="Comic Sans MS" w:hAnsi="Comic Sans MS" w:cs="Tahoma"/>
          <w:bCs/>
        </w:rPr>
        <w:t>και στις</w:t>
      </w:r>
      <w:r>
        <w:rPr>
          <w:rFonts w:ascii="Comic Sans MS" w:hAnsi="Comic Sans MS" w:cs="Tahoma"/>
          <w:b/>
          <w:bCs/>
          <w:color w:val="0000FF"/>
        </w:rPr>
        <w:t xml:space="preserve"> </w:t>
      </w:r>
      <w:r>
        <w:rPr>
          <w:rFonts w:ascii="Comic Sans MS" w:hAnsi="Comic Sans MS" w:cs="Tahoma"/>
        </w:rPr>
        <w:t>ι</w:t>
      </w:r>
      <w:r>
        <w:rPr>
          <w:rFonts w:ascii="Comic Sans MS" w:hAnsi="Comic Sans MS" w:cs="Tahoma"/>
          <w:spacing w:val="-1"/>
        </w:rPr>
        <w:t>σ</w:t>
      </w:r>
      <w:r>
        <w:rPr>
          <w:rFonts w:ascii="Comic Sans MS" w:hAnsi="Comic Sans MS" w:cs="Tahoma"/>
          <w:spacing w:val="1"/>
        </w:rPr>
        <w:t>τ</w:t>
      </w:r>
      <w:r>
        <w:rPr>
          <w:rFonts w:ascii="Comic Sans MS" w:hAnsi="Comic Sans MS" w:cs="Tahoma"/>
        </w:rPr>
        <w:t>ο</w:t>
      </w:r>
      <w:r>
        <w:rPr>
          <w:rFonts w:ascii="Comic Sans MS" w:hAnsi="Comic Sans MS" w:cs="Tahoma"/>
          <w:spacing w:val="-1"/>
        </w:rPr>
        <w:t>σ</w:t>
      </w:r>
      <w:r>
        <w:rPr>
          <w:rFonts w:ascii="Comic Sans MS" w:hAnsi="Comic Sans MS" w:cs="Tahoma"/>
        </w:rPr>
        <w:t>ε</w:t>
      </w:r>
      <w:r>
        <w:rPr>
          <w:rFonts w:ascii="Comic Sans MS" w:hAnsi="Comic Sans MS" w:cs="Tahoma"/>
          <w:spacing w:val="-1"/>
        </w:rPr>
        <w:t>λ</w:t>
      </w:r>
      <w:r>
        <w:rPr>
          <w:rFonts w:ascii="Comic Sans MS" w:hAnsi="Comic Sans MS" w:cs="Tahoma"/>
        </w:rPr>
        <w:t>ίδες</w:t>
      </w:r>
      <w:r>
        <w:rPr>
          <w:rFonts w:ascii="Comic Sans MS" w:hAnsi="Comic Sans MS" w:cs="Tahoma"/>
          <w:spacing w:val="3"/>
        </w:rPr>
        <w:t xml:space="preserve"> της Περιφέρειας Ανατ. Μακεδονίας &amp; Θράκης </w:t>
      </w:r>
      <w:hyperlink r:id="rId8" w:history="1">
        <w:r>
          <w:rPr>
            <w:rStyle w:val="-"/>
            <w:rFonts w:ascii="Comic Sans MS" w:hAnsi="Comic Sans MS" w:cs="Tahoma"/>
            <w:spacing w:val="1"/>
          </w:rPr>
          <w:t>www</w:t>
        </w:r>
        <w:r>
          <w:rPr>
            <w:rStyle w:val="-"/>
            <w:rFonts w:ascii="Comic Sans MS" w:hAnsi="Comic Sans MS" w:cs="Tahoma"/>
          </w:rPr>
          <w:t>.</w:t>
        </w:r>
        <w:r>
          <w:rPr>
            <w:rStyle w:val="-"/>
            <w:rFonts w:ascii="Comic Sans MS" w:hAnsi="Comic Sans MS" w:cs="Tahoma"/>
            <w:lang w:val="en-US"/>
          </w:rPr>
          <w:t>pamth</w:t>
        </w:r>
        <w:r>
          <w:rPr>
            <w:rStyle w:val="-"/>
            <w:rFonts w:ascii="Comic Sans MS" w:hAnsi="Comic Sans MS" w:cs="Tahoma"/>
          </w:rPr>
          <w:t>.</w:t>
        </w:r>
        <w:r>
          <w:rPr>
            <w:rStyle w:val="-"/>
            <w:rFonts w:ascii="Comic Sans MS" w:hAnsi="Comic Sans MS" w:cs="Tahoma"/>
            <w:lang w:val="en-US"/>
          </w:rPr>
          <w:t>gov</w:t>
        </w:r>
        <w:r>
          <w:rPr>
            <w:rStyle w:val="-"/>
            <w:rFonts w:ascii="Comic Sans MS" w:hAnsi="Comic Sans MS" w:cs="Tahoma"/>
          </w:rPr>
          <w:t>.g</w:t>
        </w:r>
        <w:r>
          <w:rPr>
            <w:rStyle w:val="-"/>
            <w:rFonts w:ascii="Comic Sans MS" w:hAnsi="Comic Sans MS" w:cs="Tahoma"/>
            <w:spacing w:val="1"/>
            <w:lang w:val="en-US"/>
          </w:rPr>
          <w:t>r</w:t>
        </w:r>
      </w:hyperlink>
      <w:r>
        <w:rPr>
          <w:rFonts w:ascii="Comic Sans MS" w:hAnsi="Comic Sans MS" w:cs="Tahoma"/>
        </w:rPr>
        <w:t xml:space="preserve"> </w:t>
      </w:r>
      <w:r>
        <w:rPr>
          <w:rFonts w:ascii="Comic Sans MS" w:hAnsi="Comic Sans MS" w:cs="Tahoma"/>
          <w:spacing w:val="3"/>
        </w:rPr>
        <w:t xml:space="preserve">και </w:t>
      </w:r>
      <w:r>
        <w:rPr>
          <w:rFonts w:ascii="Comic Sans MS" w:hAnsi="Comic Sans MS" w:cs="Tahoma"/>
          <w:spacing w:val="1"/>
        </w:rPr>
        <w:t>τ</w:t>
      </w:r>
      <w:r>
        <w:rPr>
          <w:rFonts w:ascii="Comic Sans MS" w:hAnsi="Comic Sans MS" w:cs="Tahoma"/>
          <w:spacing w:val="-1"/>
        </w:rPr>
        <w:t>η</w:t>
      </w:r>
      <w:r>
        <w:rPr>
          <w:rFonts w:ascii="Comic Sans MS" w:hAnsi="Comic Sans MS" w:cs="Tahoma"/>
        </w:rPr>
        <w:t>ς</w:t>
      </w:r>
      <w:r>
        <w:rPr>
          <w:rFonts w:ascii="Comic Sans MS" w:hAnsi="Comic Sans MS" w:cs="Tahoma"/>
          <w:spacing w:val="3"/>
        </w:rPr>
        <w:t xml:space="preserve"> </w:t>
      </w:r>
      <w:r>
        <w:rPr>
          <w:rFonts w:ascii="Comic Sans MS" w:hAnsi="Comic Sans MS" w:cs="Tahoma"/>
        </w:rPr>
        <w:t xml:space="preserve">Π.Ε. Δράμας </w:t>
      </w:r>
      <w:hyperlink w:history="1">
        <w:r>
          <w:rPr>
            <w:rStyle w:val="-"/>
            <w:rFonts w:ascii="Comic Sans MS" w:hAnsi="Comic Sans MS" w:cs="Tahoma"/>
            <w:lang w:val="en-US"/>
          </w:rPr>
          <w:t>www</w:t>
        </w:r>
        <w:r>
          <w:rPr>
            <w:rStyle w:val="-"/>
            <w:rFonts w:ascii="Comic Sans MS" w:hAnsi="Comic Sans MS" w:cs="Tahoma"/>
          </w:rPr>
          <w:t>.</w:t>
        </w:r>
        <w:proofErr w:type="spellStart"/>
        <w:r>
          <w:rPr>
            <w:rStyle w:val="-"/>
            <w:rFonts w:ascii="Comic Sans MS" w:hAnsi="Comic Sans MS" w:cs="Tahoma"/>
            <w:lang w:val="en-US"/>
          </w:rPr>
          <w:t>pedramas</w:t>
        </w:r>
        <w:proofErr w:type="spellEnd"/>
        <w:r>
          <w:rPr>
            <w:rStyle w:val="-"/>
            <w:rFonts w:ascii="Comic Sans MS" w:hAnsi="Comic Sans MS" w:cs="Tahoma"/>
          </w:rPr>
          <w:t>.</w:t>
        </w:r>
        <w:proofErr w:type="spellStart"/>
        <w:r>
          <w:rPr>
            <w:rStyle w:val="-"/>
            <w:rFonts w:ascii="Comic Sans MS" w:hAnsi="Comic Sans MS" w:cs="Tahoma"/>
            <w:lang w:val="en-US"/>
          </w:rPr>
          <w:t>eu</w:t>
        </w:r>
        <w:proofErr w:type="spellEnd"/>
        <w:r>
          <w:rPr>
            <w:rStyle w:val="-"/>
            <w:rFonts w:ascii="Comic Sans MS" w:hAnsi="Comic Sans MS" w:cs="Tahoma"/>
          </w:rPr>
          <w:t xml:space="preserve"> </w:t>
        </w:r>
      </w:hyperlink>
      <w:r>
        <w:rPr>
          <w:rFonts w:ascii="Comic Sans MS" w:hAnsi="Comic Sans MS" w:cs="Tahoma"/>
        </w:rPr>
        <w:t xml:space="preserve"> </w:t>
      </w:r>
    </w:p>
    <w:p w:rsidR="000960B3" w:rsidRPr="000960B3" w:rsidRDefault="000960B3" w:rsidP="000960B3">
      <w:pPr>
        <w:jc w:val="both"/>
        <w:rPr>
          <w:rFonts w:ascii="Comic Sans MS" w:hAnsi="Comic Sans MS" w:cs="Tahoma"/>
        </w:rPr>
      </w:pPr>
      <w:r>
        <w:rPr>
          <w:rFonts w:ascii="Comic Sans MS" w:hAnsi="Comic Sans MS" w:cs="Tahoma"/>
        </w:rPr>
        <w:t xml:space="preserve">                                                                         </w:t>
      </w:r>
      <w:r>
        <w:rPr>
          <w:rFonts w:ascii="Comic Sans MS" w:hAnsi="Comic Sans MS" w:cs="Tahoma"/>
        </w:rPr>
        <w:tab/>
      </w:r>
    </w:p>
    <w:p w:rsidR="000960B3" w:rsidRPr="009A0975" w:rsidRDefault="000960B3" w:rsidP="000960B3">
      <w:pPr>
        <w:ind w:left="4320" w:firstLine="720"/>
        <w:jc w:val="both"/>
        <w:rPr>
          <w:rFonts w:ascii="Comic Sans MS" w:hAnsi="Comic Sans MS" w:cs="Tahoma"/>
          <w:b/>
        </w:rPr>
      </w:pPr>
      <w:r>
        <w:rPr>
          <w:rFonts w:ascii="Comic Sans MS" w:hAnsi="Comic Sans MS" w:cs="Tahoma"/>
          <w:b/>
          <w:lang w:val="en-US"/>
        </w:rPr>
        <w:t>O</w:t>
      </w:r>
      <w:r>
        <w:rPr>
          <w:rFonts w:ascii="Comic Sans MS" w:hAnsi="Comic Sans MS" w:cs="Tahoma"/>
          <w:b/>
        </w:rPr>
        <w:t xml:space="preserve"> ΠΡΟΕΔΡΟΣ ΤΗΣ </w:t>
      </w:r>
    </w:p>
    <w:p w:rsidR="000960B3" w:rsidRDefault="000960B3" w:rsidP="000960B3">
      <w:pPr>
        <w:ind w:firstLine="720"/>
        <w:jc w:val="both"/>
        <w:rPr>
          <w:rFonts w:ascii="Comic Sans MS" w:hAnsi="Comic Sans MS" w:cs="Tahoma"/>
          <w:b/>
        </w:rPr>
      </w:pPr>
      <w:r w:rsidRPr="009A0975">
        <w:rPr>
          <w:rFonts w:ascii="Comic Sans MS" w:hAnsi="Comic Sans MS" w:cs="Tahoma"/>
          <w:b/>
        </w:rPr>
        <w:t xml:space="preserve">                                          </w:t>
      </w:r>
      <w:r>
        <w:rPr>
          <w:rFonts w:ascii="Comic Sans MS" w:hAnsi="Comic Sans MS" w:cs="Tahoma"/>
          <w:b/>
        </w:rPr>
        <w:t>ΟΙΚΟΝΟΜΙΚΗΣ ΕΠΙΤΡΟΠΗΣ</w:t>
      </w:r>
    </w:p>
    <w:p w:rsidR="000960B3" w:rsidRDefault="000960B3" w:rsidP="000960B3">
      <w:pPr>
        <w:rPr>
          <w:rFonts w:ascii="Comic Sans MS" w:hAnsi="Comic Sans MS" w:cs="Tahoma"/>
          <w:b/>
        </w:rPr>
      </w:pPr>
      <w:r>
        <w:rPr>
          <w:rFonts w:ascii="Comic Sans MS" w:hAnsi="Comic Sans MS" w:cs="Tahoma"/>
          <w:b/>
        </w:rPr>
        <w:t xml:space="preserve"> </w:t>
      </w:r>
    </w:p>
    <w:p w:rsidR="000960B3" w:rsidRDefault="000960B3" w:rsidP="000960B3">
      <w:pPr>
        <w:rPr>
          <w:rFonts w:ascii="Comic Sans MS" w:hAnsi="Comic Sans MS" w:cs="Tahoma"/>
          <w:b/>
        </w:rPr>
      </w:pPr>
    </w:p>
    <w:p w:rsidR="000960B3" w:rsidRDefault="000960B3" w:rsidP="000960B3">
      <w:pPr>
        <w:rPr>
          <w:rFonts w:ascii="Comic Sans MS" w:hAnsi="Comic Sans MS" w:cs="Tahoma"/>
          <w:b/>
        </w:rPr>
      </w:pPr>
    </w:p>
    <w:p w:rsidR="000960B3" w:rsidRDefault="000960B3" w:rsidP="000960B3">
      <w:pPr>
        <w:widowControl w:val="0"/>
        <w:autoSpaceDE w:val="0"/>
        <w:autoSpaceDN w:val="0"/>
        <w:adjustRightInd w:val="0"/>
        <w:ind w:left="-360" w:right="-300"/>
        <w:jc w:val="center"/>
        <w:rPr>
          <w:rFonts w:ascii="Comic Sans MS" w:hAnsi="Comic Sans MS" w:cs="Tahoma"/>
          <w:b/>
        </w:rPr>
      </w:pPr>
      <w:r>
        <w:rPr>
          <w:rFonts w:ascii="Comic Sans MS" w:hAnsi="Comic Sans MS" w:cs="Tahoma"/>
          <w:b/>
        </w:rPr>
        <w:t xml:space="preserve">               ΔΗΜΗΤΡΙΟΣ ΠΕΤΡΟΒΙΤΣ</w:t>
      </w:r>
    </w:p>
    <w:p w:rsidR="000960B3" w:rsidRPr="009A0975" w:rsidRDefault="000960B3" w:rsidP="000960B3">
      <w:pPr>
        <w:spacing w:after="60"/>
        <w:jc w:val="both"/>
        <w:rPr>
          <w:rFonts w:ascii="Comic Sans MS" w:hAnsi="Comic Sans MS" w:cs="Tahoma"/>
          <w:sz w:val="22"/>
          <w:szCs w:val="22"/>
        </w:rPr>
      </w:pPr>
    </w:p>
    <w:p w:rsidR="00D665FD" w:rsidRDefault="00D665FD" w:rsidP="000960B3">
      <w:pPr>
        <w:ind w:left="-666" w:hanging="1134"/>
      </w:pPr>
      <w:bookmarkStart w:id="0" w:name="_GoBack"/>
      <w:bookmarkEnd w:id="0"/>
    </w:p>
    <w:sectPr w:rsidR="00D665FD" w:rsidSect="000960B3">
      <w:pgSz w:w="11906" w:h="16838"/>
      <w:pgMar w:top="1440" w:right="849"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omic Sans MS">
    <w:panose1 w:val="030F0702030302020204"/>
    <w:charset w:val="A1"/>
    <w:family w:val="script"/>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B3"/>
    <w:rsid w:val="000960B3"/>
    <w:rsid w:val="00D665F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0B3"/>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0960B3"/>
    <w:rPr>
      <w:color w:val="0000FF"/>
      <w:u w:val="single"/>
    </w:rPr>
  </w:style>
  <w:style w:type="paragraph" w:customStyle="1" w:styleId="1">
    <w:name w:val="Λεζάντα1"/>
    <w:basedOn w:val="a"/>
    <w:next w:val="a"/>
    <w:rsid w:val="000960B3"/>
    <w:pPr>
      <w:widowControl w:val="0"/>
      <w:suppressAutoHyphens/>
      <w:spacing w:line="360" w:lineRule="atLeast"/>
      <w:ind w:left="2835" w:right="-341" w:hanging="2835"/>
    </w:pPr>
    <w:rPr>
      <w:rFonts w:ascii="Arial" w:eastAsia="Lucida Sans Unicode" w:hAnsi="Arial" w:cs="Arial"/>
      <w:b/>
      <w:kern w:val="1"/>
      <w:sz w:val="22"/>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0B3"/>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0960B3"/>
    <w:rPr>
      <w:color w:val="0000FF"/>
      <w:u w:val="single"/>
    </w:rPr>
  </w:style>
  <w:style w:type="paragraph" w:customStyle="1" w:styleId="1">
    <w:name w:val="Λεζάντα1"/>
    <w:basedOn w:val="a"/>
    <w:next w:val="a"/>
    <w:rsid w:val="000960B3"/>
    <w:pPr>
      <w:widowControl w:val="0"/>
      <w:suppressAutoHyphens/>
      <w:spacing w:line="360" w:lineRule="atLeast"/>
      <w:ind w:left="2835" w:right="-341" w:hanging="2835"/>
    </w:pPr>
    <w:rPr>
      <w:rFonts w:ascii="Arial" w:eastAsia="Lucida Sans Unicode" w:hAnsi="Arial" w:cs="Arial"/>
      <w:b/>
      <w:kern w:val="1"/>
      <w:sz w:val="2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mth.gov.gr/" TargetMode="External"/><Relationship Id="rId3" Type="http://schemas.openxmlformats.org/officeDocument/2006/relationships/settings" Target="settings.xml"/><Relationship Id="rId7" Type="http://schemas.openxmlformats.org/officeDocument/2006/relationships/hyperlink" Target="http://www.promitheus.gov.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asileiadisd@pamth.gov.g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4075</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2017-10-18T09:21:00Z</dcterms:created>
  <dcterms:modified xsi:type="dcterms:W3CDTF">2017-10-18T09:22:00Z</dcterms:modified>
</cp:coreProperties>
</file>