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DA" w:rsidRPr="004F349A" w:rsidRDefault="007D67DA" w:rsidP="009A6B36">
      <w:pPr>
        <w:tabs>
          <w:tab w:val="left" w:pos="8364"/>
        </w:tabs>
        <w:rPr>
          <w:rFonts w:ascii="Cambria" w:hAnsi="Cambria" w:cs="Tahoma"/>
          <w:sz w:val="22"/>
          <w:szCs w:val="22"/>
          <w:lang w:val="en-US"/>
        </w:rPr>
      </w:pPr>
    </w:p>
    <w:p w:rsidR="00B5267C" w:rsidRPr="007D67DA" w:rsidRDefault="00D5762B" w:rsidP="00B5267C">
      <w:pPr>
        <w:rPr>
          <w:rFonts w:ascii="Cambria" w:hAnsi="Cambria" w:cs="Tahoma"/>
          <w:b/>
          <w:bCs/>
          <w:caps/>
          <w:sz w:val="22"/>
          <w:szCs w:val="22"/>
        </w:rPr>
      </w:pPr>
      <w:r w:rsidRPr="00D5762B">
        <w:rPr>
          <w:rFonts w:ascii="Cambria" w:hAnsi="Cambria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250pt;margin-top:43.75pt;width:252pt;height:198pt;z-index:251658240" stroked="f">
            <v:textbox style="mso-direction-alt:auto">
              <w:txbxContent>
                <w:p w:rsidR="007F7FBF" w:rsidRPr="00864B0D" w:rsidRDefault="004F349A" w:rsidP="007F7FBF">
                  <w:pPr>
                    <w:rPr>
                      <w:rFonts w:cs="Arial"/>
                      <w:b/>
                      <w:bCs/>
                      <w:snapToGrid w:val="0"/>
                      <w:color w:val="000000"/>
                    </w:rPr>
                  </w:pPr>
                  <w:r w:rsidRPr="007C579A">
                    <w:rPr>
                      <w:rFonts w:ascii="Cambria" w:hAnsi="Cambria" w:cs="Arial"/>
                      <w:b/>
                      <w:bCs/>
                      <w:sz w:val="22"/>
                      <w:szCs w:val="22"/>
                      <w:u w:val="single"/>
                    </w:rPr>
                    <w:t>ΕΡΓΟ</w:t>
                  </w:r>
                  <w:r w:rsidR="00B5267C" w:rsidRPr="007C579A">
                    <w:rPr>
                      <w:rFonts w:ascii="Cambria" w:hAnsi="Cambria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  <w:r w:rsidR="00B5267C" w:rsidRPr="007C579A"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F7FBF" w:rsidRPr="007F7FBF"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  <w:t>«</w:t>
                  </w:r>
                  <w:r w:rsidR="007F7FBF" w:rsidRPr="007F7FBF">
                    <w:rPr>
                      <w:rFonts w:ascii="Cambria" w:hAnsi="Cambria" w:cs="Arial"/>
                      <w:b/>
                      <w:bCs/>
                      <w:snapToGrid w:val="0"/>
                      <w:color w:val="000000"/>
                      <w:sz w:val="22"/>
                      <w:szCs w:val="22"/>
                    </w:rPr>
                    <w:t>ΣΥΝΤΗΡΗΣΗ ΤΜΗΜΑΤΩΝ ΤΗΣ ΕΟ51 Β.ΕΒΡΟΥ</w:t>
                  </w:r>
                  <w:r w:rsidR="007F7FBF" w:rsidRPr="007F7FBF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»</w:t>
                  </w:r>
                </w:p>
                <w:p w:rsidR="00FB21DA" w:rsidRPr="007C579A" w:rsidRDefault="00FB21DA" w:rsidP="00FB21DA">
                  <w:pPr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  <w:p w:rsidR="004F349A" w:rsidRPr="007C579A" w:rsidRDefault="004F349A" w:rsidP="004F349A">
                  <w:pPr>
                    <w:jc w:val="both"/>
                    <w:rPr>
                      <w:rFonts w:ascii="Cambria" w:hAnsi="Cambria"/>
                      <w:b/>
                      <w:bCs/>
                      <w:sz w:val="22"/>
                      <w:szCs w:val="22"/>
                      <w:lang w:eastAsia="el-GR"/>
                    </w:rPr>
                  </w:pPr>
                </w:p>
                <w:p w:rsidR="00B5267C" w:rsidRPr="007C579A" w:rsidRDefault="00B5267C" w:rsidP="007D67DA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</w:pPr>
                </w:p>
                <w:p w:rsidR="00FB21DA" w:rsidRPr="007C579A" w:rsidRDefault="00B5267C" w:rsidP="004F349A">
                  <w:pP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7C579A">
                    <w:rPr>
                      <w:rFonts w:ascii="Cambria" w:hAnsi="Cambria" w:cs="Arial"/>
                      <w:b/>
                      <w:bCs/>
                      <w:sz w:val="22"/>
                      <w:szCs w:val="22"/>
                      <w:u w:val="single"/>
                    </w:rPr>
                    <w:t>ΤΟΠΟΣ ΕΡΓΟΥ:</w:t>
                  </w:r>
                  <w:r w:rsidRPr="007C579A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 w:rsidR="00FB21DA" w:rsidRPr="007C579A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ΝΟΜΟΣ ΕΒΡΟΥ-</w:t>
                  </w:r>
                </w:p>
                <w:p w:rsidR="004F349A" w:rsidRPr="007C579A" w:rsidRDefault="00FB21DA" w:rsidP="00FB21DA">
                  <w:pPr>
                    <w:ind w:left="1134"/>
                    <w:rPr>
                      <w:rFonts w:ascii="Cambria" w:hAnsi="Cambria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7C579A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         ΕΟ51 ΒΟΡΕΙΟΥ ΕΒΡΟΥ</w:t>
                  </w:r>
                </w:p>
                <w:p w:rsidR="007D67DA" w:rsidRPr="007C579A" w:rsidRDefault="007D67DA" w:rsidP="007D67DA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  <w:p w:rsidR="004F349A" w:rsidRPr="007C579A" w:rsidRDefault="00B5267C" w:rsidP="004F349A">
                  <w:pPr>
                    <w:pStyle w:val="af0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7C579A">
                    <w:rPr>
                      <w:rFonts w:ascii="Cambria" w:hAnsi="Cambria" w:cs="Arial"/>
                      <w:b/>
                      <w:bCs/>
                      <w:sz w:val="22"/>
                      <w:szCs w:val="22"/>
                      <w:u w:val="single"/>
                    </w:rPr>
                    <w:t>ΧΡΗΜΑΤΟΔΟΤΗΣΗ:</w:t>
                  </w:r>
                  <w:r w:rsidRPr="007C579A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 w:rsidR="00FB21DA" w:rsidRPr="007C579A">
                    <w:rPr>
                      <w:rFonts w:ascii="Cambria" w:hAnsi="Cambria"/>
                      <w:b/>
                      <w:sz w:val="22"/>
                      <w:szCs w:val="22"/>
                    </w:rPr>
                    <w:t>ΣΑΕΠ 9</w:t>
                  </w:r>
                  <w:r w:rsidR="004F349A" w:rsidRPr="007C579A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31  </w:t>
                  </w:r>
                </w:p>
                <w:p w:rsidR="007C579A" w:rsidRPr="007C579A" w:rsidRDefault="004F349A" w:rsidP="007C579A">
                  <w:pPr>
                    <w:pStyle w:val="af0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7C579A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                                         </w:t>
                  </w:r>
                  <w:r w:rsidR="007C579A" w:rsidRPr="007C579A">
                    <w:rPr>
                      <w:rFonts w:ascii="Cambria" w:hAnsi="Cambria"/>
                      <w:b/>
                      <w:sz w:val="22"/>
                      <w:szCs w:val="22"/>
                    </w:rPr>
                    <w:t>με ΚΑ</w:t>
                  </w:r>
                  <w:r w:rsidR="007F7FBF">
                    <w:rPr>
                      <w:rFonts w:ascii="Cambria" w:hAnsi="Cambria"/>
                      <w:b/>
                      <w:sz w:val="22"/>
                      <w:szCs w:val="22"/>
                    </w:rPr>
                    <w:t>Ε 2017ΕΠ931000</w:t>
                  </w:r>
                  <w:r w:rsidR="007C579A" w:rsidRPr="007C579A">
                    <w:rPr>
                      <w:rFonts w:ascii="Cambria" w:hAnsi="Cambria"/>
                      <w:b/>
                      <w:sz w:val="22"/>
                      <w:szCs w:val="22"/>
                    </w:rPr>
                    <w:t>2</w:t>
                  </w:r>
                  <w:r w:rsidR="007F7FBF">
                    <w:rPr>
                      <w:rFonts w:ascii="Cambria" w:hAnsi="Cambria"/>
                      <w:b/>
                      <w:sz w:val="22"/>
                      <w:szCs w:val="22"/>
                    </w:rPr>
                    <w:t>6</w:t>
                  </w:r>
                </w:p>
                <w:p w:rsidR="004F349A" w:rsidRPr="007C579A" w:rsidRDefault="004F349A" w:rsidP="004F349A">
                  <w:pPr>
                    <w:pStyle w:val="af0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  <w:p w:rsidR="00B5267C" w:rsidRPr="007C579A" w:rsidRDefault="00B5267C" w:rsidP="004F349A">
                  <w:pPr>
                    <w:widowControl w:val="0"/>
                    <w:suppressAutoHyphens/>
                    <w:snapToGrid w:val="0"/>
                    <w:rPr>
                      <w:rFonts w:ascii="Cambria" w:hAnsi="Cambria" w:cs="Arial"/>
                      <w:sz w:val="22"/>
                      <w:szCs w:val="22"/>
                    </w:rPr>
                  </w:pPr>
                </w:p>
                <w:p w:rsidR="00B5267C" w:rsidRPr="007C579A" w:rsidRDefault="00B5267C" w:rsidP="007D67DA">
                  <w:pPr>
                    <w:autoSpaceDE w:val="0"/>
                    <w:autoSpaceDN w:val="0"/>
                    <w:adjustRightInd w:val="0"/>
                    <w:rPr>
                      <w:rFonts w:ascii="Cambria" w:hAnsi="Cambria" w:cs="Arial"/>
                      <w:sz w:val="22"/>
                      <w:szCs w:val="22"/>
                    </w:rPr>
                  </w:pPr>
                  <w:r w:rsidRPr="007C579A">
                    <w:rPr>
                      <w:rFonts w:ascii="Cambria" w:hAnsi="Cambria" w:cs="Arial"/>
                      <w:b/>
                      <w:bCs/>
                      <w:sz w:val="22"/>
                      <w:szCs w:val="22"/>
                      <w:u w:val="single"/>
                    </w:rPr>
                    <w:t>ΠΡΟΫΠΟΛΟΓΙΣΜΟΣ:</w:t>
                  </w:r>
                  <w:r w:rsidRPr="007C579A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 w:rsidR="007F7FBF">
                    <w:rPr>
                      <w:rFonts w:ascii="Cambria" w:hAnsi="Cambria" w:cs="Arial"/>
                      <w:sz w:val="22"/>
                      <w:szCs w:val="22"/>
                    </w:rPr>
                    <w:t>1.</w:t>
                  </w:r>
                  <w:r w:rsidR="007F7FBF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5</w:t>
                  </w:r>
                  <w:r w:rsidR="00FB21DA" w:rsidRPr="009F62EC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0</w:t>
                  </w:r>
                  <w:r w:rsidR="007D67DA" w:rsidRPr="009F62EC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0.000,00</w:t>
                  </w:r>
                  <w:r w:rsidRPr="009F62EC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 €</w:t>
                  </w:r>
                </w:p>
              </w:txbxContent>
            </v:textbox>
          </v:shape>
        </w:pict>
      </w:r>
      <w:r w:rsidR="00B5267C" w:rsidRPr="007D67DA">
        <w:rPr>
          <w:rFonts w:ascii="Cambria" w:hAnsi="Cambria" w:cs="Tahoma"/>
          <w:sz w:val="22"/>
          <w:szCs w:val="22"/>
        </w:rPr>
        <w:t xml:space="preserve">          </w:t>
      </w:r>
      <w:r w:rsidR="00BA2AA2">
        <w:rPr>
          <w:rFonts w:ascii="Cambria" w:hAnsi="Cambria" w:cs="Tahoma"/>
          <w:noProof/>
          <w:sz w:val="22"/>
          <w:szCs w:val="22"/>
          <w:lang w:eastAsia="el-GR"/>
        </w:rPr>
        <w:drawing>
          <wp:inline distT="0" distB="0" distL="0" distR="0">
            <wp:extent cx="828675" cy="58293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67C" w:rsidRPr="007D67DA" w:rsidRDefault="00B5267C" w:rsidP="00B5267C">
      <w:pPr>
        <w:pStyle w:val="af0"/>
        <w:rPr>
          <w:rFonts w:ascii="Cambria" w:hAnsi="Cambria" w:cs="Arial"/>
          <w:b/>
          <w:bCs/>
          <w:sz w:val="22"/>
          <w:szCs w:val="22"/>
        </w:rPr>
      </w:pPr>
      <w:r w:rsidRPr="007D67DA">
        <w:rPr>
          <w:rFonts w:ascii="Cambria" w:hAnsi="Cambria" w:cs="Arial"/>
          <w:b/>
          <w:bCs/>
          <w:sz w:val="22"/>
          <w:szCs w:val="22"/>
        </w:rPr>
        <w:t xml:space="preserve">ΕΛΛΗΝΙΚΗ ΔΗΜΟΚΡΑΤΙΑ </w:t>
      </w:r>
    </w:p>
    <w:p w:rsidR="00B5267C" w:rsidRPr="007D67DA" w:rsidRDefault="00B5267C" w:rsidP="00B5267C">
      <w:pPr>
        <w:pStyle w:val="af0"/>
        <w:rPr>
          <w:rFonts w:ascii="Cambria" w:hAnsi="Cambria" w:cs="Arial"/>
          <w:b/>
          <w:bCs/>
          <w:sz w:val="22"/>
          <w:szCs w:val="22"/>
        </w:rPr>
      </w:pPr>
      <w:r w:rsidRPr="007D67DA">
        <w:rPr>
          <w:rFonts w:ascii="Cambria" w:hAnsi="Cambria" w:cs="Arial"/>
          <w:b/>
          <w:bCs/>
          <w:sz w:val="22"/>
          <w:szCs w:val="22"/>
        </w:rPr>
        <w:t xml:space="preserve">ΠΕΡΙΦΕΡΕΙΑ ΑΝ. ΜΑΚΕΔΟΝΙΑΣ - ΘΡΑΚΗΣ    </w:t>
      </w:r>
    </w:p>
    <w:p w:rsidR="00B5267C" w:rsidRPr="007D67DA" w:rsidRDefault="00B5267C" w:rsidP="00B5267C">
      <w:pPr>
        <w:pStyle w:val="af0"/>
        <w:rPr>
          <w:rFonts w:ascii="Cambria" w:hAnsi="Cambria" w:cs="Arial"/>
          <w:b/>
          <w:bCs/>
          <w:sz w:val="22"/>
          <w:szCs w:val="22"/>
        </w:rPr>
      </w:pPr>
      <w:r w:rsidRPr="007D67DA">
        <w:rPr>
          <w:rFonts w:ascii="Cambria" w:hAnsi="Cambria" w:cs="Arial"/>
          <w:b/>
          <w:bCs/>
          <w:sz w:val="22"/>
          <w:szCs w:val="22"/>
        </w:rPr>
        <w:t>ΓΕΝΙΚΗ Δ/ΝΣΗ ΑΝΑΠΤΥΞΙΑΚΟΥ ΠΡΟΓ/ΣΜΟΥ</w:t>
      </w:r>
    </w:p>
    <w:p w:rsidR="00B5267C" w:rsidRPr="007D67DA" w:rsidRDefault="00B5267C" w:rsidP="00B5267C">
      <w:pPr>
        <w:pStyle w:val="af0"/>
        <w:rPr>
          <w:rFonts w:ascii="Cambria" w:hAnsi="Cambria" w:cs="Arial"/>
          <w:b/>
          <w:bCs/>
          <w:sz w:val="22"/>
          <w:szCs w:val="22"/>
        </w:rPr>
      </w:pPr>
      <w:r w:rsidRPr="007D67DA">
        <w:rPr>
          <w:rFonts w:ascii="Cambria" w:hAnsi="Cambria" w:cs="Arial"/>
          <w:b/>
          <w:bCs/>
          <w:sz w:val="22"/>
          <w:szCs w:val="22"/>
        </w:rPr>
        <w:t>ΠΕΡΙΒΑΛΛΟΝΤΟΣ &amp; ΥΠΟΔΟΜΩΝ</w:t>
      </w:r>
    </w:p>
    <w:p w:rsidR="00B5267C" w:rsidRPr="007D67DA" w:rsidRDefault="00B5267C" w:rsidP="00B5267C">
      <w:pPr>
        <w:pStyle w:val="af0"/>
        <w:rPr>
          <w:rFonts w:ascii="Cambria" w:hAnsi="Cambria" w:cs="Arial"/>
          <w:b/>
          <w:bCs/>
          <w:sz w:val="22"/>
          <w:szCs w:val="22"/>
        </w:rPr>
      </w:pPr>
      <w:r w:rsidRPr="007D67DA">
        <w:rPr>
          <w:rFonts w:ascii="Cambria" w:hAnsi="Cambria" w:cs="Arial"/>
          <w:b/>
          <w:bCs/>
          <w:sz w:val="22"/>
          <w:szCs w:val="22"/>
        </w:rPr>
        <w:t xml:space="preserve">Δ/ΝΣΗ ΤΕΧΝΙΚΩΝ ΕΡΓΩΝ </w:t>
      </w:r>
    </w:p>
    <w:p w:rsidR="00B5267C" w:rsidRPr="007D67DA" w:rsidRDefault="00B5267C" w:rsidP="00B5267C">
      <w:pPr>
        <w:pStyle w:val="af0"/>
        <w:rPr>
          <w:rFonts w:ascii="Cambria" w:hAnsi="Cambria" w:cs="Arial"/>
          <w:b/>
          <w:bCs/>
          <w:sz w:val="22"/>
          <w:szCs w:val="22"/>
        </w:rPr>
      </w:pPr>
      <w:r w:rsidRPr="007D67DA">
        <w:rPr>
          <w:rFonts w:ascii="Cambria" w:hAnsi="Cambria" w:cs="Arial"/>
          <w:b/>
          <w:bCs/>
          <w:sz w:val="22"/>
          <w:szCs w:val="22"/>
        </w:rPr>
        <w:t>ΠΕΡΙΦΕΡΕΙΑΚΗΣ ΕΝΟΤΗΤΑΣ ΕΒΡΟΥ</w:t>
      </w:r>
    </w:p>
    <w:p w:rsidR="00B5267C" w:rsidRPr="00906B61" w:rsidRDefault="00906B61" w:rsidP="00B5267C">
      <w:pPr>
        <w:pStyle w:val="af0"/>
        <w:rPr>
          <w:rFonts w:ascii="Cambria" w:hAnsi="Cambria" w:cs="Book Antiqua"/>
          <w:b/>
          <w:bCs/>
          <w:sz w:val="22"/>
          <w:szCs w:val="22"/>
        </w:rPr>
      </w:pPr>
      <w:r w:rsidRPr="00906B61">
        <w:rPr>
          <w:rFonts w:ascii="Cambria" w:hAnsi="Cambria"/>
          <w:b/>
          <w:sz w:val="22"/>
          <w:szCs w:val="22"/>
        </w:rPr>
        <w:t>ΤΜΗΜΑ</w:t>
      </w:r>
      <w:r w:rsidRPr="000F45CA">
        <w:rPr>
          <w:rFonts w:ascii="Cambria" w:hAnsi="Cambria"/>
          <w:b/>
          <w:sz w:val="22"/>
          <w:szCs w:val="22"/>
        </w:rPr>
        <w:t xml:space="preserve"> </w:t>
      </w:r>
      <w:r w:rsidRPr="00906B61">
        <w:rPr>
          <w:rFonts w:ascii="Cambria" w:hAnsi="Cambria"/>
          <w:b/>
          <w:sz w:val="22"/>
          <w:szCs w:val="22"/>
        </w:rPr>
        <w:t>ΣΥΓΚΟΙΝΩΝΙΑΚΩΝ ΕΡΓΩΝ</w:t>
      </w:r>
    </w:p>
    <w:p w:rsidR="00B5267C" w:rsidRPr="007D67DA" w:rsidRDefault="00B5267C" w:rsidP="00B5267C">
      <w:pPr>
        <w:pStyle w:val="af0"/>
        <w:rPr>
          <w:rFonts w:ascii="Cambria" w:hAnsi="Cambria" w:cs="Book Antiqua"/>
          <w:sz w:val="22"/>
          <w:szCs w:val="22"/>
        </w:rPr>
      </w:pPr>
    </w:p>
    <w:p w:rsidR="00B5267C" w:rsidRPr="007D67DA" w:rsidRDefault="00B5267C" w:rsidP="00B5267C">
      <w:pPr>
        <w:pStyle w:val="af0"/>
        <w:rPr>
          <w:rFonts w:ascii="Cambria" w:hAnsi="Cambria" w:cs="Book Antiqua"/>
          <w:sz w:val="22"/>
          <w:szCs w:val="22"/>
        </w:rPr>
      </w:pPr>
    </w:p>
    <w:p w:rsidR="00B5267C" w:rsidRPr="007D67DA" w:rsidRDefault="00B5267C" w:rsidP="00B5267C">
      <w:pPr>
        <w:pStyle w:val="af0"/>
        <w:rPr>
          <w:rFonts w:ascii="Cambria" w:hAnsi="Cambria" w:cs="Book Antiqua"/>
          <w:sz w:val="22"/>
          <w:szCs w:val="22"/>
        </w:rPr>
      </w:pPr>
    </w:p>
    <w:p w:rsidR="00B5267C" w:rsidRPr="007D67DA" w:rsidRDefault="00B5267C" w:rsidP="00B5267C">
      <w:pPr>
        <w:pStyle w:val="af0"/>
        <w:rPr>
          <w:rFonts w:ascii="Cambria" w:hAnsi="Cambria" w:cs="Book Antiqua"/>
          <w:sz w:val="22"/>
          <w:szCs w:val="22"/>
        </w:rPr>
      </w:pPr>
    </w:p>
    <w:p w:rsidR="00B5267C" w:rsidRPr="007D67DA" w:rsidRDefault="00B5267C" w:rsidP="00B5267C">
      <w:pPr>
        <w:pStyle w:val="af0"/>
        <w:rPr>
          <w:rFonts w:ascii="Cambria" w:hAnsi="Cambria" w:cs="Book Antiqua"/>
          <w:sz w:val="22"/>
          <w:szCs w:val="22"/>
        </w:rPr>
      </w:pPr>
    </w:p>
    <w:p w:rsidR="00B5267C" w:rsidRPr="007D67DA" w:rsidRDefault="00B5267C" w:rsidP="00B5267C">
      <w:pPr>
        <w:pStyle w:val="af0"/>
        <w:rPr>
          <w:rFonts w:ascii="Cambria" w:hAnsi="Cambria" w:cs="Book Antiqua"/>
          <w:sz w:val="22"/>
          <w:szCs w:val="22"/>
        </w:rPr>
      </w:pPr>
    </w:p>
    <w:p w:rsidR="00B5267C" w:rsidRPr="007D67DA" w:rsidRDefault="00B5267C" w:rsidP="00B5267C">
      <w:pPr>
        <w:pStyle w:val="af0"/>
        <w:rPr>
          <w:rFonts w:ascii="Cambria" w:hAnsi="Cambria" w:cs="Book Antiqua"/>
          <w:sz w:val="22"/>
          <w:szCs w:val="22"/>
        </w:rPr>
      </w:pPr>
    </w:p>
    <w:p w:rsidR="00B5267C" w:rsidRPr="007D67DA" w:rsidRDefault="00B5267C" w:rsidP="00B5267C">
      <w:pPr>
        <w:pStyle w:val="af0"/>
        <w:rPr>
          <w:rFonts w:ascii="Cambria" w:hAnsi="Cambria" w:cs="Book Antiqua"/>
          <w:sz w:val="22"/>
          <w:szCs w:val="22"/>
        </w:rPr>
      </w:pPr>
    </w:p>
    <w:p w:rsidR="00B5267C" w:rsidRPr="007D67DA" w:rsidRDefault="00B5267C" w:rsidP="00B5267C">
      <w:pPr>
        <w:pStyle w:val="af0"/>
        <w:rPr>
          <w:rFonts w:ascii="Cambria" w:hAnsi="Cambria" w:cs="Book Antiqua"/>
          <w:sz w:val="22"/>
          <w:szCs w:val="22"/>
        </w:rPr>
      </w:pPr>
    </w:p>
    <w:p w:rsidR="00B5267C" w:rsidRPr="007D67DA" w:rsidRDefault="00B5267C" w:rsidP="00B5267C">
      <w:pPr>
        <w:pStyle w:val="af0"/>
        <w:rPr>
          <w:rFonts w:ascii="Cambria" w:hAnsi="Cambria" w:cs="Book Antiqua"/>
          <w:sz w:val="22"/>
          <w:szCs w:val="22"/>
        </w:rPr>
      </w:pPr>
    </w:p>
    <w:p w:rsidR="00B5267C" w:rsidRPr="007D67DA" w:rsidRDefault="00B5267C" w:rsidP="00B5267C">
      <w:pPr>
        <w:pStyle w:val="af0"/>
        <w:rPr>
          <w:rFonts w:ascii="Cambria" w:hAnsi="Cambria" w:cs="Book Antiqua"/>
          <w:sz w:val="22"/>
          <w:szCs w:val="22"/>
        </w:rPr>
      </w:pPr>
    </w:p>
    <w:p w:rsidR="00B5267C" w:rsidRPr="007D67DA" w:rsidRDefault="00B5267C" w:rsidP="00B5267C">
      <w:pPr>
        <w:pStyle w:val="af0"/>
        <w:rPr>
          <w:rFonts w:ascii="Cambria" w:hAnsi="Cambria" w:cs="Book Antiqua"/>
          <w:sz w:val="22"/>
          <w:szCs w:val="22"/>
        </w:rPr>
      </w:pPr>
    </w:p>
    <w:p w:rsidR="00B5267C" w:rsidRDefault="00B5267C" w:rsidP="00B5267C">
      <w:pPr>
        <w:pStyle w:val="af0"/>
        <w:rPr>
          <w:rFonts w:ascii="Cambria" w:hAnsi="Cambria" w:cs="Book Antiqua"/>
          <w:sz w:val="22"/>
          <w:szCs w:val="22"/>
        </w:rPr>
      </w:pPr>
    </w:p>
    <w:p w:rsidR="004F349A" w:rsidRDefault="004F349A" w:rsidP="00B5267C">
      <w:pPr>
        <w:pStyle w:val="af0"/>
        <w:rPr>
          <w:rFonts w:ascii="Cambria" w:hAnsi="Cambria" w:cs="Book Antiqua"/>
          <w:sz w:val="22"/>
          <w:szCs w:val="22"/>
        </w:rPr>
      </w:pPr>
    </w:p>
    <w:p w:rsidR="004F349A" w:rsidRDefault="004F349A" w:rsidP="00B5267C">
      <w:pPr>
        <w:pStyle w:val="af0"/>
        <w:rPr>
          <w:rFonts w:ascii="Cambria" w:hAnsi="Cambria" w:cs="Book Antiqua"/>
          <w:sz w:val="22"/>
          <w:szCs w:val="22"/>
        </w:rPr>
      </w:pPr>
    </w:p>
    <w:p w:rsidR="004F349A" w:rsidRPr="007D67DA" w:rsidRDefault="004F349A" w:rsidP="00B5267C">
      <w:pPr>
        <w:pStyle w:val="af0"/>
        <w:rPr>
          <w:rFonts w:ascii="Cambria" w:hAnsi="Cambria" w:cs="Book Antiqua"/>
          <w:sz w:val="22"/>
          <w:szCs w:val="22"/>
        </w:rPr>
      </w:pPr>
    </w:p>
    <w:p w:rsidR="00B5267C" w:rsidRPr="007D67DA" w:rsidRDefault="00B5267C" w:rsidP="00B5267C">
      <w:pPr>
        <w:pStyle w:val="af0"/>
        <w:jc w:val="center"/>
        <w:rPr>
          <w:rFonts w:ascii="Cambria" w:hAnsi="Cambria" w:cs="Book Antiqua"/>
          <w:sz w:val="22"/>
          <w:szCs w:val="22"/>
        </w:rPr>
      </w:pPr>
    </w:p>
    <w:p w:rsidR="00B5267C" w:rsidRPr="007D67DA" w:rsidRDefault="00B5267C" w:rsidP="00B5267C">
      <w:pPr>
        <w:pStyle w:val="af0"/>
        <w:jc w:val="center"/>
        <w:rPr>
          <w:rFonts w:ascii="Cambria" w:hAnsi="Cambria" w:cs="Arial"/>
          <w:b/>
          <w:bCs/>
          <w:sz w:val="36"/>
          <w:szCs w:val="36"/>
        </w:rPr>
      </w:pPr>
      <w:r w:rsidRPr="007D67DA">
        <w:rPr>
          <w:rFonts w:ascii="Cambria" w:hAnsi="Cambria" w:cs="Arial"/>
          <w:b/>
          <w:bCs/>
          <w:sz w:val="36"/>
          <w:szCs w:val="36"/>
        </w:rPr>
        <w:t>ΠΡ</w:t>
      </w:r>
      <w:r w:rsidR="00B21396" w:rsidRPr="007D67DA">
        <w:rPr>
          <w:rFonts w:ascii="Cambria" w:hAnsi="Cambria" w:cs="Arial"/>
          <w:b/>
          <w:bCs/>
          <w:sz w:val="36"/>
          <w:szCs w:val="36"/>
        </w:rPr>
        <w:t>ΟΚ</w:t>
      </w:r>
      <w:r w:rsidRPr="007D67DA">
        <w:rPr>
          <w:rFonts w:ascii="Cambria" w:hAnsi="Cambria" w:cs="Arial"/>
          <w:b/>
          <w:bCs/>
          <w:sz w:val="36"/>
          <w:szCs w:val="36"/>
        </w:rPr>
        <w:t>Η</w:t>
      </w:r>
      <w:r w:rsidR="00B21396" w:rsidRPr="007D67DA">
        <w:rPr>
          <w:rFonts w:ascii="Cambria" w:hAnsi="Cambria" w:cs="Arial"/>
          <w:b/>
          <w:bCs/>
          <w:sz w:val="36"/>
          <w:szCs w:val="36"/>
        </w:rPr>
        <w:t>ΡΥΞ</w:t>
      </w:r>
      <w:r w:rsidRPr="007D67DA">
        <w:rPr>
          <w:rFonts w:ascii="Cambria" w:hAnsi="Cambria" w:cs="Arial"/>
          <w:b/>
          <w:bCs/>
          <w:sz w:val="36"/>
          <w:szCs w:val="36"/>
        </w:rPr>
        <w:t>Η ΔΙΑΚΗΡΥΞΗΣ</w:t>
      </w:r>
    </w:p>
    <w:p w:rsidR="00B5267C" w:rsidRPr="007D67DA" w:rsidRDefault="00B5267C" w:rsidP="00B5267C">
      <w:pPr>
        <w:pStyle w:val="af0"/>
        <w:jc w:val="center"/>
        <w:rPr>
          <w:rFonts w:ascii="Cambria" w:hAnsi="Cambria" w:cs="Book Antiqua"/>
          <w:b/>
          <w:bCs/>
          <w:sz w:val="36"/>
          <w:szCs w:val="36"/>
        </w:rPr>
      </w:pPr>
    </w:p>
    <w:p w:rsidR="00B5267C" w:rsidRPr="007D67DA" w:rsidRDefault="00B5267C" w:rsidP="00B5267C">
      <w:pPr>
        <w:pStyle w:val="af0"/>
        <w:jc w:val="center"/>
        <w:rPr>
          <w:rFonts w:ascii="Cambria" w:hAnsi="Cambria" w:cs="Book Antiqua"/>
          <w:b/>
          <w:bCs/>
          <w:sz w:val="22"/>
          <w:szCs w:val="22"/>
        </w:rPr>
      </w:pPr>
    </w:p>
    <w:p w:rsidR="00B5267C" w:rsidRPr="007D67DA" w:rsidRDefault="00B5267C" w:rsidP="00B5267C">
      <w:pPr>
        <w:pStyle w:val="af0"/>
        <w:jc w:val="center"/>
        <w:rPr>
          <w:rFonts w:ascii="Cambria" w:hAnsi="Cambria" w:cs="Book Antiqua"/>
          <w:b/>
          <w:bCs/>
          <w:sz w:val="22"/>
          <w:szCs w:val="22"/>
        </w:rPr>
      </w:pPr>
    </w:p>
    <w:p w:rsidR="00B5267C" w:rsidRPr="007D67DA" w:rsidRDefault="00B5267C" w:rsidP="00B5267C">
      <w:pPr>
        <w:pStyle w:val="af0"/>
        <w:jc w:val="center"/>
        <w:rPr>
          <w:rFonts w:ascii="Cambria" w:hAnsi="Cambria" w:cs="Book Antiqua"/>
          <w:b/>
          <w:bCs/>
          <w:sz w:val="22"/>
          <w:szCs w:val="22"/>
        </w:rPr>
      </w:pPr>
    </w:p>
    <w:p w:rsidR="00B5267C" w:rsidRPr="007D67DA" w:rsidRDefault="00B5267C" w:rsidP="00B5267C">
      <w:pPr>
        <w:pStyle w:val="af0"/>
        <w:jc w:val="center"/>
        <w:rPr>
          <w:rFonts w:ascii="Cambria" w:hAnsi="Cambria" w:cs="Book Antiqua"/>
          <w:b/>
          <w:bCs/>
          <w:sz w:val="22"/>
          <w:szCs w:val="22"/>
        </w:rPr>
      </w:pPr>
    </w:p>
    <w:p w:rsidR="00B5267C" w:rsidRPr="007D67DA" w:rsidRDefault="00B5267C" w:rsidP="00B5267C">
      <w:pPr>
        <w:pStyle w:val="af0"/>
        <w:jc w:val="center"/>
        <w:rPr>
          <w:rFonts w:ascii="Cambria" w:hAnsi="Cambria" w:cs="Book Antiqua"/>
          <w:b/>
          <w:bCs/>
          <w:sz w:val="22"/>
          <w:szCs w:val="22"/>
        </w:rPr>
      </w:pPr>
    </w:p>
    <w:p w:rsidR="00B5267C" w:rsidRPr="007D67DA" w:rsidRDefault="00B5267C" w:rsidP="00B5267C">
      <w:pPr>
        <w:pStyle w:val="af0"/>
        <w:jc w:val="center"/>
        <w:rPr>
          <w:rFonts w:ascii="Cambria" w:hAnsi="Cambria" w:cs="Book Antiqua"/>
          <w:b/>
          <w:bCs/>
          <w:sz w:val="22"/>
          <w:szCs w:val="22"/>
        </w:rPr>
      </w:pPr>
    </w:p>
    <w:p w:rsidR="00B5267C" w:rsidRPr="007D67DA" w:rsidRDefault="00B5267C" w:rsidP="00B5267C">
      <w:pPr>
        <w:pStyle w:val="af0"/>
        <w:jc w:val="center"/>
        <w:rPr>
          <w:rFonts w:ascii="Cambria" w:hAnsi="Cambria" w:cs="Book Antiqua"/>
          <w:b/>
          <w:bCs/>
          <w:sz w:val="22"/>
          <w:szCs w:val="22"/>
        </w:rPr>
      </w:pPr>
    </w:p>
    <w:p w:rsidR="00B5267C" w:rsidRPr="007D67DA" w:rsidRDefault="00B5267C" w:rsidP="00B5267C">
      <w:pPr>
        <w:pStyle w:val="af0"/>
        <w:jc w:val="center"/>
        <w:rPr>
          <w:rFonts w:ascii="Cambria" w:hAnsi="Cambria" w:cs="Book Antiqua"/>
          <w:b/>
          <w:bCs/>
          <w:sz w:val="22"/>
          <w:szCs w:val="22"/>
        </w:rPr>
      </w:pPr>
    </w:p>
    <w:p w:rsidR="00B5267C" w:rsidRPr="007D67DA" w:rsidRDefault="00B5267C" w:rsidP="00B5267C">
      <w:pPr>
        <w:pStyle w:val="af0"/>
        <w:jc w:val="center"/>
        <w:rPr>
          <w:rFonts w:ascii="Cambria" w:hAnsi="Cambria" w:cs="Book Antiqua"/>
          <w:b/>
          <w:bCs/>
          <w:sz w:val="22"/>
          <w:szCs w:val="22"/>
        </w:rPr>
      </w:pPr>
    </w:p>
    <w:p w:rsidR="00B5267C" w:rsidRPr="000F45CA" w:rsidRDefault="00B5267C" w:rsidP="00B5267C">
      <w:pPr>
        <w:pStyle w:val="af0"/>
        <w:jc w:val="center"/>
        <w:rPr>
          <w:rFonts w:ascii="Cambria" w:hAnsi="Cambria" w:cs="Book Antiqua"/>
          <w:b/>
          <w:bCs/>
          <w:sz w:val="22"/>
          <w:szCs w:val="22"/>
        </w:rPr>
      </w:pPr>
    </w:p>
    <w:p w:rsidR="004F349A" w:rsidRPr="000F45CA" w:rsidRDefault="004F349A" w:rsidP="00B5267C">
      <w:pPr>
        <w:pStyle w:val="af0"/>
        <w:jc w:val="center"/>
        <w:rPr>
          <w:rFonts w:ascii="Cambria" w:hAnsi="Cambria" w:cs="Book Antiqua"/>
          <w:b/>
          <w:bCs/>
          <w:sz w:val="22"/>
          <w:szCs w:val="22"/>
        </w:rPr>
      </w:pPr>
    </w:p>
    <w:p w:rsidR="004F349A" w:rsidRPr="000F45CA" w:rsidRDefault="004F349A" w:rsidP="00B5267C">
      <w:pPr>
        <w:pStyle w:val="af0"/>
        <w:jc w:val="center"/>
        <w:rPr>
          <w:rFonts w:ascii="Cambria" w:hAnsi="Cambria" w:cs="Book Antiqua"/>
          <w:b/>
          <w:bCs/>
          <w:sz w:val="22"/>
          <w:szCs w:val="22"/>
        </w:rPr>
      </w:pPr>
    </w:p>
    <w:p w:rsidR="004F349A" w:rsidRPr="000F45CA" w:rsidRDefault="004F349A" w:rsidP="00B5267C">
      <w:pPr>
        <w:pStyle w:val="af0"/>
        <w:jc w:val="center"/>
        <w:rPr>
          <w:rFonts w:ascii="Cambria" w:hAnsi="Cambria" w:cs="Book Antiqua"/>
          <w:b/>
          <w:bCs/>
          <w:sz w:val="22"/>
          <w:szCs w:val="22"/>
        </w:rPr>
      </w:pPr>
    </w:p>
    <w:p w:rsidR="00B5267C" w:rsidRPr="007D67DA" w:rsidRDefault="00B5267C" w:rsidP="00B5267C">
      <w:pPr>
        <w:pStyle w:val="af0"/>
        <w:jc w:val="center"/>
        <w:rPr>
          <w:rFonts w:ascii="Cambria" w:hAnsi="Cambria" w:cs="Book Antiqua"/>
          <w:b/>
          <w:bCs/>
          <w:sz w:val="22"/>
          <w:szCs w:val="22"/>
        </w:rPr>
      </w:pPr>
    </w:p>
    <w:p w:rsidR="00B5267C" w:rsidRPr="007D67DA" w:rsidRDefault="00B5267C" w:rsidP="00593B1A">
      <w:pPr>
        <w:pStyle w:val="af0"/>
        <w:rPr>
          <w:rFonts w:ascii="Cambria" w:hAnsi="Cambria" w:cs="Book Antiqua"/>
          <w:b/>
          <w:bCs/>
          <w:sz w:val="22"/>
          <w:szCs w:val="22"/>
        </w:rPr>
      </w:pPr>
    </w:p>
    <w:p w:rsidR="004F349A" w:rsidRPr="00BB6CF1" w:rsidRDefault="004F349A" w:rsidP="004F349A">
      <w:pPr>
        <w:jc w:val="center"/>
        <w:rPr>
          <w:rFonts w:ascii="Cambria" w:hAnsi="Cambria" w:cs="Tahoma"/>
          <w:b/>
          <w:sz w:val="22"/>
        </w:rPr>
      </w:pPr>
      <w:r w:rsidRPr="00BB6CF1">
        <w:rPr>
          <w:rFonts w:ascii="Cambria" w:hAnsi="Cambria" w:cs="Tahoma"/>
          <w:b/>
          <w:sz w:val="22"/>
        </w:rPr>
        <w:t>ΑΛΕΞΑΝΔΡΟΥΠΟΛΗ</w:t>
      </w:r>
    </w:p>
    <w:p w:rsidR="004F349A" w:rsidRPr="00BB6CF1" w:rsidRDefault="003A54AC" w:rsidP="004F349A">
      <w:pPr>
        <w:jc w:val="center"/>
        <w:rPr>
          <w:rFonts w:ascii="Cambria" w:hAnsi="Cambria" w:cs="Tahoma"/>
          <w:b/>
          <w:sz w:val="22"/>
        </w:rPr>
      </w:pPr>
      <w:r>
        <w:rPr>
          <w:rFonts w:ascii="Cambria" w:hAnsi="Cambria" w:cs="Tahoma"/>
          <w:b/>
          <w:sz w:val="22"/>
        </w:rPr>
        <w:t>ΙΟΥΛΙ</w:t>
      </w:r>
      <w:r w:rsidR="004F349A" w:rsidRPr="00BB6CF1">
        <w:rPr>
          <w:rFonts w:ascii="Cambria" w:hAnsi="Cambria" w:cs="Tahoma"/>
          <w:b/>
          <w:sz w:val="22"/>
        </w:rPr>
        <w:t>ΟΣ 2019</w:t>
      </w:r>
    </w:p>
    <w:p w:rsidR="00B5267C" w:rsidRPr="007D67DA" w:rsidRDefault="00B5267C" w:rsidP="00B5267C">
      <w:pPr>
        <w:pStyle w:val="af0"/>
        <w:jc w:val="center"/>
        <w:rPr>
          <w:rFonts w:ascii="Cambria" w:hAnsi="Cambria" w:cs="Book Antiqua"/>
          <w:b/>
          <w:bCs/>
          <w:sz w:val="22"/>
          <w:szCs w:val="22"/>
        </w:rPr>
      </w:pPr>
    </w:p>
    <w:p w:rsidR="00593B1A" w:rsidRPr="007D67DA" w:rsidRDefault="00593B1A" w:rsidP="00B5267C">
      <w:pPr>
        <w:pStyle w:val="af0"/>
        <w:jc w:val="center"/>
        <w:rPr>
          <w:rFonts w:ascii="Cambria" w:hAnsi="Cambria" w:cs="Book Antiqua"/>
          <w:b/>
          <w:bCs/>
          <w:sz w:val="22"/>
          <w:szCs w:val="22"/>
        </w:rPr>
      </w:pPr>
    </w:p>
    <w:p w:rsidR="00B5267C" w:rsidRPr="007D67DA" w:rsidRDefault="00B5267C" w:rsidP="00593B1A">
      <w:pPr>
        <w:pStyle w:val="af0"/>
        <w:rPr>
          <w:rFonts w:ascii="Cambria" w:hAnsi="Cambria" w:cs="Book Antiqua"/>
          <w:b/>
          <w:bCs/>
          <w:sz w:val="22"/>
          <w:szCs w:val="22"/>
        </w:rPr>
      </w:pPr>
    </w:p>
    <w:p w:rsidR="00B5267C" w:rsidRPr="007D67DA" w:rsidRDefault="00B5267C" w:rsidP="00593B1A">
      <w:pPr>
        <w:pStyle w:val="af0"/>
        <w:jc w:val="center"/>
        <w:rPr>
          <w:rFonts w:ascii="Cambria" w:hAnsi="Cambria" w:cs="Book Antiqua"/>
          <w:b/>
          <w:bCs/>
          <w:sz w:val="22"/>
          <w:szCs w:val="22"/>
        </w:rPr>
        <w:sectPr w:rsidR="00B5267C" w:rsidRPr="007D67DA" w:rsidSect="00E3179F">
          <w:footerReference w:type="default" r:id="rId8"/>
          <w:pgSz w:w="11907" w:h="16840" w:code="9"/>
          <w:pgMar w:top="851" w:right="1021" w:bottom="851" w:left="1021" w:header="0" w:footer="0" w:gutter="0"/>
          <w:pgNumType w:start="0"/>
          <w:cols w:space="720"/>
          <w:titlePg/>
          <w:docGrid w:linePitch="326"/>
        </w:sectPr>
      </w:pPr>
    </w:p>
    <w:p w:rsidR="009A6B36" w:rsidRPr="007D67DA" w:rsidRDefault="00BA2AA2" w:rsidP="009A6B36">
      <w:pPr>
        <w:tabs>
          <w:tab w:val="left" w:pos="8364"/>
        </w:tabs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noProof/>
          <w:sz w:val="22"/>
          <w:szCs w:val="22"/>
          <w:lang w:eastAsia="el-GR"/>
        </w:rPr>
        <w:lastRenderedPageBreak/>
        <w:drawing>
          <wp:inline distT="0" distB="0" distL="0" distR="0">
            <wp:extent cx="871220" cy="582930"/>
            <wp:effectExtent l="19050" t="0" r="508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B36" w:rsidRPr="007D67DA" w:rsidRDefault="009A6B36" w:rsidP="009A6B36">
      <w:pPr>
        <w:rPr>
          <w:rFonts w:ascii="Cambria" w:hAnsi="Cambria" w:cs="Tahoma"/>
          <w:b/>
          <w:sz w:val="22"/>
          <w:szCs w:val="22"/>
        </w:rPr>
      </w:pPr>
      <w:r w:rsidRPr="007D67DA">
        <w:rPr>
          <w:rFonts w:ascii="Cambria" w:hAnsi="Cambria" w:cs="Tahoma"/>
          <w:b/>
          <w:sz w:val="22"/>
          <w:szCs w:val="22"/>
        </w:rPr>
        <w:t>ΕΛΛΗΝΙΚΗ ΔΗΜΟΚΡΑΤΙΑ</w:t>
      </w:r>
    </w:p>
    <w:p w:rsidR="006E2022" w:rsidRPr="007D67DA" w:rsidRDefault="009A6B36" w:rsidP="009A6B36">
      <w:pPr>
        <w:rPr>
          <w:rFonts w:ascii="Cambria" w:hAnsi="Cambria" w:cs="Tahoma"/>
          <w:b/>
          <w:sz w:val="22"/>
          <w:szCs w:val="22"/>
        </w:rPr>
      </w:pPr>
      <w:r w:rsidRPr="007D67DA">
        <w:rPr>
          <w:rFonts w:ascii="Cambria" w:hAnsi="Cambria" w:cs="Tahoma"/>
          <w:b/>
          <w:sz w:val="22"/>
          <w:szCs w:val="22"/>
        </w:rPr>
        <w:t>ΠΕΡΙΦΕΡΕΙΑ Α</w:t>
      </w:r>
      <w:r w:rsidR="006E2022" w:rsidRPr="007D67DA">
        <w:rPr>
          <w:rFonts w:ascii="Cambria" w:hAnsi="Cambria" w:cs="Tahoma"/>
          <w:b/>
          <w:sz w:val="22"/>
          <w:szCs w:val="22"/>
        </w:rPr>
        <w:t>Ν</w:t>
      </w:r>
      <w:r w:rsidR="001648C1" w:rsidRPr="007D67DA">
        <w:rPr>
          <w:rFonts w:ascii="Cambria" w:hAnsi="Cambria" w:cs="Tahoma"/>
          <w:b/>
          <w:sz w:val="22"/>
          <w:szCs w:val="22"/>
        </w:rPr>
        <w:t>ΑΤΟΛΙΚΗΣ</w:t>
      </w:r>
      <w:r w:rsidR="006E2022" w:rsidRPr="007D67DA">
        <w:rPr>
          <w:rFonts w:ascii="Cambria" w:hAnsi="Cambria" w:cs="Tahoma"/>
          <w:b/>
          <w:sz w:val="22"/>
          <w:szCs w:val="22"/>
        </w:rPr>
        <w:t xml:space="preserve"> ΜΑΚΕΔΟΝΙΑΣ - ΘΡΑΚΗΣ</w:t>
      </w:r>
    </w:p>
    <w:p w:rsidR="009A6B36" w:rsidRPr="007D67DA" w:rsidRDefault="009A6B36" w:rsidP="009A6B36">
      <w:pPr>
        <w:rPr>
          <w:rFonts w:ascii="Cambria" w:hAnsi="Cambria" w:cs="Tahoma"/>
          <w:b/>
          <w:sz w:val="22"/>
          <w:szCs w:val="22"/>
        </w:rPr>
      </w:pPr>
      <w:r w:rsidRPr="007D67DA">
        <w:rPr>
          <w:rFonts w:ascii="Cambria" w:hAnsi="Cambria" w:cs="Tahoma"/>
          <w:b/>
          <w:sz w:val="22"/>
          <w:szCs w:val="22"/>
        </w:rPr>
        <w:t>ΓΕΝΙΚΗ Δ/ΝΣΗ ΑΝ</w:t>
      </w:r>
      <w:r w:rsidR="001648C1" w:rsidRPr="007D67DA">
        <w:rPr>
          <w:rFonts w:ascii="Cambria" w:hAnsi="Cambria" w:cs="Tahoma"/>
          <w:b/>
          <w:sz w:val="22"/>
          <w:szCs w:val="22"/>
        </w:rPr>
        <w:t>ΑΠΤΥΞΙΑ</w:t>
      </w:r>
      <w:r w:rsidRPr="007D67DA">
        <w:rPr>
          <w:rFonts w:ascii="Cambria" w:hAnsi="Cambria" w:cs="Tahoma"/>
          <w:b/>
          <w:sz w:val="22"/>
          <w:szCs w:val="22"/>
        </w:rPr>
        <w:t xml:space="preserve">ΚΟΥ ΠΡΟΓΡΑΜΜΑΤΙΣΜΟΥ, </w:t>
      </w:r>
    </w:p>
    <w:p w:rsidR="009A6B36" w:rsidRPr="007D67DA" w:rsidRDefault="009A6B36" w:rsidP="009A6B36">
      <w:pPr>
        <w:rPr>
          <w:rFonts w:ascii="Cambria" w:hAnsi="Cambria" w:cs="Tahoma"/>
          <w:b/>
          <w:sz w:val="22"/>
          <w:szCs w:val="22"/>
        </w:rPr>
      </w:pPr>
      <w:r w:rsidRPr="007D67DA">
        <w:rPr>
          <w:rFonts w:ascii="Cambria" w:hAnsi="Cambria" w:cs="Tahoma"/>
          <w:b/>
          <w:sz w:val="22"/>
          <w:szCs w:val="22"/>
        </w:rPr>
        <w:t>ΠΕΡΙΒΑΛΛΟΝΤΟΣ ΚΑΙ ΥΠΟΔΟΜΩΝ</w:t>
      </w:r>
    </w:p>
    <w:p w:rsidR="009A6B36" w:rsidRPr="007D67DA" w:rsidRDefault="009A6B36" w:rsidP="009A6B36">
      <w:pPr>
        <w:rPr>
          <w:rFonts w:ascii="Cambria" w:hAnsi="Cambria" w:cs="Tahoma"/>
          <w:b/>
          <w:sz w:val="22"/>
          <w:szCs w:val="22"/>
        </w:rPr>
      </w:pPr>
      <w:r w:rsidRPr="007D67DA">
        <w:rPr>
          <w:rFonts w:ascii="Cambria" w:hAnsi="Cambria" w:cs="Tahoma"/>
          <w:b/>
          <w:sz w:val="22"/>
          <w:szCs w:val="22"/>
        </w:rPr>
        <w:t>ΔΙΕΥΘΥΝΣΗ ΤΕΧΝΙΚΩΝ ΕΡΓΩΝ</w:t>
      </w:r>
    </w:p>
    <w:p w:rsidR="009A6B36" w:rsidRDefault="009A6B36" w:rsidP="00664986">
      <w:pPr>
        <w:rPr>
          <w:rFonts w:ascii="Cambria" w:hAnsi="Cambria" w:cs="Tahoma"/>
          <w:b/>
          <w:sz w:val="22"/>
          <w:szCs w:val="22"/>
        </w:rPr>
      </w:pPr>
      <w:r w:rsidRPr="007D67DA">
        <w:rPr>
          <w:rFonts w:ascii="Cambria" w:hAnsi="Cambria" w:cs="Tahoma"/>
          <w:b/>
          <w:sz w:val="22"/>
          <w:szCs w:val="22"/>
        </w:rPr>
        <w:t>ΠΕΡΙΦΕΡΕΙΑΚΗΣ ΕΝΟΤΗΤΑΣ ΕΒΡΟΥ</w:t>
      </w:r>
    </w:p>
    <w:p w:rsidR="00664986" w:rsidRDefault="00664986" w:rsidP="00664986">
      <w:pPr>
        <w:jc w:val="both"/>
        <w:rPr>
          <w:rFonts w:ascii="Cambria" w:hAnsi="Cambria" w:cs="Tahoma"/>
          <w:b/>
          <w:sz w:val="22"/>
          <w:szCs w:val="22"/>
        </w:rPr>
      </w:pPr>
      <w:r w:rsidRPr="00906B61">
        <w:rPr>
          <w:rFonts w:ascii="Cambria" w:hAnsi="Cambria"/>
          <w:b/>
          <w:sz w:val="22"/>
          <w:szCs w:val="22"/>
        </w:rPr>
        <w:t>ΤΜΗΜΑ</w:t>
      </w:r>
      <w:r w:rsidRPr="00664986">
        <w:rPr>
          <w:rFonts w:ascii="Cambria" w:hAnsi="Cambria"/>
          <w:b/>
          <w:sz w:val="22"/>
          <w:szCs w:val="22"/>
        </w:rPr>
        <w:t xml:space="preserve"> </w:t>
      </w:r>
      <w:r w:rsidRPr="00906B61">
        <w:rPr>
          <w:rFonts w:ascii="Cambria" w:hAnsi="Cambria"/>
          <w:b/>
          <w:sz w:val="22"/>
          <w:szCs w:val="22"/>
        </w:rPr>
        <w:t>ΣΥΓΚΟΙΝΩΝΙΑΚΩΝ ΕΡΓΩΝ</w:t>
      </w:r>
      <w:r w:rsidRPr="007D67DA">
        <w:rPr>
          <w:rFonts w:ascii="Cambria" w:hAnsi="Cambria" w:cs="Tahoma"/>
          <w:b/>
          <w:sz w:val="22"/>
          <w:szCs w:val="22"/>
        </w:rPr>
        <w:t xml:space="preserve"> </w:t>
      </w:r>
    </w:p>
    <w:p w:rsidR="009C1AF2" w:rsidRPr="007D67DA" w:rsidRDefault="005134E2">
      <w:pPr>
        <w:spacing w:before="80"/>
        <w:jc w:val="both"/>
        <w:rPr>
          <w:rFonts w:ascii="Cambria" w:hAnsi="Cambria" w:cs="Tahoma"/>
          <w:b/>
          <w:sz w:val="22"/>
          <w:szCs w:val="22"/>
        </w:rPr>
      </w:pPr>
      <w:r w:rsidRPr="007D67DA">
        <w:rPr>
          <w:rFonts w:ascii="Cambria" w:hAnsi="Cambria" w:cs="Tahoma"/>
          <w:b/>
          <w:sz w:val="22"/>
          <w:szCs w:val="22"/>
        </w:rPr>
        <w:t>Α</w:t>
      </w:r>
      <w:r w:rsidR="00306D4A" w:rsidRPr="007D67DA">
        <w:rPr>
          <w:rFonts w:ascii="Cambria" w:hAnsi="Cambria" w:cs="Tahoma"/>
          <w:b/>
          <w:sz w:val="22"/>
          <w:szCs w:val="22"/>
        </w:rPr>
        <w:t>ρ</w:t>
      </w:r>
      <w:r w:rsidRPr="007D67DA">
        <w:rPr>
          <w:rFonts w:ascii="Cambria" w:hAnsi="Cambria" w:cs="Tahoma"/>
          <w:b/>
          <w:sz w:val="22"/>
          <w:szCs w:val="22"/>
        </w:rPr>
        <w:t>. Πρωτ.:</w:t>
      </w:r>
      <w:r w:rsidR="00054D6D">
        <w:rPr>
          <w:rFonts w:ascii="Cambria" w:hAnsi="Cambria" w:cs="Tahoma"/>
          <w:b/>
          <w:sz w:val="22"/>
          <w:szCs w:val="22"/>
        </w:rPr>
        <w:t xml:space="preserve"> Η-</w:t>
      </w:r>
      <w:r w:rsidR="00D14437">
        <w:rPr>
          <w:rFonts w:ascii="Cambria" w:hAnsi="Cambria" w:cs="Tahoma"/>
          <w:b/>
          <w:sz w:val="22"/>
          <w:szCs w:val="22"/>
        </w:rPr>
        <w:t>6975</w:t>
      </w:r>
      <w:r w:rsidR="00054D6D">
        <w:rPr>
          <w:rFonts w:ascii="Cambria" w:hAnsi="Cambria" w:cs="Tahoma"/>
          <w:b/>
          <w:sz w:val="22"/>
          <w:szCs w:val="22"/>
        </w:rPr>
        <w:t>/12-08-2019</w:t>
      </w:r>
    </w:p>
    <w:p w:rsidR="00B15837" w:rsidRPr="007D67DA" w:rsidRDefault="00B15837" w:rsidP="00B10E70">
      <w:pPr>
        <w:jc w:val="center"/>
        <w:rPr>
          <w:rFonts w:ascii="Cambria" w:hAnsi="Cambria" w:cs="Tahoma"/>
          <w:b/>
          <w:sz w:val="22"/>
          <w:szCs w:val="22"/>
          <w:u w:val="single"/>
        </w:rPr>
      </w:pPr>
    </w:p>
    <w:p w:rsidR="00B15837" w:rsidRPr="007D67DA" w:rsidRDefault="00B15837" w:rsidP="00B10E70">
      <w:pPr>
        <w:jc w:val="center"/>
        <w:rPr>
          <w:rFonts w:ascii="Cambria" w:hAnsi="Cambria" w:cs="Tahoma"/>
          <w:b/>
          <w:sz w:val="22"/>
          <w:szCs w:val="22"/>
          <w:u w:val="single"/>
        </w:rPr>
      </w:pPr>
    </w:p>
    <w:p w:rsidR="0083016A" w:rsidRPr="00EF184C" w:rsidRDefault="0083016A" w:rsidP="0083016A">
      <w:pPr>
        <w:pStyle w:val="1"/>
        <w:rPr>
          <w:rFonts w:ascii="Cambria" w:hAnsi="Cambria" w:cs="Arial"/>
          <w:szCs w:val="24"/>
        </w:rPr>
      </w:pPr>
      <w:r w:rsidRPr="00EF184C">
        <w:rPr>
          <w:rFonts w:ascii="Cambria" w:hAnsi="Cambria" w:cs="Arial"/>
          <w:szCs w:val="24"/>
        </w:rPr>
        <w:t>ΠΡΟΚΗΡΥΞΗ ΑΝΟΙΚΤΗΣ ΔΙΑΔΙΚΑΣΙΑΣ</w:t>
      </w:r>
    </w:p>
    <w:p w:rsidR="0083016A" w:rsidRPr="007D67DA" w:rsidRDefault="0083016A" w:rsidP="0083016A">
      <w:pPr>
        <w:jc w:val="both"/>
        <w:rPr>
          <w:rFonts w:ascii="Cambria" w:hAnsi="Cambria"/>
          <w:sz w:val="22"/>
          <w:szCs w:val="22"/>
        </w:rPr>
      </w:pPr>
    </w:p>
    <w:p w:rsidR="0083016A" w:rsidRPr="000F45CA" w:rsidRDefault="0083016A" w:rsidP="000F45CA">
      <w:pPr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2"/>
          <w:szCs w:val="22"/>
        </w:rPr>
      </w:pPr>
      <w:r w:rsidRPr="007D67DA">
        <w:rPr>
          <w:rFonts w:ascii="Cambria" w:hAnsi="Cambria" w:cs="Arial"/>
          <w:sz w:val="22"/>
          <w:szCs w:val="22"/>
        </w:rPr>
        <w:t>1. Η Περιφέρεια Α.Μ.Θ. προκηρύσσει βάσει της</w:t>
      </w:r>
      <w:r w:rsidR="00D90DF8">
        <w:rPr>
          <w:rFonts w:ascii="Cambria" w:hAnsi="Cambria" w:cs="Arial"/>
          <w:b/>
          <w:sz w:val="22"/>
          <w:szCs w:val="22"/>
        </w:rPr>
        <w:t xml:space="preserve"> αρ. </w:t>
      </w:r>
      <w:r w:rsidR="00A86A8F" w:rsidRPr="00A86A8F">
        <w:rPr>
          <w:rFonts w:ascii="Cambria" w:hAnsi="Cambria" w:cs="Arial"/>
          <w:b/>
          <w:sz w:val="22"/>
          <w:szCs w:val="22"/>
        </w:rPr>
        <w:t>596</w:t>
      </w:r>
      <w:r w:rsidR="00D90DF8">
        <w:rPr>
          <w:rFonts w:ascii="Cambria" w:hAnsi="Cambria" w:cs="Arial"/>
          <w:b/>
          <w:sz w:val="22"/>
          <w:szCs w:val="22"/>
        </w:rPr>
        <w:t>/2019</w:t>
      </w:r>
      <w:r w:rsidRPr="007D67DA">
        <w:rPr>
          <w:rFonts w:ascii="Cambria" w:hAnsi="Cambria" w:cs="Arial"/>
          <w:b/>
          <w:sz w:val="22"/>
          <w:szCs w:val="22"/>
        </w:rPr>
        <w:t xml:space="preserve"> </w:t>
      </w:r>
      <w:r w:rsidRPr="007D67DA">
        <w:rPr>
          <w:rFonts w:ascii="Cambria" w:hAnsi="Cambria" w:cs="Arial"/>
          <w:sz w:val="22"/>
          <w:szCs w:val="22"/>
        </w:rPr>
        <w:t xml:space="preserve">Απόφασης της Οικονομικής Επιτροπής, </w:t>
      </w:r>
      <w:r w:rsidRPr="007D67DA">
        <w:rPr>
          <w:rFonts w:ascii="Cambria" w:hAnsi="Cambria" w:cs="Arial"/>
          <w:b/>
          <w:sz w:val="22"/>
          <w:szCs w:val="22"/>
        </w:rPr>
        <w:t>μέσω του Εθνικού Συστήματος Ηλεκτρονικών Δημοσίων Συμβάσεων (Ε.Σ.Η.ΔΗ.Σ.)</w:t>
      </w:r>
      <w:r w:rsidRPr="007D67DA">
        <w:rPr>
          <w:rFonts w:ascii="Cambria" w:hAnsi="Cambria" w:cs="Arial"/>
          <w:sz w:val="22"/>
          <w:szCs w:val="22"/>
        </w:rPr>
        <w:t>, Ανοικτή Διαδικασία για την επιλογή αναδόχου κατασκευής του έργου:</w:t>
      </w:r>
      <w:r w:rsidRPr="004F349A">
        <w:rPr>
          <w:rFonts w:ascii="Cambria" w:hAnsi="Cambria" w:cs="Arial"/>
          <w:sz w:val="22"/>
          <w:szCs w:val="22"/>
        </w:rPr>
        <w:t xml:space="preserve"> </w:t>
      </w:r>
      <w:r w:rsidR="00664986" w:rsidRPr="007C579A">
        <w:rPr>
          <w:rFonts w:ascii="Cambria" w:hAnsi="Cambria" w:cs="Arial"/>
          <w:b/>
          <w:bCs/>
          <w:sz w:val="22"/>
          <w:szCs w:val="22"/>
        </w:rPr>
        <w:t>«</w:t>
      </w:r>
      <w:r w:rsidR="00057694">
        <w:rPr>
          <w:rFonts w:ascii="Cambria" w:hAnsi="Cambria" w:cs="Arial"/>
          <w:b/>
          <w:bCs/>
          <w:snapToGrid w:val="0"/>
          <w:color w:val="000000"/>
          <w:sz w:val="22"/>
          <w:szCs w:val="22"/>
        </w:rPr>
        <w:t xml:space="preserve">ΣΥΝΤΗΡΗΣΗ ΤΜΗΜΑΤΩΝ ΤΗΣ ΕΟ51 </w:t>
      </w:r>
      <w:r w:rsidR="00664986" w:rsidRPr="00664986">
        <w:rPr>
          <w:rFonts w:ascii="Cambria" w:hAnsi="Cambria" w:cs="Arial"/>
          <w:b/>
          <w:bCs/>
          <w:snapToGrid w:val="0"/>
          <w:color w:val="000000"/>
          <w:sz w:val="22"/>
          <w:szCs w:val="22"/>
        </w:rPr>
        <w:t>Β.ΕΒΡΟΥ</w:t>
      </w:r>
      <w:r w:rsidR="00664986" w:rsidRPr="00664986">
        <w:rPr>
          <w:rFonts w:ascii="Cambria" w:hAnsi="Cambria" w:cs="Arial"/>
          <w:b/>
          <w:sz w:val="22"/>
          <w:szCs w:val="22"/>
        </w:rPr>
        <w:t xml:space="preserve">», </w:t>
      </w:r>
      <w:r w:rsidR="00EB3AB1" w:rsidRPr="00664986">
        <w:rPr>
          <w:rFonts w:ascii="Cambria" w:hAnsi="Cambria"/>
          <w:sz w:val="22"/>
          <w:szCs w:val="22"/>
        </w:rPr>
        <w:t>σ</w:t>
      </w:r>
      <w:r w:rsidR="004F349A" w:rsidRPr="00664986">
        <w:rPr>
          <w:rFonts w:ascii="Cambria" w:hAnsi="Cambria"/>
          <w:sz w:val="22"/>
          <w:szCs w:val="22"/>
        </w:rPr>
        <w:t xml:space="preserve">τα πλαίσια υλοποίησης του </w:t>
      </w:r>
      <w:r w:rsidR="000F45CA">
        <w:rPr>
          <w:rFonts w:ascii="Cambria" w:hAnsi="Cambria"/>
          <w:b/>
          <w:sz w:val="22"/>
          <w:szCs w:val="22"/>
        </w:rPr>
        <w:t>Προγρά</w:t>
      </w:r>
      <w:r w:rsidR="00664986" w:rsidRPr="00664986">
        <w:rPr>
          <w:rFonts w:ascii="Cambria" w:hAnsi="Cambria"/>
          <w:b/>
          <w:sz w:val="22"/>
          <w:szCs w:val="22"/>
        </w:rPr>
        <w:t>μμα</w:t>
      </w:r>
      <w:r w:rsidR="000F45CA">
        <w:rPr>
          <w:rFonts w:ascii="Cambria" w:hAnsi="Cambria"/>
          <w:b/>
          <w:sz w:val="22"/>
          <w:szCs w:val="22"/>
        </w:rPr>
        <w:t>τος</w:t>
      </w:r>
      <w:r w:rsidR="00664986" w:rsidRPr="00664986">
        <w:rPr>
          <w:rFonts w:ascii="Cambria" w:hAnsi="Cambria"/>
          <w:b/>
          <w:sz w:val="22"/>
          <w:szCs w:val="22"/>
        </w:rPr>
        <w:t xml:space="preserve"> Δημοσίων Επενδύσεων  της </w:t>
      </w:r>
      <w:r w:rsidR="00853B29" w:rsidRPr="005431C9">
        <w:rPr>
          <w:rFonts w:ascii="Cambria" w:hAnsi="Cambria"/>
          <w:b/>
          <w:sz w:val="22"/>
          <w:szCs w:val="22"/>
        </w:rPr>
        <w:t>Περιφέρειας Ανατολικής Μακεδονίας Θράκης</w:t>
      </w:r>
      <w:r w:rsidR="000F45CA">
        <w:rPr>
          <w:rFonts w:ascii="Cambria" w:hAnsi="Cambria"/>
          <w:sz w:val="22"/>
          <w:szCs w:val="22"/>
        </w:rPr>
        <w:t xml:space="preserve"> </w:t>
      </w:r>
      <w:r w:rsidR="00DF587A">
        <w:rPr>
          <w:rFonts w:ascii="Cambria" w:hAnsi="Cambria"/>
          <w:b/>
          <w:sz w:val="22"/>
          <w:szCs w:val="22"/>
        </w:rPr>
        <w:t>ΣΑΕΠ 931 με ΚΑΕ 2017ΕΠ931000</w:t>
      </w:r>
      <w:r w:rsidR="00664986" w:rsidRPr="00664986">
        <w:rPr>
          <w:rFonts w:ascii="Cambria" w:hAnsi="Cambria"/>
          <w:b/>
          <w:sz w:val="22"/>
          <w:szCs w:val="22"/>
        </w:rPr>
        <w:t>2</w:t>
      </w:r>
      <w:r w:rsidR="00DF587A">
        <w:rPr>
          <w:rFonts w:ascii="Cambria" w:hAnsi="Cambria"/>
          <w:b/>
          <w:sz w:val="22"/>
          <w:szCs w:val="22"/>
        </w:rPr>
        <w:t>6</w:t>
      </w:r>
      <w:r w:rsidR="00664986">
        <w:rPr>
          <w:rFonts w:ascii="Cambria" w:hAnsi="Cambria"/>
          <w:b/>
          <w:sz w:val="22"/>
          <w:szCs w:val="22"/>
        </w:rPr>
        <w:t>,</w:t>
      </w:r>
      <w:r w:rsidR="00664986" w:rsidRPr="00664986">
        <w:rPr>
          <w:rFonts w:ascii="Cambria" w:hAnsi="Cambria" w:cs="Arial"/>
          <w:sz w:val="22"/>
          <w:szCs w:val="22"/>
        </w:rPr>
        <w:t xml:space="preserve"> </w:t>
      </w:r>
      <w:r w:rsidRPr="00664986">
        <w:rPr>
          <w:rFonts w:ascii="Cambria" w:hAnsi="Cambria" w:cs="Arial"/>
          <w:sz w:val="22"/>
          <w:szCs w:val="22"/>
        </w:rPr>
        <w:t xml:space="preserve">με </w:t>
      </w:r>
      <w:r w:rsidRPr="00664986">
        <w:rPr>
          <w:rFonts w:ascii="Cambria" w:hAnsi="Cambria" w:cs="Arial"/>
          <w:b/>
          <w:sz w:val="22"/>
          <w:szCs w:val="22"/>
        </w:rPr>
        <w:t xml:space="preserve">προϋπολογισμό </w:t>
      </w:r>
      <w:r w:rsidR="00DF587A">
        <w:rPr>
          <w:rFonts w:ascii="Cambria" w:hAnsi="Cambria" w:cs="Arial"/>
          <w:b/>
          <w:sz w:val="22"/>
          <w:szCs w:val="22"/>
        </w:rPr>
        <w:t>1.5</w:t>
      </w:r>
      <w:r w:rsidR="00664986" w:rsidRPr="00664986">
        <w:rPr>
          <w:rFonts w:ascii="Cambria" w:hAnsi="Cambria" w:cs="Arial"/>
          <w:b/>
          <w:sz w:val="22"/>
          <w:szCs w:val="22"/>
        </w:rPr>
        <w:t>0</w:t>
      </w:r>
      <w:r w:rsidR="00EB3AB1" w:rsidRPr="00664986">
        <w:rPr>
          <w:rFonts w:ascii="Cambria" w:hAnsi="Cambria" w:cs="Arial"/>
          <w:b/>
          <w:sz w:val="22"/>
          <w:szCs w:val="22"/>
        </w:rPr>
        <w:t>0.000,00</w:t>
      </w:r>
      <w:r w:rsidRPr="00664986">
        <w:rPr>
          <w:rFonts w:ascii="Cambria" w:hAnsi="Cambria" w:cs="Arial"/>
          <w:b/>
          <w:sz w:val="22"/>
          <w:szCs w:val="22"/>
        </w:rPr>
        <w:t xml:space="preserve"> ευρώ</w:t>
      </w:r>
      <w:r w:rsidRPr="007D67DA">
        <w:rPr>
          <w:rFonts w:ascii="Cambria" w:hAnsi="Cambria" w:cs="Arial"/>
          <w:b/>
          <w:sz w:val="22"/>
          <w:szCs w:val="22"/>
        </w:rPr>
        <w:t xml:space="preserve"> </w:t>
      </w:r>
      <w:r w:rsidR="00D90579" w:rsidRPr="00D90579">
        <w:rPr>
          <w:rFonts w:ascii="Cambria" w:hAnsi="Cambria" w:cs="Arial"/>
          <w:b/>
          <w:sz w:val="22"/>
          <w:szCs w:val="22"/>
        </w:rPr>
        <w:t xml:space="preserve"> </w:t>
      </w:r>
      <w:r w:rsidR="00D90579">
        <w:rPr>
          <w:rFonts w:ascii="Cambria" w:hAnsi="Cambria" w:cs="Arial"/>
          <w:sz w:val="22"/>
          <w:szCs w:val="22"/>
        </w:rPr>
        <w:t xml:space="preserve">και αναλύεται σε: </w:t>
      </w:r>
      <w:r w:rsidR="00456527" w:rsidRPr="00A84BE0">
        <w:rPr>
          <w:rFonts w:ascii="Cambria" w:hAnsi="Cambria" w:cs="Arial"/>
          <w:sz w:val="22"/>
          <w:szCs w:val="22"/>
        </w:rPr>
        <w:t xml:space="preserve">Δαπάνη Εργασιών </w:t>
      </w:r>
      <w:r w:rsidR="00874782" w:rsidRPr="00B8622E">
        <w:rPr>
          <w:rFonts w:ascii="Cambria" w:hAnsi="Cambria" w:cs="Arial,Bold"/>
          <w:b/>
          <w:bCs/>
          <w:sz w:val="22"/>
          <w:szCs w:val="22"/>
          <w:lang w:eastAsia="el-GR"/>
        </w:rPr>
        <w:t>881.596,70</w:t>
      </w:r>
      <w:r w:rsidR="00664986" w:rsidRPr="00874782">
        <w:rPr>
          <w:rFonts w:ascii="Cambria" w:hAnsi="Cambria" w:cs="Calibri"/>
          <w:b/>
          <w:sz w:val="22"/>
          <w:szCs w:val="22"/>
        </w:rPr>
        <w:t>€</w:t>
      </w:r>
      <w:r w:rsidR="00664986" w:rsidRPr="00664986">
        <w:rPr>
          <w:rFonts w:ascii="Cambria" w:hAnsi="Cambria" w:cs="Calibri"/>
          <w:sz w:val="22"/>
          <w:szCs w:val="22"/>
        </w:rPr>
        <w:t>,</w:t>
      </w:r>
      <w:r w:rsidR="00664986">
        <w:rPr>
          <w:rFonts w:ascii="Cambria" w:hAnsi="Cambria" w:cs="Calibri"/>
          <w:b/>
          <w:sz w:val="22"/>
          <w:szCs w:val="22"/>
        </w:rPr>
        <w:t xml:space="preserve"> </w:t>
      </w:r>
      <w:r w:rsidR="00456527" w:rsidRPr="00A84BE0">
        <w:rPr>
          <w:rFonts w:ascii="Cambria" w:hAnsi="Cambria" w:cs="Arial"/>
          <w:sz w:val="22"/>
          <w:szCs w:val="22"/>
        </w:rPr>
        <w:t xml:space="preserve">Γενικά έξοδα και Όφελος Εργολάβου (ΓΕ+ΟΕ) </w:t>
      </w:r>
      <w:r w:rsidR="00874782" w:rsidRPr="00B8622E">
        <w:rPr>
          <w:rFonts w:ascii="Cambria" w:hAnsi="Cambria" w:cs="Arial"/>
          <w:b/>
          <w:sz w:val="22"/>
          <w:szCs w:val="22"/>
          <w:lang w:eastAsia="el-GR"/>
        </w:rPr>
        <w:t>158.687,41</w:t>
      </w:r>
      <w:r w:rsidR="00874782">
        <w:rPr>
          <w:rFonts w:ascii="Cambria" w:hAnsi="Cambria" w:cs="Cambria"/>
          <w:b/>
          <w:bCs/>
          <w:sz w:val="22"/>
          <w:szCs w:val="22"/>
        </w:rPr>
        <w:t xml:space="preserve">€, </w:t>
      </w:r>
      <w:r w:rsidR="00456527" w:rsidRPr="00A84BE0">
        <w:rPr>
          <w:rFonts w:ascii="Cambria" w:hAnsi="Cambria" w:cs="Arial"/>
          <w:sz w:val="22"/>
          <w:szCs w:val="22"/>
        </w:rPr>
        <w:t xml:space="preserve">Απρόβλεπτα </w:t>
      </w:r>
      <w:r w:rsidR="00456527" w:rsidRPr="00A84BE0">
        <w:rPr>
          <w:rFonts w:ascii="Cambria" w:hAnsi="Cambria" w:cs="Cambria"/>
          <w:sz w:val="22"/>
          <w:szCs w:val="22"/>
        </w:rPr>
        <w:t>(ποσοστού 15% επί της δαπάνης εργασιώ</w:t>
      </w:r>
      <w:r w:rsidR="00940738">
        <w:rPr>
          <w:rFonts w:ascii="Cambria" w:hAnsi="Cambria" w:cs="Cambria"/>
          <w:sz w:val="22"/>
          <w:szCs w:val="22"/>
        </w:rPr>
        <w:t xml:space="preserve">ν και του κονδυλίου Γ.Ε.+Ο.Ε.) </w:t>
      </w:r>
      <w:r w:rsidR="004D538E" w:rsidRPr="00B8622E">
        <w:rPr>
          <w:rFonts w:ascii="Cambria" w:hAnsi="Cambria" w:cs="Arial"/>
          <w:b/>
          <w:sz w:val="22"/>
          <w:szCs w:val="22"/>
          <w:lang w:eastAsia="el-GR"/>
        </w:rPr>
        <w:t>156.042,62</w:t>
      </w:r>
      <w:r w:rsidR="004D538E">
        <w:rPr>
          <w:rFonts w:ascii="Cambria" w:hAnsi="Cambria" w:cs="Cambria"/>
          <w:b/>
          <w:bCs/>
          <w:sz w:val="22"/>
          <w:szCs w:val="22"/>
        </w:rPr>
        <w:t xml:space="preserve">€, </w:t>
      </w:r>
      <w:r w:rsidR="004D538E" w:rsidRPr="007735CF">
        <w:rPr>
          <w:rFonts w:ascii="Cambria" w:hAnsi="Cambria" w:cs="Cambria"/>
          <w:sz w:val="22"/>
          <w:szCs w:val="22"/>
        </w:rPr>
        <w:t xml:space="preserve"> </w:t>
      </w:r>
      <w:r w:rsidR="00D7111F">
        <w:rPr>
          <w:rFonts w:ascii="Cambria" w:hAnsi="Cambria" w:cs="Arial"/>
          <w:sz w:val="22"/>
          <w:szCs w:val="22"/>
        </w:rPr>
        <w:t xml:space="preserve">Απολογιστικά </w:t>
      </w:r>
      <w:r w:rsidR="004D538E" w:rsidRPr="00B8622E">
        <w:rPr>
          <w:rFonts w:ascii="Cambria" w:hAnsi="Cambria" w:cs="Arial"/>
          <w:b/>
          <w:sz w:val="22"/>
          <w:szCs w:val="22"/>
          <w:lang w:eastAsia="el-GR"/>
        </w:rPr>
        <w:t>13.350,69</w:t>
      </w:r>
      <w:r w:rsidR="004D538E">
        <w:rPr>
          <w:rFonts w:ascii="Cambria" w:hAnsi="Cambria" w:cs="Cambria"/>
          <w:b/>
          <w:bCs/>
          <w:sz w:val="22"/>
          <w:szCs w:val="22"/>
        </w:rPr>
        <w:t xml:space="preserve">€ </w:t>
      </w:r>
      <w:r w:rsidR="004D538E" w:rsidRPr="002743AF">
        <w:rPr>
          <w:rFonts w:ascii="Cambria" w:hAnsi="Cambria" w:cs="Cambria"/>
          <w:sz w:val="22"/>
          <w:szCs w:val="22"/>
        </w:rPr>
        <w:t xml:space="preserve"> </w:t>
      </w:r>
      <w:r w:rsidR="00456527" w:rsidRPr="00A84BE0">
        <w:rPr>
          <w:rFonts w:ascii="Cambria" w:hAnsi="Cambria" w:cs="Arial"/>
          <w:sz w:val="22"/>
          <w:szCs w:val="22"/>
        </w:rPr>
        <w:t xml:space="preserve">και Φόρος Προστιθέμενης Αξίας (ΦΠΑ 24%) </w:t>
      </w:r>
      <w:r w:rsidR="00451210" w:rsidRPr="001C171B">
        <w:rPr>
          <w:rFonts w:ascii="Cambria" w:hAnsi="Cambria" w:cs="Arial"/>
          <w:b/>
          <w:sz w:val="22"/>
          <w:szCs w:val="22"/>
          <w:lang w:eastAsia="el-GR"/>
        </w:rPr>
        <w:t>290.322,58</w:t>
      </w:r>
      <w:r w:rsidR="00451210">
        <w:rPr>
          <w:rFonts w:ascii="Cambria" w:hAnsi="Cambria" w:cs="Cambria"/>
          <w:b/>
          <w:bCs/>
          <w:sz w:val="22"/>
          <w:szCs w:val="22"/>
        </w:rPr>
        <w:t xml:space="preserve">€. </w:t>
      </w:r>
      <w:r w:rsidRPr="007D67DA">
        <w:rPr>
          <w:rFonts w:ascii="Cambria" w:hAnsi="Cambria" w:cs="Arial"/>
          <w:sz w:val="22"/>
          <w:szCs w:val="22"/>
        </w:rPr>
        <w:t xml:space="preserve">Ο κωδικός </w:t>
      </w:r>
      <w:r w:rsidRPr="007D67DA">
        <w:rPr>
          <w:rFonts w:ascii="Cambria" w:hAnsi="Cambria" w:cs="Arial"/>
          <w:sz w:val="22"/>
          <w:szCs w:val="22"/>
          <w:lang w:val="en-US"/>
        </w:rPr>
        <w:t>CPV</w:t>
      </w:r>
      <w:r w:rsidRPr="007D67DA">
        <w:rPr>
          <w:rFonts w:ascii="Cambria" w:hAnsi="Cambria" w:cs="Arial"/>
          <w:sz w:val="22"/>
          <w:szCs w:val="22"/>
        </w:rPr>
        <w:t xml:space="preserve"> του έργου είναι:</w:t>
      </w:r>
      <w:r w:rsidR="00EB3AB1" w:rsidRPr="00EB3AB1">
        <w:rPr>
          <w:rFonts w:ascii="Cambria" w:hAnsi="Cambria"/>
          <w:b/>
          <w:sz w:val="28"/>
          <w:szCs w:val="28"/>
        </w:rPr>
        <w:t xml:space="preserve"> </w:t>
      </w:r>
      <w:r w:rsidR="00F81704">
        <w:rPr>
          <w:rFonts w:ascii="Cambria" w:hAnsi="Cambria"/>
          <w:b/>
          <w:sz w:val="22"/>
          <w:szCs w:val="22"/>
        </w:rPr>
        <w:t>45233141</w:t>
      </w:r>
      <w:r w:rsidR="00EB3AB1" w:rsidRPr="00EB3AB1">
        <w:rPr>
          <w:rFonts w:ascii="Cambria" w:hAnsi="Cambria"/>
          <w:b/>
          <w:sz w:val="22"/>
          <w:szCs w:val="22"/>
        </w:rPr>
        <w:t>-</w:t>
      </w:r>
      <w:r w:rsidR="00F81704">
        <w:rPr>
          <w:rFonts w:ascii="Cambria" w:hAnsi="Cambria"/>
          <w:b/>
          <w:sz w:val="22"/>
          <w:szCs w:val="22"/>
        </w:rPr>
        <w:t>9</w:t>
      </w:r>
      <w:r w:rsidRPr="00EB3AB1">
        <w:rPr>
          <w:rFonts w:ascii="Cambria" w:hAnsi="Cambria" w:cs="Arial"/>
          <w:sz w:val="22"/>
          <w:szCs w:val="22"/>
        </w:rPr>
        <w:t>.</w:t>
      </w:r>
      <w:r w:rsidRPr="007D67DA">
        <w:rPr>
          <w:rFonts w:ascii="Cambria" w:hAnsi="Cambria" w:cs="Arial"/>
          <w:sz w:val="22"/>
          <w:szCs w:val="22"/>
        </w:rPr>
        <w:t xml:space="preserve"> </w:t>
      </w:r>
    </w:p>
    <w:p w:rsidR="00C96A1A" w:rsidRPr="007D67DA" w:rsidRDefault="00C96A1A" w:rsidP="00EB3AB1">
      <w:pPr>
        <w:widowControl w:val="0"/>
        <w:numPr>
          <w:ilvl w:val="0"/>
          <w:numId w:val="9"/>
        </w:numPr>
        <w:suppressAutoHyphens/>
        <w:rPr>
          <w:rFonts w:ascii="Cambria" w:hAnsi="Cambria" w:cs="Arial"/>
          <w:sz w:val="22"/>
          <w:szCs w:val="22"/>
        </w:rPr>
      </w:pPr>
    </w:p>
    <w:p w:rsidR="0083016A" w:rsidRDefault="0083016A" w:rsidP="0083016A">
      <w:pPr>
        <w:ind w:left="284" w:hanging="284"/>
        <w:jc w:val="both"/>
        <w:rPr>
          <w:rFonts w:ascii="Cambria" w:hAnsi="Cambria"/>
          <w:sz w:val="22"/>
          <w:szCs w:val="22"/>
        </w:rPr>
      </w:pPr>
      <w:r w:rsidRPr="007D67DA">
        <w:rPr>
          <w:rFonts w:ascii="Cambria" w:hAnsi="Cambria" w:cs="Calibri"/>
          <w:sz w:val="22"/>
          <w:szCs w:val="22"/>
        </w:rPr>
        <w:t>2. Προσφέρεται ελεύθερη, πλήρης, άμεση και δωρεάν ηλεκτρονική πρόσβαση στα έγγραφα της σύμβασης</w:t>
      </w:r>
      <w:r w:rsidRPr="007D67DA">
        <w:rPr>
          <w:rStyle w:val="FootnoteReference1"/>
          <w:rFonts w:ascii="Cambria" w:hAnsi="Cambria" w:cs="Calibri"/>
          <w:sz w:val="22"/>
          <w:szCs w:val="22"/>
        </w:rPr>
        <w:t xml:space="preserve"> </w:t>
      </w:r>
      <w:r w:rsidRPr="007D67DA">
        <w:rPr>
          <w:rFonts w:ascii="Cambria" w:hAnsi="Cambria" w:cs="Calibri"/>
          <w:sz w:val="22"/>
          <w:szCs w:val="22"/>
        </w:rPr>
        <w:t xml:space="preserve">στον ειδικό, δημόσια προσβάσιμο, χώρο “ηλεκτρονικοί διαγωνισμοί” της πύλης </w:t>
      </w:r>
      <w:hyperlink r:id="rId9" w:history="1">
        <w:r w:rsidRPr="007D67DA">
          <w:rPr>
            <w:rStyle w:val="-"/>
            <w:rFonts w:ascii="Cambria" w:hAnsi="Cambria" w:cs="Calibri"/>
            <w:sz w:val="22"/>
            <w:szCs w:val="22"/>
          </w:rPr>
          <w:t>www.promitheus.gov.gr</w:t>
        </w:r>
      </w:hyperlink>
      <w:r w:rsidRPr="007D67DA">
        <w:rPr>
          <w:rFonts w:ascii="Cambria" w:hAnsi="Cambria" w:cs="Calibri"/>
          <w:sz w:val="22"/>
          <w:szCs w:val="22"/>
        </w:rPr>
        <w:t xml:space="preserve">, </w:t>
      </w:r>
      <w:r w:rsidR="00EB3AB1">
        <w:rPr>
          <w:rFonts w:ascii="Cambria" w:hAnsi="Cambria" w:cs="Calibri"/>
          <w:sz w:val="22"/>
          <w:szCs w:val="22"/>
        </w:rPr>
        <w:t xml:space="preserve">(α/α συστήματος </w:t>
      </w:r>
      <w:r w:rsidR="00EB3AB1" w:rsidRPr="00764737">
        <w:rPr>
          <w:rFonts w:ascii="Cambria" w:hAnsi="Cambria" w:cs="Calibri"/>
          <w:b/>
          <w:sz w:val="22"/>
          <w:szCs w:val="22"/>
        </w:rPr>
        <w:t>ΕΣΗΔΗΣ</w:t>
      </w:r>
      <w:r w:rsidR="005F229D" w:rsidRPr="005F229D">
        <w:rPr>
          <w:rFonts w:ascii="Cambria" w:hAnsi="Cambria" w:cs="Calibri"/>
          <w:b/>
          <w:sz w:val="22"/>
          <w:szCs w:val="22"/>
        </w:rPr>
        <w:t>:</w:t>
      </w:r>
      <w:r w:rsidR="00764737" w:rsidRPr="00764737">
        <w:rPr>
          <w:rFonts w:ascii="Cambria" w:hAnsi="Cambria" w:cs="Calibri"/>
          <w:b/>
          <w:sz w:val="22"/>
          <w:szCs w:val="22"/>
        </w:rPr>
        <w:t xml:space="preserve"> 84140</w:t>
      </w:r>
      <w:r w:rsidR="00EB3AB1">
        <w:rPr>
          <w:rFonts w:ascii="Cambria" w:hAnsi="Cambria" w:cs="Calibri"/>
          <w:sz w:val="22"/>
          <w:szCs w:val="22"/>
        </w:rPr>
        <w:t xml:space="preserve">) </w:t>
      </w:r>
      <w:r w:rsidRPr="007D67DA">
        <w:rPr>
          <w:rFonts w:ascii="Cambria" w:hAnsi="Cambria" w:cs="Calibri"/>
          <w:sz w:val="22"/>
          <w:szCs w:val="22"/>
        </w:rPr>
        <w:t xml:space="preserve">καθώς και στην ιστοσελίδα της αναθέτουσας αρχής στην ηλεκτρονική διεύθυνση </w:t>
      </w:r>
      <w:hyperlink r:id="rId10" w:history="1">
        <w:r w:rsidRPr="007D67DA">
          <w:rPr>
            <w:rStyle w:val="-"/>
            <w:rFonts w:ascii="Cambria" w:hAnsi="Cambria" w:cs="Calibri"/>
            <w:sz w:val="22"/>
            <w:szCs w:val="22"/>
          </w:rPr>
          <w:t>www.</w:t>
        </w:r>
        <w:r w:rsidRPr="007D67DA">
          <w:rPr>
            <w:rStyle w:val="-"/>
            <w:rFonts w:ascii="Cambria" w:hAnsi="Cambria" w:cs="Calibri"/>
            <w:sz w:val="22"/>
            <w:szCs w:val="22"/>
            <w:lang w:val="en-US"/>
          </w:rPr>
          <w:t>pamth</w:t>
        </w:r>
        <w:r w:rsidRPr="007D67DA">
          <w:rPr>
            <w:rStyle w:val="-"/>
            <w:rFonts w:ascii="Cambria" w:hAnsi="Cambria" w:cs="Calibri"/>
            <w:sz w:val="22"/>
            <w:szCs w:val="22"/>
          </w:rPr>
          <w:t>.</w:t>
        </w:r>
        <w:r w:rsidRPr="007D67DA">
          <w:rPr>
            <w:rStyle w:val="-"/>
            <w:rFonts w:ascii="Cambria" w:hAnsi="Cambria" w:cs="Calibri"/>
            <w:sz w:val="22"/>
            <w:szCs w:val="22"/>
            <w:lang w:val="en-US"/>
          </w:rPr>
          <w:t>gov</w:t>
        </w:r>
        <w:r w:rsidRPr="007D67DA">
          <w:rPr>
            <w:rStyle w:val="-"/>
            <w:rFonts w:ascii="Cambria" w:hAnsi="Cambria" w:cs="Calibri"/>
            <w:sz w:val="22"/>
            <w:szCs w:val="22"/>
          </w:rPr>
          <w:t>.gr</w:t>
        </w:r>
      </w:hyperlink>
      <w:r w:rsidRPr="007D67DA">
        <w:rPr>
          <w:rFonts w:ascii="Cambria" w:hAnsi="Cambria" w:cs="Calibri"/>
          <w:sz w:val="22"/>
          <w:szCs w:val="22"/>
        </w:rPr>
        <w:t xml:space="preserve"> &amp; </w:t>
      </w:r>
      <w:hyperlink r:id="rId11" w:history="1">
        <w:r w:rsidRPr="007D67DA">
          <w:rPr>
            <w:rStyle w:val="-"/>
            <w:rFonts w:ascii="Cambria" w:hAnsi="Cambria"/>
            <w:sz w:val="22"/>
            <w:szCs w:val="22"/>
            <w:lang w:val="en-US"/>
          </w:rPr>
          <w:t>www</w:t>
        </w:r>
        <w:r w:rsidRPr="007D67DA">
          <w:rPr>
            <w:rStyle w:val="-"/>
            <w:rFonts w:ascii="Cambria" w:hAnsi="Cambria"/>
            <w:sz w:val="22"/>
            <w:szCs w:val="22"/>
          </w:rPr>
          <w:t>.</w:t>
        </w:r>
        <w:r w:rsidRPr="007D67DA">
          <w:rPr>
            <w:rStyle w:val="-"/>
            <w:rFonts w:ascii="Cambria" w:hAnsi="Cambria"/>
            <w:sz w:val="22"/>
            <w:szCs w:val="22"/>
            <w:lang w:val="en-US"/>
          </w:rPr>
          <w:t>peevrou</w:t>
        </w:r>
        <w:r w:rsidRPr="007D67DA">
          <w:rPr>
            <w:rStyle w:val="-"/>
            <w:rFonts w:ascii="Cambria" w:hAnsi="Cambria"/>
            <w:sz w:val="22"/>
            <w:szCs w:val="22"/>
          </w:rPr>
          <w:t>.</w:t>
        </w:r>
        <w:r w:rsidRPr="007D67DA">
          <w:rPr>
            <w:rStyle w:val="-"/>
            <w:rFonts w:ascii="Cambria" w:hAnsi="Cambria"/>
            <w:sz w:val="22"/>
            <w:szCs w:val="22"/>
            <w:lang w:val="en-US"/>
          </w:rPr>
          <w:t>eu</w:t>
        </w:r>
      </w:hyperlink>
      <w:r w:rsidRPr="007D67DA">
        <w:rPr>
          <w:rFonts w:ascii="Cambria" w:hAnsi="Cambria"/>
          <w:sz w:val="22"/>
          <w:szCs w:val="22"/>
        </w:rPr>
        <w:t>.</w:t>
      </w:r>
    </w:p>
    <w:p w:rsidR="00C96A1A" w:rsidRPr="007D67DA" w:rsidRDefault="00C96A1A" w:rsidP="0083016A">
      <w:pPr>
        <w:ind w:left="284" w:hanging="284"/>
        <w:jc w:val="both"/>
        <w:rPr>
          <w:rFonts w:ascii="Cambria" w:hAnsi="Cambria" w:cs="Calibri"/>
          <w:sz w:val="22"/>
          <w:szCs w:val="22"/>
        </w:rPr>
      </w:pPr>
    </w:p>
    <w:p w:rsidR="0083016A" w:rsidRPr="007D67DA" w:rsidRDefault="0083016A" w:rsidP="0083016A">
      <w:pPr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7D67DA">
        <w:rPr>
          <w:rFonts w:ascii="Cambria" w:hAnsi="Cambria" w:cs="Calibri"/>
          <w:sz w:val="22"/>
          <w:szCs w:val="22"/>
        </w:rPr>
        <w:t xml:space="preserve">3. Οι προσφορές  υποβάλλονται από τους ενδιαφερομένους ηλεκτρονικά, μέσω της διαδικτυακής πύλης </w:t>
      </w:r>
      <w:hyperlink r:id="rId12" w:history="1">
        <w:r w:rsidRPr="007D67DA">
          <w:rPr>
            <w:rStyle w:val="-"/>
            <w:rFonts w:ascii="Cambria" w:hAnsi="Cambria" w:cs="Calibri"/>
            <w:sz w:val="22"/>
            <w:szCs w:val="22"/>
          </w:rPr>
          <w:t>www.promitheus.gov.gr</w:t>
        </w:r>
      </w:hyperlink>
      <w:r w:rsidRPr="007D67DA">
        <w:rPr>
          <w:rFonts w:ascii="Cambria" w:hAnsi="Cambria" w:cs="Calibri"/>
          <w:sz w:val="22"/>
          <w:szCs w:val="22"/>
        </w:rPr>
        <w:t xml:space="preserve"> του ΕΣΗΔΗΣ, μέχρι την καταληκτική ημερομηνία και ώρα που ορίζεται στην παρ. 5  της παρούσας προκήρυξης, σε ηλεκτρονικό φάκελο του υποσυστήματος.</w:t>
      </w:r>
    </w:p>
    <w:p w:rsidR="00C96A1A" w:rsidRDefault="00FC766B" w:rsidP="0083016A">
      <w:pPr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4. Πληροφορίες στα τηλέφωνα </w:t>
      </w:r>
      <w:r w:rsidR="00E214A2">
        <w:rPr>
          <w:rFonts w:ascii="Cambria" w:hAnsi="Cambria" w:cs="Arial"/>
          <w:sz w:val="22"/>
          <w:szCs w:val="22"/>
        </w:rPr>
        <w:t>2551355843</w:t>
      </w:r>
      <w:r w:rsidR="00940738">
        <w:rPr>
          <w:rFonts w:ascii="Cambria" w:hAnsi="Cambria" w:cs="Arial"/>
          <w:sz w:val="22"/>
          <w:szCs w:val="22"/>
        </w:rPr>
        <w:t>, 2551355832</w:t>
      </w:r>
      <w:r w:rsidR="00EB3AB1">
        <w:rPr>
          <w:rFonts w:ascii="Cambria" w:hAnsi="Cambria" w:cs="Arial"/>
          <w:sz w:val="22"/>
          <w:szCs w:val="22"/>
        </w:rPr>
        <w:t xml:space="preserve"> </w:t>
      </w:r>
      <w:r w:rsidR="0083016A" w:rsidRPr="007D67DA">
        <w:rPr>
          <w:rFonts w:ascii="Cambria" w:hAnsi="Cambria" w:cs="Arial"/>
          <w:sz w:val="22"/>
          <w:szCs w:val="22"/>
        </w:rPr>
        <w:t xml:space="preserve"> και FΑΧ επικοινωνίας </w:t>
      </w:r>
      <w:r w:rsidR="00E214A2">
        <w:rPr>
          <w:rFonts w:ascii="Cambria" w:hAnsi="Cambria" w:cs="Arial"/>
          <w:sz w:val="22"/>
          <w:szCs w:val="22"/>
        </w:rPr>
        <w:t>2551355835</w:t>
      </w:r>
      <w:r w:rsidR="004064AD">
        <w:rPr>
          <w:rFonts w:ascii="Cambria" w:hAnsi="Cambria" w:cs="Arial"/>
          <w:sz w:val="22"/>
          <w:szCs w:val="22"/>
        </w:rPr>
        <w:t xml:space="preserve">, </w:t>
      </w:r>
      <w:r w:rsidR="0083016A" w:rsidRPr="007D67DA">
        <w:rPr>
          <w:rFonts w:ascii="Cambria" w:hAnsi="Cambria" w:cs="Arial"/>
          <w:sz w:val="22"/>
          <w:szCs w:val="22"/>
        </w:rPr>
        <w:t>25513558</w:t>
      </w:r>
      <w:r w:rsidR="00EB3AB1">
        <w:rPr>
          <w:rFonts w:ascii="Cambria" w:hAnsi="Cambria" w:cs="Arial"/>
          <w:sz w:val="22"/>
          <w:szCs w:val="22"/>
        </w:rPr>
        <w:t>40</w:t>
      </w:r>
      <w:r w:rsidR="008C08CD">
        <w:rPr>
          <w:rFonts w:ascii="Cambria" w:hAnsi="Cambria" w:cs="Arial"/>
          <w:sz w:val="22"/>
          <w:szCs w:val="22"/>
        </w:rPr>
        <w:t>, αρμόδιοι υπάλληλοι</w:t>
      </w:r>
      <w:r w:rsidR="0083016A" w:rsidRPr="007D67DA">
        <w:rPr>
          <w:rFonts w:ascii="Cambria" w:hAnsi="Cambria" w:cs="Arial"/>
          <w:sz w:val="22"/>
          <w:szCs w:val="22"/>
        </w:rPr>
        <w:t xml:space="preserve"> για επικοινωνία: </w:t>
      </w:r>
      <w:r w:rsidR="00E214A2">
        <w:rPr>
          <w:rFonts w:ascii="Cambria" w:hAnsi="Cambria"/>
          <w:sz w:val="22"/>
          <w:szCs w:val="22"/>
        </w:rPr>
        <w:t>Παρασκευόπουλος Βασίλειος</w:t>
      </w:r>
      <w:r w:rsidR="00EB3AB1">
        <w:rPr>
          <w:rFonts w:ascii="Cambria" w:hAnsi="Cambria" w:cs="Arial"/>
          <w:sz w:val="22"/>
          <w:szCs w:val="22"/>
        </w:rPr>
        <w:t>, Παπαδοπούλου Ελένη.</w:t>
      </w:r>
      <w:r w:rsidR="0083016A" w:rsidRPr="007D67DA">
        <w:rPr>
          <w:rFonts w:ascii="Cambria" w:hAnsi="Cambria" w:cs="Arial"/>
          <w:sz w:val="22"/>
          <w:szCs w:val="22"/>
        </w:rPr>
        <w:t xml:space="preserve">      </w:t>
      </w:r>
    </w:p>
    <w:p w:rsidR="0083016A" w:rsidRPr="007D67DA" w:rsidRDefault="0083016A" w:rsidP="0083016A">
      <w:pPr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7D67DA">
        <w:rPr>
          <w:rFonts w:ascii="Cambria" w:hAnsi="Cambria" w:cs="Arial"/>
          <w:sz w:val="22"/>
          <w:szCs w:val="22"/>
        </w:rPr>
        <w:t xml:space="preserve">                                   </w:t>
      </w:r>
    </w:p>
    <w:p w:rsidR="00054D6D" w:rsidRPr="00054D6D" w:rsidRDefault="0083016A" w:rsidP="00054D6D">
      <w:pPr>
        <w:pStyle w:val="para-1"/>
        <w:ind w:left="284" w:hanging="284"/>
        <w:rPr>
          <w:rFonts w:ascii="Cambria" w:hAnsi="Cambria" w:cs="Calibri"/>
          <w:bCs/>
          <w:szCs w:val="22"/>
        </w:rPr>
      </w:pPr>
      <w:r w:rsidRPr="007D67DA">
        <w:rPr>
          <w:rFonts w:ascii="Cambria" w:hAnsi="Cambria" w:cs="Arial"/>
          <w:szCs w:val="22"/>
        </w:rPr>
        <w:t xml:space="preserve">5. </w:t>
      </w:r>
      <w:r w:rsidR="00054D6D" w:rsidRPr="00054D6D">
        <w:rPr>
          <w:rFonts w:ascii="Cambria" w:hAnsi="Cambria" w:cs="Calibri"/>
          <w:bCs/>
          <w:szCs w:val="22"/>
        </w:rPr>
        <w:t xml:space="preserve">Ως ημερομηνία και ώρα λήξης της προθεσμίας υποβολής των προσφορών  ορίζεται η </w:t>
      </w:r>
      <w:r w:rsidR="00054D6D" w:rsidRPr="00054D6D">
        <w:rPr>
          <w:rFonts w:ascii="Cambria" w:hAnsi="Cambria" w:cs="Calibri"/>
          <w:b/>
          <w:bCs/>
          <w:szCs w:val="22"/>
        </w:rPr>
        <w:t>09/09/2019</w:t>
      </w:r>
      <w:r w:rsidR="00054D6D" w:rsidRPr="00054D6D">
        <w:rPr>
          <w:rFonts w:ascii="Cambria" w:hAnsi="Cambria" w:cs="Calibri"/>
          <w:bCs/>
          <w:szCs w:val="22"/>
        </w:rPr>
        <w:t xml:space="preserve">, ημέρα </w:t>
      </w:r>
      <w:r w:rsidR="00054D6D" w:rsidRPr="00054D6D">
        <w:rPr>
          <w:rFonts w:ascii="Cambria" w:hAnsi="Cambria" w:cs="Calibri"/>
          <w:b/>
          <w:bCs/>
          <w:szCs w:val="22"/>
        </w:rPr>
        <w:t>Δευτέρα</w:t>
      </w:r>
      <w:r w:rsidR="00054D6D" w:rsidRPr="00054D6D">
        <w:rPr>
          <w:rFonts w:ascii="Cambria" w:hAnsi="Cambria" w:cs="Calibri"/>
          <w:bCs/>
          <w:szCs w:val="22"/>
        </w:rPr>
        <w:t xml:space="preserve"> και ώρα </w:t>
      </w:r>
      <w:r w:rsidR="00054D6D" w:rsidRPr="00054D6D">
        <w:rPr>
          <w:rFonts w:ascii="Cambria" w:hAnsi="Cambria" w:cs="Calibri"/>
          <w:b/>
          <w:bCs/>
          <w:szCs w:val="22"/>
        </w:rPr>
        <w:t>15:00</w:t>
      </w:r>
      <w:r w:rsidR="00054D6D" w:rsidRPr="00054D6D">
        <w:rPr>
          <w:rFonts w:ascii="Cambria" w:hAnsi="Cambria" w:cs="Calibri"/>
          <w:bCs/>
          <w:szCs w:val="22"/>
        </w:rPr>
        <w:t xml:space="preserve"> </w:t>
      </w:r>
    </w:p>
    <w:p w:rsidR="00C96A1A" w:rsidRPr="007D67DA" w:rsidRDefault="00054D6D" w:rsidP="00054D6D">
      <w:pPr>
        <w:pStyle w:val="para-1"/>
        <w:ind w:left="284" w:hanging="284"/>
        <w:rPr>
          <w:rFonts w:ascii="Cambria" w:hAnsi="Cambria" w:cs="Calibri"/>
          <w:szCs w:val="22"/>
        </w:rPr>
      </w:pPr>
      <w:r>
        <w:rPr>
          <w:rFonts w:ascii="Cambria" w:hAnsi="Cambria" w:cs="Calibri"/>
          <w:bCs/>
          <w:szCs w:val="22"/>
        </w:rPr>
        <w:t xml:space="preserve">     </w:t>
      </w:r>
      <w:r w:rsidRPr="00054D6D">
        <w:rPr>
          <w:rFonts w:ascii="Cambria" w:hAnsi="Cambria" w:cs="Calibri"/>
          <w:bCs/>
          <w:szCs w:val="22"/>
        </w:rPr>
        <w:t xml:space="preserve">Ως ημερομηνία και ώρα ηλεκτρονικής αποσφράγισης  των προσφορών ορίζεται η </w:t>
      </w:r>
      <w:r w:rsidRPr="00054D6D">
        <w:rPr>
          <w:rFonts w:ascii="Cambria" w:hAnsi="Cambria" w:cs="Calibri"/>
          <w:b/>
          <w:bCs/>
          <w:szCs w:val="22"/>
        </w:rPr>
        <w:t>12/09/2019</w:t>
      </w:r>
      <w:r w:rsidRPr="00054D6D">
        <w:rPr>
          <w:rFonts w:ascii="Cambria" w:hAnsi="Cambria" w:cs="Calibri"/>
          <w:bCs/>
          <w:szCs w:val="22"/>
        </w:rPr>
        <w:t xml:space="preserve">, ημέρα </w:t>
      </w:r>
      <w:r w:rsidRPr="00054D6D">
        <w:rPr>
          <w:rFonts w:ascii="Cambria" w:hAnsi="Cambria" w:cs="Calibri"/>
          <w:b/>
          <w:bCs/>
          <w:szCs w:val="22"/>
        </w:rPr>
        <w:t>Πέμπτη</w:t>
      </w:r>
      <w:r w:rsidRPr="00054D6D">
        <w:rPr>
          <w:rFonts w:ascii="Cambria" w:hAnsi="Cambria" w:cs="Calibri"/>
          <w:bCs/>
          <w:szCs w:val="22"/>
        </w:rPr>
        <w:t xml:space="preserve"> και ώρα </w:t>
      </w:r>
      <w:r w:rsidRPr="00054D6D">
        <w:rPr>
          <w:rFonts w:ascii="Cambria" w:hAnsi="Cambria" w:cs="Calibri"/>
          <w:b/>
          <w:bCs/>
          <w:szCs w:val="22"/>
        </w:rPr>
        <w:t>1</w:t>
      </w:r>
      <w:r w:rsidR="00813657">
        <w:rPr>
          <w:rFonts w:ascii="Cambria" w:hAnsi="Cambria" w:cs="Calibri"/>
          <w:b/>
          <w:bCs/>
          <w:szCs w:val="22"/>
        </w:rPr>
        <w:t>1</w:t>
      </w:r>
      <w:r w:rsidRPr="00054D6D">
        <w:rPr>
          <w:rFonts w:ascii="Cambria" w:hAnsi="Cambria" w:cs="Calibri"/>
          <w:b/>
          <w:bCs/>
          <w:szCs w:val="22"/>
        </w:rPr>
        <w:t>:00</w:t>
      </w:r>
      <w:r w:rsidRPr="00054D6D">
        <w:rPr>
          <w:rFonts w:ascii="Cambria" w:hAnsi="Cambria" w:cs="Calibri"/>
          <w:bCs/>
          <w:szCs w:val="22"/>
        </w:rPr>
        <w:t xml:space="preserve">  </w:t>
      </w:r>
    </w:p>
    <w:p w:rsidR="007F1405" w:rsidRDefault="0083016A" w:rsidP="007F1405">
      <w:pPr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7D67DA">
        <w:rPr>
          <w:rFonts w:ascii="Cambria" w:hAnsi="Cambria" w:cs="Arial"/>
          <w:sz w:val="22"/>
          <w:szCs w:val="22"/>
        </w:rPr>
        <w:t xml:space="preserve">6. Η διακήρυξη του έργου έχει συνταχθεί σύμφωνα με το πρότυπο </w:t>
      </w:r>
      <w:r w:rsidR="007F1405">
        <w:rPr>
          <w:rFonts w:ascii="Cambria" w:hAnsi="Cambria" w:cs="Arial"/>
          <w:sz w:val="22"/>
          <w:szCs w:val="22"/>
        </w:rPr>
        <w:t>διακήρυξης ανοικτής διαδικασίας</w:t>
      </w:r>
    </w:p>
    <w:p w:rsidR="00C96A1A" w:rsidRDefault="007F1405" w:rsidP="007F1405">
      <w:pPr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</w:t>
      </w:r>
      <w:r w:rsidR="0083016A" w:rsidRPr="007D67DA">
        <w:rPr>
          <w:rFonts w:ascii="Cambria" w:hAnsi="Cambria" w:cs="Arial"/>
          <w:sz w:val="22"/>
          <w:szCs w:val="22"/>
        </w:rPr>
        <w:t xml:space="preserve">για την σύναψη ηλεκτρονικών δημοσίων συμβάσεων έργου κάτω των ορίων του Ν.4412/2016 </w:t>
      </w:r>
      <w:r w:rsidR="00C96A1A">
        <w:rPr>
          <w:rFonts w:ascii="Cambria" w:hAnsi="Cambria" w:cs="Arial"/>
          <w:sz w:val="22"/>
          <w:szCs w:val="22"/>
        </w:rPr>
        <w:t xml:space="preserve"> </w:t>
      </w:r>
    </w:p>
    <w:p w:rsidR="007F1405" w:rsidRPr="007F1405" w:rsidRDefault="00C96A1A" w:rsidP="007F1405">
      <w:pPr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</w:t>
      </w:r>
      <w:r w:rsidR="007F1405">
        <w:rPr>
          <w:rFonts w:ascii="Cambria" w:hAnsi="Cambria" w:cs="Arial"/>
          <w:sz w:val="22"/>
          <w:szCs w:val="22"/>
        </w:rPr>
        <w:t xml:space="preserve"> </w:t>
      </w:r>
      <w:r w:rsidR="0083016A" w:rsidRPr="007D67DA">
        <w:rPr>
          <w:rFonts w:ascii="Cambria" w:hAnsi="Cambria" w:cs="Arial"/>
          <w:sz w:val="22"/>
          <w:szCs w:val="22"/>
        </w:rPr>
        <w:t xml:space="preserve">(Α΄147), με </w:t>
      </w:r>
      <w:r w:rsidR="0083016A" w:rsidRPr="007D67DA">
        <w:rPr>
          <w:rFonts w:ascii="Cambria" w:hAnsi="Cambria" w:cs="Calibri"/>
          <w:sz w:val="22"/>
          <w:szCs w:val="22"/>
        </w:rPr>
        <w:t>κριτήριο ανάθεσης την πλέον συμφέρουσα από οικονομική άποψη προσφορά με βάσ</w:t>
      </w:r>
      <w:r>
        <w:rPr>
          <w:rFonts w:ascii="Cambria" w:hAnsi="Cambria" w:cs="Calibri"/>
          <w:sz w:val="22"/>
          <w:szCs w:val="22"/>
        </w:rPr>
        <w:t>η</w:t>
      </w:r>
    </w:p>
    <w:p w:rsidR="00244504" w:rsidRPr="007D67DA" w:rsidRDefault="007F1405" w:rsidP="007F1405">
      <w:pPr>
        <w:ind w:left="284" w:hanging="284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 </w:t>
      </w:r>
      <w:r w:rsidR="0083016A" w:rsidRPr="007D67DA">
        <w:rPr>
          <w:rFonts w:ascii="Cambria" w:hAnsi="Cambria" w:cs="Calibri"/>
          <w:sz w:val="22"/>
          <w:szCs w:val="22"/>
        </w:rPr>
        <w:t>την τιμή (χαμηλότερη τιμή).</w:t>
      </w:r>
    </w:p>
    <w:p w:rsidR="0083016A" w:rsidRPr="007D67DA" w:rsidRDefault="0083016A" w:rsidP="0083016A">
      <w:pPr>
        <w:pStyle w:val="31"/>
        <w:tabs>
          <w:tab w:val="left" w:pos="-3000"/>
        </w:tabs>
        <w:ind w:left="284" w:hanging="284"/>
        <w:rPr>
          <w:rFonts w:ascii="Cambria" w:hAnsi="Cambria"/>
          <w:sz w:val="22"/>
          <w:szCs w:val="22"/>
          <w:lang w:eastAsia="el-GR"/>
        </w:rPr>
      </w:pPr>
      <w:r w:rsidRPr="007D67DA">
        <w:rPr>
          <w:rFonts w:ascii="Cambria" w:hAnsi="Cambria"/>
          <w:sz w:val="22"/>
          <w:szCs w:val="22"/>
        </w:rPr>
        <w:t xml:space="preserve">7.  </w:t>
      </w:r>
      <w:r w:rsidRPr="007D67DA">
        <w:rPr>
          <w:rFonts w:ascii="Cambria" w:hAnsi="Cambria"/>
          <w:sz w:val="22"/>
          <w:szCs w:val="22"/>
          <w:lang w:eastAsia="el-GR"/>
        </w:rPr>
        <w:t xml:space="preserve">Δικαίωμα συμμετοχής έχουν φυσικά ή νομικά πρόσωπα, ή ενώσεις αυτών που δραστηριοποιούνται σε έργα κατηγορίας </w:t>
      </w:r>
      <w:r w:rsidR="00940738">
        <w:rPr>
          <w:rFonts w:ascii="Cambria" w:hAnsi="Cambria"/>
          <w:b/>
          <w:sz w:val="22"/>
          <w:szCs w:val="22"/>
          <w:lang w:eastAsia="el-GR"/>
        </w:rPr>
        <w:t>Ο</w:t>
      </w:r>
      <w:r w:rsidR="00E214A2">
        <w:rPr>
          <w:rFonts w:ascii="Cambria" w:hAnsi="Cambria"/>
          <w:b/>
          <w:sz w:val="22"/>
          <w:szCs w:val="22"/>
          <w:lang w:eastAsia="el-GR"/>
        </w:rPr>
        <w:t>ΔΟΠΟΙΪΑΣ</w:t>
      </w:r>
      <w:r w:rsidR="004064AD">
        <w:rPr>
          <w:rFonts w:ascii="Cambria" w:hAnsi="Cambria"/>
          <w:b/>
          <w:sz w:val="22"/>
          <w:szCs w:val="22"/>
          <w:lang w:eastAsia="el-GR"/>
        </w:rPr>
        <w:t xml:space="preserve"> </w:t>
      </w:r>
      <w:r w:rsidRPr="007D67DA">
        <w:rPr>
          <w:rFonts w:ascii="Cambria" w:hAnsi="Cambria"/>
          <w:sz w:val="22"/>
          <w:szCs w:val="22"/>
          <w:lang w:eastAsia="el-GR"/>
        </w:rPr>
        <w:t>και που είναι εγκατεστημένα:</w:t>
      </w:r>
    </w:p>
    <w:p w:rsidR="0083016A" w:rsidRPr="007D67DA" w:rsidRDefault="0083016A" w:rsidP="0083016A">
      <w:pPr>
        <w:pStyle w:val="31"/>
        <w:tabs>
          <w:tab w:val="left" w:pos="-3000"/>
        </w:tabs>
        <w:ind w:left="284" w:hanging="284"/>
        <w:rPr>
          <w:rFonts w:ascii="Cambria" w:hAnsi="Cambria"/>
          <w:sz w:val="22"/>
          <w:szCs w:val="22"/>
          <w:lang w:eastAsia="el-GR"/>
        </w:rPr>
      </w:pPr>
      <w:r w:rsidRPr="007D67DA">
        <w:rPr>
          <w:rFonts w:ascii="Cambria" w:hAnsi="Cambria"/>
          <w:sz w:val="22"/>
          <w:szCs w:val="22"/>
          <w:lang w:eastAsia="el-GR"/>
        </w:rPr>
        <w:t>α) στην Ελλάδα, και είναι εγγεγραμμένα στο ΜΕ.Ε.Π.,</w:t>
      </w:r>
    </w:p>
    <w:p w:rsidR="0083016A" w:rsidRPr="007D67DA" w:rsidRDefault="0083016A" w:rsidP="0083016A">
      <w:pPr>
        <w:pStyle w:val="31"/>
        <w:tabs>
          <w:tab w:val="left" w:pos="-3000"/>
        </w:tabs>
        <w:ind w:left="284" w:hanging="284"/>
        <w:rPr>
          <w:rFonts w:ascii="Cambria" w:hAnsi="Cambria"/>
          <w:sz w:val="22"/>
          <w:szCs w:val="22"/>
          <w:lang w:eastAsia="el-GR"/>
        </w:rPr>
      </w:pPr>
      <w:r w:rsidRPr="007D67DA">
        <w:rPr>
          <w:rFonts w:ascii="Cambria" w:hAnsi="Cambria"/>
          <w:sz w:val="22"/>
          <w:szCs w:val="22"/>
          <w:lang w:eastAsia="el-GR"/>
        </w:rPr>
        <w:t>β) σε κράτος-μέλος της Ένωσης,</w:t>
      </w:r>
    </w:p>
    <w:p w:rsidR="0083016A" w:rsidRPr="007D67DA" w:rsidRDefault="0083016A" w:rsidP="0083016A">
      <w:pPr>
        <w:pStyle w:val="31"/>
        <w:tabs>
          <w:tab w:val="left" w:pos="-3000"/>
        </w:tabs>
        <w:ind w:left="284" w:hanging="284"/>
        <w:rPr>
          <w:rFonts w:ascii="Cambria" w:hAnsi="Cambria"/>
          <w:sz w:val="22"/>
          <w:szCs w:val="22"/>
          <w:lang w:eastAsia="el-GR"/>
        </w:rPr>
      </w:pPr>
      <w:r w:rsidRPr="007D67DA">
        <w:rPr>
          <w:rFonts w:ascii="Cambria" w:hAnsi="Cambria"/>
          <w:sz w:val="22"/>
          <w:szCs w:val="22"/>
          <w:lang w:eastAsia="el-GR"/>
        </w:rPr>
        <w:t>γ) σε κράτος-μέλος του Ευρωπαϊκού Οικονομικού Χώρου (Ε.Ο.Χ.),</w:t>
      </w:r>
    </w:p>
    <w:p w:rsidR="0083016A" w:rsidRPr="007D67DA" w:rsidRDefault="0083016A" w:rsidP="0083016A">
      <w:pPr>
        <w:pStyle w:val="31"/>
        <w:tabs>
          <w:tab w:val="left" w:pos="-3000"/>
        </w:tabs>
        <w:spacing w:line="240" w:lineRule="auto"/>
        <w:ind w:left="284" w:hanging="284"/>
        <w:rPr>
          <w:rFonts w:ascii="Cambria" w:hAnsi="Cambria"/>
          <w:sz w:val="22"/>
          <w:szCs w:val="22"/>
          <w:lang w:eastAsia="el-GR"/>
        </w:rPr>
      </w:pPr>
      <w:r w:rsidRPr="007D67DA">
        <w:rPr>
          <w:rFonts w:ascii="Cambria" w:hAnsi="Cambria"/>
          <w:sz w:val="22"/>
          <w:szCs w:val="22"/>
          <w:lang w:eastAsia="el-GR"/>
        </w:rPr>
        <w:t>δ) σε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</w:t>
      </w:r>
    </w:p>
    <w:p w:rsidR="0083016A" w:rsidRPr="007D67DA" w:rsidRDefault="0083016A" w:rsidP="0083016A">
      <w:pPr>
        <w:pStyle w:val="31"/>
        <w:tabs>
          <w:tab w:val="left" w:pos="-3000"/>
        </w:tabs>
        <w:spacing w:line="240" w:lineRule="auto"/>
        <w:ind w:left="284" w:hanging="284"/>
        <w:rPr>
          <w:rFonts w:ascii="Cambria" w:hAnsi="Cambria"/>
          <w:sz w:val="22"/>
          <w:szCs w:val="22"/>
          <w:lang w:eastAsia="el-GR"/>
        </w:rPr>
      </w:pPr>
      <w:r w:rsidRPr="007D67DA">
        <w:rPr>
          <w:rFonts w:ascii="Cambria" w:hAnsi="Cambria"/>
          <w:sz w:val="22"/>
          <w:szCs w:val="22"/>
          <w:lang w:eastAsia="el-GR"/>
        </w:rPr>
        <w:lastRenderedPageBreak/>
        <w:t>ε) σε τρίτες χώρες που δεν εμπίπτουν στην περίπτωση δ΄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:rsidR="0083016A" w:rsidRPr="007D67DA" w:rsidRDefault="0083016A" w:rsidP="0083016A">
      <w:pPr>
        <w:pStyle w:val="31"/>
        <w:tabs>
          <w:tab w:val="left" w:pos="-3000"/>
        </w:tabs>
        <w:spacing w:line="240" w:lineRule="auto"/>
        <w:ind w:left="284"/>
        <w:rPr>
          <w:rFonts w:ascii="Cambria" w:hAnsi="Cambria"/>
          <w:sz w:val="22"/>
          <w:szCs w:val="22"/>
          <w:lang w:eastAsia="el-GR"/>
        </w:rPr>
      </w:pPr>
      <w:r w:rsidRPr="007D67DA">
        <w:rPr>
          <w:rFonts w:ascii="Cambria" w:hAnsi="Cambria"/>
          <w:sz w:val="22"/>
          <w:szCs w:val="22"/>
          <w:lang w:eastAsia="el-GR"/>
        </w:rPr>
        <w:t>Οικονομικός φορέας συμμετέχει είτε μεμονωμένα είτε ως μέλος ένωσης.</w:t>
      </w:r>
    </w:p>
    <w:p w:rsidR="0083016A" w:rsidRPr="007D67DA" w:rsidRDefault="0083016A" w:rsidP="0083016A">
      <w:pPr>
        <w:pStyle w:val="31"/>
        <w:tabs>
          <w:tab w:val="left" w:pos="-3000"/>
        </w:tabs>
        <w:spacing w:line="240" w:lineRule="auto"/>
        <w:ind w:left="284"/>
        <w:rPr>
          <w:rFonts w:ascii="Cambria" w:hAnsi="Cambria"/>
          <w:sz w:val="22"/>
          <w:szCs w:val="22"/>
          <w:lang w:eastAsia="el-GR"/>
        </w:rPr>
      </w:pPr>
      <w:r w:rsidRPr="007D67DA">
        <w:rPr>
          <w:rFonts w:ascii="Cambria" w:hAnsi="Cambria"/>
          <w:sz w:val="22"/>
          <w:szCs w:val="22"/>
          <w:lang w:eastAsia="el-GR"/>
        </w:rPr>
        <w:t xml:space="preserve">Οι ενώσεις οικονομικών φορέων συμμετέχουν υπό τους όρους των παρ. 2, 3 και 4 του άρθρου 19 και της παρ. 1 (ε) και 3 (β) του άρθρου 76  του ν. 4412/2016. </w:t>
      </w:r>
    </w:p>
    <w:p w:rsidR="0083016A" w:rsidRDefault="0083016A" w:rsidP="0083016A">
      <w:pPr>
        <w:pStyle w:val="31"/>
        <w:tabs>
          <w:tab w:val="left" w:pos="-3000"/>
        </w:tabs>
        <w:spacing w:line="240" w:lineRule="auto"/>
        <w:ind w:left="284"/>
        <w:rPr>
          <w:rFonts w:ascii="Cambria" w:hAnsi="Cambria"/>
          <w:sz w:val="22"/>
          <w:szCs w:val="22"/>
          <w:lang w:eastAsia="el-GR"/>
        </w:rPr>
      </w:pPr>
      <w:r w:rsidRPr="007D67DA">
        <w:rPr>
          <w:rFonts w:ascii="Cambria" w:hAnsi="Cambria"/>
          <w:sz w:val="22"/>
          <w:szCs w:val="22"/>
          <w:lang w:eastAsia="el-GR"/>
        </w:rPr>
        <w:t>Δεν απαιτείται από τις εν λόγω ενώσεις να περιβληθούν συγκεκριμένη νομική μορφή για την υποβολή προσφοράς.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(πχ κοινοπραξία).</w:t>
      </w:r>
    </w:p>
    <w:p w:rsidR="00C96A1A" w:rsidRPr="00C96A1A" w:rsidRDefault="00C96A1A" w:rsidP="0083016A">
      <w:pPr>
        <w:pStyle w:val="31"/>
        <w:tabs>
          <w:tab w:val="left" w:pos="-3000"/>
        </w:tabs>
        <w:spacing w:line="240" w:lineRule="auto"/>
        <w:ind w:left="284"/>
        <w:rPr>
          <w:rFonts w:ascii="Cambria" w:hAnsi="Cambria"/>
          <w:sz w:val="22"/>
          <w:szCs w:val="22"/>
          <w:lang w:eastAsia="el-GR"/>
        </w:rPr>
      </w:pPr>
    </w:p>
    <w:p w:rsidR="0083016A" w:rsidRPr="00C87B74" w:rsidRDefault="0083016A" w:rsidP="0083016A">
      <w:pPr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7D67DA">
        <w:rPr>
          <w:rFonts w:ascii="Cambria" w:hAnsi="Cambria" w:cs="Arial"/>
          <w:sz w:val="22"/>
          <w:szCs w:val="22"/>
        </w:rPr>
        <w:t>8</w:t>
      </w:r>
      <w:r w:rsidRPr="00C87B74">
        <w:rPr>
          <w:rFonts w:ascii="Cambria" w:hAnsi="Cambria" w:cs="Arial"/>
          <w:sz w:val="22"/>
          <w:szCs w:val="22"/>
        </w:rPr>
        <w:t xml:space="preserve">. Για τη συμμετοχή στο διαγωνισμό απαιτείται η κατάθεση εγγυητικής επιστολής ύψους </w:t>
      </w:r>
      <w:r w:rsidR="008C08CD">
        <w:rPr>
          <w:rFonts w:ascii="Cambria" w:hAnsi="Cambria" w:cs="Cambria"/>
          <w:b/>
          <w:bCs/>
          <w:u w:val="single"/>
        </w:rPr>
        <w:t>είκοσι τεσσάρων</w:t>
      </w:r>
      <w:r w:rsidR="008C08CD" w:rsidRPr="00C743E0">
        <w:rPr>
          <w:rFonts w:ascii="Cambria" w:hAnsi="Cambria" w:cs="Cambria"/>
          <w:b/>
          <w:bCs/>
          <w:u w:val="single"/>
        </w:rPr>
        <w:t xml:space="preserve"> </w:t>
      </w:r>
      <w:r w:rsidR="008C08CD">
        <w:rPr>
          <w:rFonts w:ascii="Cambria" w:hAnsi="Cambria" w:cs="Cambria"/>
          <w:b/>
          <w:bCs/>
          <w:u w:val="single"/>
        </w:rPr>
        <w:t xml:space="preserve">χιλιάδων εκατόν ενενήντα τεσσάρων </w:t>
      </w:r>
      <w:r w:rsidR="008C08CD" w:rsidRPr="0056113B">
        <w:rPr>
          <w:rFonts w:ascii="Cambria" w:hAnsi="Cambria" w:cs="Cambria"/>
          <w:b/>
          <w:bCs/>
          <w:u w:val="single"/>
        </w:rPr>
        <w:t>ευρώ (</w:t>
      </w:r>
      <w:r w:rsidR="008C08CD">
        <w:rPr>
          <w:rFonts w:ascii="Cambria" w:hAnsi="Cambria" w:cs="Cambria"/>
          <w:b/>
          <w:bCs/>
          <w:u w:val="single"/>
        </w:rPr>
        <w:t>24.194,00</w:t>
      </w:r>
      <w:r w:rsidR="008C08CD" w:rsidRPr="0056113B">
        <w:rPr>
          <w:rFonts w:ascii="Cambria" w:hAnsi="Cambria" w:cs="Cambria"/>
          <w:b/>
          <w:bCs/>
          <w:u w:val="single"/>
        </w:rPr>
        <w:t>€)</w:t>
      </w:r>
      <w:r w:rsidR="008C08CD" w:rsidRPr="001B191C">
        <w:rPr>
          <w:rFonts w:ascii="Cambria" w:hAnsi="Cambria" w:cs="Cambria"/>
        </w:rPr>
        <w:t xml:space="preserve"> </w:t>
      </w:r>
      <w:r w:rsidRPr="00C87B74">
        <w:rPr>
          <w:rFonts w:ascii="Cambria" w:hAnsi="Cambria" w:cs="Arial"/>
          <w:sz w:val="22"/>
          <w:szCs w:val="22"/>
        </w:rPr>
        <w:t xml:space="preserve">και ισχύ τουλάχιστον, </w:t>
      </w:r>
      <w:r w:rsidR="00054D6D" w:rsidRPr="00813657">
        <w:rPr>
          <w:rFonts w:ascii="Cambria" w:hAnsi="Cambria" w:cs="Arial"/>
          <w:b/>
          <w:sz w:val="22"/>
          <w:szCs w:val="22"/>
        </w:rPr>
        <w:t>εννέα</w:t>
      </w:r>
      <w:r w:rsidRPr="00813657">
        <w:rPr>
          <w:rFonts w:ascii="Cambria" w:hAnsi="Cambria" w:cs="Arial"/>
          <w:b/>
          <w:sz w:val="22"/>
          <w:szCs w:val="22"/>
        </w:rPr>
        <w:t xml:space="preserve"> (</w:t>
      </w:r>
      <w:r w:rsidR="00054D6D" w:rsidRPr="00813657">
        <w:rPr>
          <w:rFonts w:ascii="Cambria" w:hAnsi="Cambria" w:cs="Arial"/>
          <w:b/>
          <w:sz w:val="22"/>
          <w:szCs w:val="22"/>
        </w:rPr>
        <w:t>9</w:t>
      </w:r>
      <w:r w:rsidRPr="00813657">
        <w:rPr>
          <w:rFonts w:ascii="Cambria" w:hAnsi="Cambria" w:cs="Arial"/>
          <w:b/>
          <w:sz w:val="22"/>
          <w:szCs w:val="22"/>
        </w:rPr>
        <w:t>) μήνες και τριάντα (30) ημέρες</w:t>
      </w:r>
      <w:r w:rsidRPr="00C87B74">
        <w:rPr>
          <w:rFonts w:ascii="Cambria" w:hAnsi="Cambria" w:cs="Arial"/>
          <w:sz w:val="22"/>
          <w:szCs w:val="22"/>
        </w:rPr>
        <w:t xml:space="preserve"> </w:t>
      </w:r>
      <w:r w:rsidRPr="00C87B74">
        <w:rPr>
          <w:rFonts w:ascii="Cambria" w:hAnsi="Cambria" w:cs="Calibri"/>
          <w:sz w:val="22"/>
          <w:szCs w:val="22"/>
        </w:rPr>
        <w:t xml:space="preserve">από την ημερομηνία λήξης της προθεσμίας υποβολής των </w:t>
      </w:r>
      <w:r w:rsidRPr="00D14437">
        <w:rPr>
          <w:rFonts w:ascii="Cambria" w:hAnsi="Cambria" w:cs="Calibri"/>
          <w:sz w:val="22"/>
          <w:szCs w:val="22"/>
        </w:rPr>
        <w:t>προσφορών</w:t>
      </w:r>
      <w:r w:rsidRPr="00D14437">
        <w:rPr>
          <w:rFonts w:ascii="Cambria" w:hAnsi="Cambria" w:cs="Arial"/>
          <w:sz w:val="22"/>
          <w:szCs w:val="22"/>
        </w:rPr>
        <w:t xml:space="preserve">, δηλαδή </w:t>
      </w:r>
      <w:r w:rsidRPr="00D14437">
        <w:rPr>
          <w:rFonts w:ascii="Cambria" w:hAnsi="Cambria" w:cs="Arial"/>
          <w:b/>
          <w:sz w:val="22"/>
          <w:szCs w:val="22"/>
        </w:rPr>
        <w:t xml:space="preserve">πρέπει να έχουν ισχύ τουλάχιστον μέχρι </w:t>
      </w:r>
      <w:r w:rsidR="00813657" w:rsidRPr="00D14437">
        <w:rPr>
          <w:rFonts w:ascii="Cambria" w:hAnsi="Cambria" w:cs="Arial"/>
          <w:b/>
          <w:sz w:val="22"/>
          <w:szCs w:val="22"/>
        </w:rPr>
        <w:t>09/07/2020.</w:t>
      </w:r>
    </w:p>
    <w:p w:rsidR="00C96A1A" w:rsidRPr="007D67DA" w:rsidRDefault="00C96A1A" w:rsidP="0083016A">
      <w:pPr>
        <w:spacing w:line="276" w:lineRule="auto"/>
        <w:ind w:left="284" w:hanging="284"/>
        <w:jc w:val="both"/>
        <w:rPr>
          <w:rFonts w:ascii="Cambria" w:hAnsi="Cambria" w:cs="Arial"/>
          <w:b/>
          <w:sz w:val="22"/>
          <w:szCs w:val="22"/>
        </w:rPr>
      </w:pPr>
    </w:p>
    <w:p w:rsidR="0083016A" w:rsidRDefault="0083016A" w:rsidP="0083016A">
      <w:pPr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7D67DA">
        <w:rPr>
          <w:rFonts w:ascii="Cambria" w:hAnsi="Cambria" w:cs="Arial"/>
          <w:sz w:val="22"/>
          <w:szCs w:val="22"/>
        </w:rPr>
        <w:t>9</w:t>
      </w:r>
      <w:r w:rsidRPr="007D67DA">
        <w:rPr>
          <w:rFonts w:ascii="Cambria" w:hAnsi="Cambria" w:cs="Calibri"/>
          <w:sz w:val="22"/>
          <w:szCs w:val="22"/>
        </w:rPr>
        <w:t xml:space="preserve">. Κάθε </w:t>
      </w:r>
      <w:r w:rsidRPr="00813657">
        <w:rPr>
          <w:rFonts w:ascii="Cambria" w:hAnsi="Cambria" w:cs="Calibri"/>
          <w:b/>
          <w:sz w:val="22"/>
          <w:szCs w:val="22"/>
        </w:rPr>
        <w:t>υποβαλλόμενη προσφορά</w:t>
      </w:r>
      <w:r w:rsidRPr="007D67DA">
        <w:rPr>
          <w:rFonts w:ascii="Cambria" w:hAnsi="Cambria" w:cs="Calibri"/>
          <w:sz w:val="22"/>
          <w:szCs w:val="22"/>
        </w:rPr>
        <w:t xml:space="preserve"> δεσμεύει τον συμμετέχοντα στον διαγωνισμό κατά τη διάταξη του άρθρου 97 του ν. 4412/2016, για </w:t>
      </w:r>
      <w:r w:rsidRPr="00813657">
        <w:rPr>
          <w:rFonts w:ascii="Cambria" w:hAnsi="Cambria" w:cs="Calibri"/>
          <w:b/>
          <w:sz w:val="22"/>
          <w:szCs w:val="22"/>
        </w:rPr>
        <w:t xml:space="preserve">διάστημα </w:t>
      </w:r>
      <w:r w:rsidR="00054D6D" w:rsidRPr="00813657">
        <w:rPr>
          <w:rFonts w:ascii="Cambria" w:hAnsi="Cambria" w:cs="Calibri"/>
          <w:b/>
          <w:sz w:val="22"/>
          <w:szCs w:val="22"/>
        </w:rPr>
        <w:t>εννέα</w:t>
      </w:r>
      <w:r w:rsidRPr="00813657">
        <w:rPr>
          <w:rFonts w:ascii="Cambria" w:hAnsi="Cambria" w:cs="Calibri"/>
          <w:b/>
          <w:sz w:val="22"/>
          <w:szCs w:val="22"/>
        </w:rPr>
        <w:t xml:space="preserve"> (</w:t>
      </w:r>
      <w:r w:rsidR="00054D6D" w:rsidRPr="00813657">
        <w:rPr>
          <w:rFonts w:ascii="Cambria" w:hAnsi="Cambria" w:cs="Calibri"/>
          <w:b/>
          <w:sz w:val="22"/>
          <w:szCs w:val="22"/>
        </w:rPr>
        <w:t>9</w:t>
      </w:r>
      <w:r w:rsidRPr="00813657">
        <w:rPr>
          <w:rFonts w:ascii="Cambria" w:hAnsi="Cambria" w:cs="Calibri"/>
          <w:b/>
          <w:sz w:val="22"/>
          <w:szCs w:val="22"/>
        </w:rPr>
        <w:t>) μηνών</w:t>
      </w:r>
      <w:r w:rsidRPr="007D67DA">
        <w:rPr>
          <w:rFonts w:ascii="Cambria" w:hAnsi="Cambria" w:cs="Calibri"/>
          <w:sz w:val="22"/>
          <w:szCs w:val="22"/>
        </w:rPr>
        <w:t>, από την ημερομηνία λήξης της προθεσμίας υποβολής των προσφορών.</w:t>
      </w:r>
    </w:p>
    <w:p w:rsidR="00C96A1A" w:rsidRPr="007D67DA" w:rsidRDefault="00C96A1A" w:rsidP="0083016A">
      <w:pPr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</w:p>
    <w:p w:rsidR="0083016A" w:rsidRDefault="0083016A" w:rsidP="0083016A">
      <w:pPr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7D67DA">
        <w:rPr>
          <w:rFonts w:ascii="Cambria" w:hAnsi="Cambria" w:cs="Arial"/>
          <w:sz w:val="22"/>
          <w:szCs w:val="22"/>
        </w:rPr>
        <w:t xml:space="preserve">10. </w:t>
      </w:r>
      <w:r w:rsidRPr="007D67DA">
        <w:rPr>
          <w:rFonts w:ascii="Cambria" w:hAnsi="Cambria"/>
          <w:sz w:val="22"/>
          <w:szCs w:val="22"/>
        </w:rPr>
        <w:t xml:space="preserve">Το έργο </w:t>
      </w:r>
      <w:r w:rsidR="0095616D" w:rsidRPr="0095616D">
        <w:rPr>
          <w:rFonts w:ascii="Cambria" w:hAnsi="Cambria"/>
          <w:sz w:val="22"/>
          <w:szCs w:val="22"/>
        </w:rPr>
        <w:t>χρηματοδοτείται από τον προϋπολογισμό εξόδων της ΠΕΡΙΦΕΡΕΙΑΣ Α.Μ.&amp;Θ.</w:t>
      </w:r>
      <w:r w:rsidR="0095616D" w:rsidRPr="00735F57">
        <w:rPr>
          <w:rFonts w:ascii="Cambria" w:hAnsi="Cambria"/>
          <w:sz w:val="22"/>
          <w:szCs w:val="22"/>
        </w:rPr>
        <w:t xml:space="preserve"> </w:t>
      </w:r>
      <w:r w:rsidR="00E814D7" w:rsidRPr="00735F57">
        <w:rPr>
          <w:rFonts w:ascii="Cambria" w:hAnsi="Cambria"/>
          <w:sz w:val="22"/>
          <w:szCs w:val="22"/>
        </w:rPr>
        <w:t xml:space="preserve">από το </w:t>
      </w:r>
      <w:r w:rsidR="00E814D7" w:rsidRPr="00735F57">
        <w:rPr>
          <w:rFonts w:ascii="Cambria" w:hAnsi="Cambria"/>
          <w:b/>
          <w:sz w:val="22"/>
          <w:szCs w:val="22"/>
        </w:rPr>
        <w:t xml:space="preserve">Πρόγραμμα Δημοσίων Επενδύσεων  της </w:t>
      </w:r>
      <w:r w:rsidR="00A63EA9" w:rsidRPr="005431C9">
        <w:rPr>
          <w:rFonts w:ascii="Cambria" w:hAnsi="Cambria"/>
          <w:b/>
          <w:sz w:val="22"/>
          <w:szCs w:val="22"/>
        </w:rPr>
        <w:t>Περιφέρειας Ανατολικής Μακεδονίας Θράκης</w:t>
      </w:r>
      <w:r w:rsidR="00A63EA9" w:rsidRPr="00735F57">
        <w:rPr>
          <w:rFonts w:ascii="Cambria" w:hAnsi="Cambria"/>
          <w:b/>
          <w:sz w:val="22"/>
          <w:szCs w:val="22"/>
        </w:rPr>
        <w:t xml:space="preserve"> </w:t>
      </w:r>
      <w:r w:rsidR="008C08CD">
        <w:rPr>
          <w:rFonts w:ascii="Cambria" w:hAnsi="Cambria"/>
          <w:b/>
          <w:sz w:val="22"/>
          <w:szCs w:val="22"/>
        </w:rPr>
        <w:t>ΣΑΕΠ 931 με ΚΑΕ 2017ΕΠ931000</w:t>
      </w:r>
      <w:r w:rsidR="00E814D7" w:rsidRPr="00735F57">
        <w:rPr>
          <w:rFonts w:ascii="Cambria" w:hAnsi="Cambria"/>
          <w:b/>
          <w:sz w:val="22"/>
          <w:szCs w:val="22"/>
        </w:rPr>
        <w:t>2</w:t>
      </w:r>
      <w:r w:rsidR="008C08CD">
        <w:rPr>
          <w:rFonts w:ascii="Cambria" w:hAnsi="Cambria"/>
          <w:b/>
          <w:sz w:val="22"/>
          <w:szCs w:val="22"/>
        </w:rPr>
        <w:t>6</w:t>
      </w:r>
    </w:p>
    <w:p w:rsidR="00C96A1A" w:rsidRPr="007D67DA" w:rsidRDefault="00C96A1A" w:rsidP="0083016A">
      <w:pPr>
        <w:ind w:left="284" w:hanging="284"/>
        <w:jc w:val="both"/>
        <w:rPr>
          <w:rFonts w:ascii="Cambria" w:eastAsia="Cambria" w:hAnsi="Cambria" w:cs="Calibri"/>
          <w:sz w:val="22"/>
          <w:szCs w:val="22"/>
        </w:rPr>
      </w:pPr>
    </w:p>
    <w:p w:rsidR="0083016A" w:rsidRDefault="0083016A" w:rsidP="0083016A">
      <w:pPr>
        <w:ind w:left="284" w:hanging="284"/>
        <w:jc w:val="both"/>
        <w:rPr>
          <w:rFonts w:ascii="Cambria" w:hAnsi="Cambria" w:cs="Cambria"/>
          <w:sz w:val="22"/>
          <w:szCs w:val="22"/>
          <w:lang w:eastAsia="el-GR"/>
        </w:rPr>
      </w:pPr>
      <w:r w:rsidRPr="007D67DA">
        <w:rPr>
          <w:rFonts w:ascii="Cambria" w:hAnsi="Cambria" w:cs="Arial"/>
          <w:sz w:val="22"/>
          <w:szCs w:val="22"/>
        </w:rPr>
        <w:t xml:space="preserve">11. </w:t>
      </w:r>
      <w:r w:rsidR="0095616D" w:rsidRPr="0095616D">
        <w:rPr>
          <w:rFonts w:ascii="Cambria" w:hAnsi="Cambria" w:cs="Arial"/>
          <w:sz w:val="22"/>
          <w:szCs w:val="22"/>
        </w:rPr>
        <w:t xml:space="preserve">Δεν </w:t>
      </w:r>
      <w:r w:rsidR="0095616D" w:rsidRPr="0095616D">
        <w:rPr>
          <w:rFonts w:ascii="Cambria" w:hAnsi="Cambria" w:cs="Calibri"/>
          <w:sz w:val="22"/>
          <w:szCs w:val="22"/>
        </w:rPr>
        <w:t>π</w:t>
      </w:r>
      <w:r w:rsidR="005210E1" w:rsidRPr="0095616D">
        <w:rPr>
          <w:rFonts w:ascii="Cambria" w:hAnsi="Cambria" w:cs="Calibri"/>
          <w:sz w:val="22"/>
          <w:szCs w:val="22"/>
        </w:rPr>
        <w:t>ροβλέπεται</w:t>
      </w:r>
      <w:r w:rsidR="005210E1" w:rsidRPr="005210E1">
        <w:rPr>
          <w:rFonts w:ascii="Cambria" w:hAnsi="Cambria" w:cs="Calibri"/>
          <w:sz w:val="22"/>
          <w:szCs w:val="22"/>
        </w:rPr>
        <w:t xml:space="preserve">   η χορήγηση προκαταβολής στον Ανάδοχο</w:t>
      </w:r>
      <w:r w:rsidR="0095616D">
        <w:rPr>
          <w:rFonts w:ascii="Cambria" w:hAnsi="Cambria" w:cs="Calibri"/>
          <w:sz w:val="22"/>
          <w:szCs w:val="22"/>
        </w:rPr>
        <w:t>.</w:t>
      </w:r>
    </w:p>
    <w:p w:rsidR="00C96A1A" w:rsidRPr="005210E1" w:rsidRDefault="00C96A1A" w:rsidP="0083016A">
      <w:pPr>
        <w:ind w:left="284" w:hanging="284"/>
        <w:jc w:val="both"/>
        <w:rPr>
          <w:rFonts w:ascii="Cambria" w:hAnsi="Cambria" w:cs="Arial"/>
          <w:sz w:val="22"/>
          <w:szCs w:val="22"/>
        </w:rPr>
      </w:pPr>
    </w:p>
    <w:p w:rsidR="00C96A1A" w:rsidRDefault="0083016A" w:rsidP="00035B74">
      <w:pPr>
        <w:jc w:val="both"/>
        <w:rPr>
          <w:rFonts w:ascii="Cambria" w:hAnsi="Cambria" w:cs="Arial"/>
          <w:sz w:val="22"/>
          <w:szCs w:val="22"/>
        </w:rPr>
      </w:pPr>
      <w:r w:rsidRPr="007D67DA">
        <w:rPr>
          <w:rFonts w:ascii="Cambria" w:hAnsi="Cambria" w:cs="Arial"/>
          <w:sz w:val="22"/>
          <w:szCs w:val="22"/>
        </w:rPr>
        <w:t xml:space="preserve">12. Το αποτέλεσμα της δημοπρασίας θα εγκριθεί από την Οικονομική Επιτροπή της Περιφέρειας </w:t>
      </w:r>
    </w:p>
    <w:p w:rsidR="0083016A" w:rsidRPr="007D67DA" w:rsidRDefault="00C96A1A" w:rsidP="00035B74">
      <w:pPr>
        <w:jc w:val="both"/>
        <w:rPr>
          <w:rFonts w:ascii="Cambria" w:hAnsi="Cambria" w:cs="Tahoma"/>
          <w:b/>
          <w:sz w:val="22"/>
          <w:szCs w:val="22"/>
          <w:u w:val="single"/>
        </w:rPr>
      </w:pPr>
      <w:r>
        <w:rPr>
          <w:rFonts w:ascii="Cambria" w:hAnsi="Cambria" w:cs="Arial"/>
          <w:sz w:val="22"/>
          <w:szCs w:val="22"/>
        </w:rPr>
        <w:t xml:space="preserve">        </w:t>
      </w:r>
      <w:r w:rsidR="0083016A" w:rsidRPr="007D67DA">
        <w:rPr>
          <w:rFonts w:ascii="Cambria" w:hAnsi="Cambria" w:cs="Arial"/>
          <w:sz w:val="22"/>
          <w:szCs w:val="22"/>
        </w:rPr>
        <w:t>Ανατολικής Μακεδονίας Θράκης.</w:t>
      </w:r>
    </w:p>
    <w:p w:rsidR="00244504" w:rsidRPr="007D67DA" w:rsidRDefault="00244504" w:rsidP="00B10E70">
      <w:pPr>
        <w:jc w:val="center"/>
        <w:rPr>
          <w:rFonts w:ascii="Cambria" w:hAnsi="Cambria" w:cs="Tahoma"/>
          <w:b/>
          <w:sz w:val="22"/>
          <w:szCs w:val="22"/>
          <w:u w:val="single"/>
        </w:rPr>
      </w:pPr>
    </w:p>
    <w:p w:rsidR="009B34D3" w:rsidRPr="007D67DA" w:rsidRDefault="00D5762B" w:rsidP="009B34D3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noProof/>
          <w:sz w:val="22"/>
          <w:szCs w:val="22"/>
          <w:lang w:eastAsia="el-GR"/>
        </w:rPr>
        <w:pict>
          <v:shape id="_x0000_s1050" type="#_x0000_t202" style="position:absolute;left:0;text-align:left;margin-left:217.35pt;margin-top:17.6pt;width:261pt;height:165.05pt;z-index:251657216" strokecolor="white">
            <v:textbox style="mso-next-textbox:#_x0000_s1050">
              <w:txbxContent>
                <w:p w:rsidR="00306D4A" w:rsidRDefault="00306D4A" w:rsidP="0066760A">
                  <w:pPr>
                    <w:jc w:val="center"/>
                    <w:rPr>
                      <w:rFonts w:ascii="Cambria" w:hAnsi="Cambria" w:cs="Tahoma"/>
                      <w:b/>
                      <w:sz w:val="24"/>
                      <w:szCs w:val="24"/>
                    </w:rPr>
                  </w:pPr>
                </w:p>
                <w:p w:rsidR="0066760A" w:rsidRPr="001434C9" w:rsidRDefault="00201AAE" w:rsidP="0066760A">
                  <w:pPr>
                    <w:jc w:val="center"/>
                    <w:rPr>
                      <w:rFonts w:ascii="Cambria" w:hAnsi="Cambria" w:cs="Tahoma"/>
                      <w:b/>
                      <w:sz w:val="24"/>
                      <w:szCs w:val="24"/>
                    </w:rPr>
                  </w:pPr>
                  <w:r w:rsidRPr="001434C9">
                    <w:rPr>
                      <w:rFonts w:ascii="Cambria" w:hAnsi="Cambria" w:cs="Tahoma"/>
                      <w:b/>
                      <w:sz w:val="24"/>
                      <w:szCs w:val="24"/>
                    </w:rPr>
                    <w:t>Αλεξανδρούπολη</w:t>
                  </w:r>
                  <w:r w:rsidR="00813657">
                    <w:rPr>
                      <w:rFonts w:ascii="Cambria" w:hAnsi="Cambria" w:cs="Tahoma"/>
                      <w:b/>
                      <w:sz w:val="24"/>
                      <w:szCs w:val="24"/>
                    </w:rPr>
                    <w:t xml:space="preserve">, </w:t>
                  </w:r>
                  <w:r w:rsidR="00054D6D">
                    <w:rPr>
                      <w:rFonts w:ascii="Cambria" w:hAnsi="Cambria" w:cs="Tahoma"/>
                      <w:b/>
                      <w:sz w:val="24"/>
                      <w:szCs w:val="24"/>
                    </w:rPr>
                    <w:t>12/08</w:t>
                  </w:r>
                  <w:r w:rsidR="0095616D">
                    <w:rPr>
                      <w:rFonts w:ascii="Cambria" w:hAnsi="Cambria" w:cs="Tahoma"/>
                      <w:b/>
                      <w:sz w:val="24"/>
                      <w:szCs w:val="24"/>
                    </w:rPr>
                    <w:t>/2019</w:t>
                  </w:r>
                </w:p>
                <w:p w:rsidR="005F57B9" w:rsidRPr="001434C9" w:rsidRDefault="005F57B9" w:rsidP="0066760A">
                  <w:pPr>
                    <w:jc w:val="center"/>
                    <w:rPr>
                      <w:rFonts w:ascii="Cambria" w:hAnsi="Cambria" w:cs="Tahoma"/>
                      <w:b/>
                      <w:sz w:val="24"/>
                      <w:szCs w:val="24"/>
                    </w:rPr>
                  </w:pPr>
                  <w:r w:rsidRPr="001434C9">
                    <w:rPr>
                      <w:rFonts w:ascii="Cambria" w:hAnsi="Cambria" w:cs="Tahoma"/>
                      <w:b/>
                      <w:sz w:val="24"/>
                      <w:szCs w:val="24"/>
                    </w:rPr>
                    <w:t>Ο ΠΡΟΕΔΡΟΣ</w:t>
                  </w:r>
                </w:p>
                <w:p w:rsidR="00C4212F" w:rsidRDefault="0066760A" w:rsidP="0066760A">
                  <w:pPr>
                    <w:jc w:val="center"/>
                    <w:rPr>
                      <w:rFonts w:ascii="Cambria" w:hAnsi="Cambria" w:cs="Tahoma"/>
                      <w:b/>
                      <w:sz w:val="24"/>
                      <w:szCs w:val="24"/>
                    </w:rPr>
                  </w:pPr>
                  <w:r w:rsidRPr="001434C9">
                    <w:rPr>
                      <w:rFonts w:ascii="Cambria" w:hAnsi="Cambria" w:cs="Tahoma"/>
                      <w:b/>
                      <w:sz w:val="24"/>
                      <w:szCs w:val="24"/>
                    </w:rPr>
                    <w:t>της Ο</w:t>
                  </w:r>
                  <w:r w:rsidR="00161294" w:rsidRPr="001434C9">
                    <w:rPr>
                      <w:rFonts w:ascii="Cambria" w:hAnsi="Cambria" w:cs="Tahoma"/>
                      <w:b/>
                      <w:sz w:val="24"/>
                      <w:szCs w:val="24"/>
                    </w:rPr>
                    <w:t xml:space="preserve">ικονομικής Επιτροπής </w:t>
                  </w:r>
                </w:p>
                <w:p w:rsidR="0066760A" w:rsidRPr="001434C9" w:rsidRDefault="0066760A" w:rsidP="0066760A">
                  <w:pPr>
                    <w:jc w:val="center"/>
                    <w:rPr>
                      <w:rFonts w:ascii="Cambria" w:hAnsi="Cambria" w:cs="Tahoma"/>
                      <w:b/>
                      <w:sz w:val="24"/>
                      <w:szCs w:val="24"/>
                    </w:rPr>
                  </w:pPr>
                  <w:r w:rsidRPr="001434C9">
                    <w:rPr>
                      <w:rFonts w:ascii="Cambria" w:hAnsi="Cambria" w:cs="Tahoma"/>
                      <w:b/>
                      <w:sz w:val="24"/>
                      <w:szCs w:val="24"/>
                    </w:rPr>
                    <w:t>Περιφέρειας Α</w:t>
                  </w:r>
                  <w:r w:rsidR="00C4212F">
                    <w:rPr>
                      <w:rFonts w:ascii="Cambria" w:hAnsi="Cambria" w:cs="Tahoma"/>
                      <w:b/>
                      <w:sz w:val="24"/>
                      <w:szCs w:val="24"/>
                    </w:rPr>
                    <w:t>.</w:t>
                  </w:r>
                  <w:r w:rsidR="00161294" w:rsidRPr="001434C9">
                    <w:rPr>
                      <w:rFonts w:ascii="Cambria" w:hAnsi="Cambria" w:cs="Tahoma"/>
                      <w:b/>
                      <w:sz w:val="24"/>
                      <w:szCs w:val="24"/>
                    </w:rPr>
                    <w:t>Μ</w:t>
                  </w:r>
                  <w:r w:rsidR="00C4212F">
                    <w:rPr>
                      <w:rFonts w:ascii="Cambria" w:hAnsi="Cambria" w:cs="Tahoma"/>
                      <w:b/>
                      <w:sz w:val="24"/>
                      <w:szCs w:val="24"/>
                    </w:rPr>
                    <w:t>.</w:t>
                  </w:r>
                  <w:r w:rsidR="00161294" w:rsidRPr="001434C9">
                    <w:rPr>
                      <w:rFonts w:ascii="Cambria" w:hAnsi="Cambria" w:cs="Tahoma"/>
                      <w:b/>
                      <w:sz w:val="24"/>
                      <w:szCs w:val="24"/>
                    </w:rPr>
                    <w:t>Θ</w:t>
                  </w:r>
                  <w:r w:rsidR="00C4212F">
                    <w:rPr>
                      <w:rFonts w:ascii="Cambria" w:hAnsi="Cambria" w:cs="Tahoma"/>
                      <w:b/>
                      <w:sz w:val="24"/>
                      <w:szCs w:val="24"/>
                    </w:rPr>
                    <w:t>.</w:t>
                  </w:r>
                </w:p>
                <w:p w:rsidR="00161294" w:rsidRDefault="00161294" w:rsidP="0066760A">
                  <w:pPr>
                    <w:jc w:val="center"/>
                    <w:rPr>
                      <w:rFonts w:ascii="Cambria" w:hAnsi="Cambria" w:cs="Tahoma"/>
                      <w:b/>
                      <w:sz w:val="24"/>
                      <w:szCs w:val="24"/>
                    </w:rPr>
                  </w:pPr>
                </w:p>
                <w:p w:rsidR="00054D6D" w:rsidRDefault="00054D6D" w:rsidP="0066760A">
                  <w:pPr>
                    <w:jc w:val="center"/>
                    <w:rPr>
                      <w:rFonts w:ascii="Cambria" w:hAnsi="Cambria" w:cs="Tahoma"/>
                      <w:b/>
                      <w:sz w:val="24"/>
                      <w:szCs w:val="24"/>
                    </w:rPr>
                  </w:pPr>
                </w:p>
                <w:p w:rsidR="00680FC6" w:rsidRPr="001434C9" w:rsidRDefault="00680FC6" w:rsidP="0066760A">
                  <w:pPr>
                    <w:jc w:val="center"/>
                    <w:rPr>
                      <w:rFonts w:ascii="Cambria" w:hAnsi="Cambria" w:cs="Tahoma"/>
                      <w:b/>
                      <w:sz w:val="24"/>
                      <w:szCs w:val="24"/>
                    </w:rPr>
                  </w:pPr>
                </w:p>
                <w:p w:rsidR="00C4212F" w:rsidRPr="001434C9" w:rsidRDefault="00C4212F" w:rsidP="003334C3">
                  <w:pPr>
                    <w:rPr>
                      <w:rFonts w:ascii="Cambria" w:hAnsi="Cambria" w:cs="Tahoma"/>
                      <w:b/>
                      <w:sz w:val="24"/>
                      <w:szCs w:val="24"/>
                    </w:rPr>
                  </w:pPr>
                </w:p>
                <w:p w:rsidR="00B10E70" w:rsidRPr="001434C9" w:rsidRDefault="00B10E70" w:rsidP="00B10E70">
                  <w:pPr>
                    <w:jc w:val="center"/>
                    <w:rPr>
                      <w:rFonts w:ascii="Cambria" w:hAnsi="Cambria" w:cs="Tahoma"/>
                      <w:b/>
                      <w:sz w:val="24"/>
                      <w:szCs w:val="24"/>
                    </w:rPr>
                  </w:pPr>
                  <w:r w:rsidRPr="001434C9">
                    <w:rPr>
                      <w:rFonts w:ascii="Cambria" w:hAnsi="Cambria" w:cs="Tahoma"/>
                      <w:b/>
                      <w:sz w:val="24"/>
                      <w:szCs w:val="24"/>
                    </w:rPr>
                    <w:t>ΠΕΤΡΟΒΙΤΣ ΔΗΜΗΤΡΙΟΣ</w:t>
                  </w:r>
                </w:p>
              </w:txbxContent>
            </v:textbox>
          </v:shape>
        </w:pict>
      </w:r>
    </w:p>
    <w:sectPr w:rsidR="009B34D3" w:rsidRPr="007D67DA" w:rsidSect="006929EE">
      <w:pgSz w:w="11907" w:h="16840" w:code="9"/>
      <w:pgMar w:top="851" w:right="1134" w:bottom="851" w:left="1134" w:header="720" w:footer="11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AC0" w:rsidRDefault="003F3AC0">
      <w:r>
        <w:separator/>
      </w:r>
    </w:p>
  </w:endnote>
  <w:endnote w:type="continuationSeparator" w:id="1">
    <w:p w:rsidR="003F3AC0" w:rsidRDefault="003F3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7C" w:rsidRDefault="00D5762B">
    <w:pPr>
      <w:pStyle w:val="a4"/>
      <w:jc w:val="right"/>
    </w:pPr>
    <w:fldSimple w:instr=" PAGE   \* MERGEFORMAT ">
      <w:r w:rsidR="00680FC6">
        <w:rPr>
          <w:noProof/>
        </w:rPr>
        <w:t>2</w:t>
      </w:r>
    </w:fldSimple>
  </w:p>
  <w:p w:rsidR="00B5267C" w:rsidRDefault="00B526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AC0" w:rsidRDefault="003F3AC0">
      <w:r>
        <w:separator/>
      </w:r>
    </w:p>
  </w:footnote>
  <w:footnote w:type="continuationSeparator" w:id="1">
    <w:p w:rsidR="003F3AC0" w:rsidRDefault="003F3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lowerRoman"/>
      <w:lvlText w:val="%1)"/>
      <w:lvlJc w:val="left"/>
      <w:pPr>
        <w:tabs>
          <w:tab w:val="num" w:pos="0"/>
        </w:tabs>
        <w:ind w:left="1854" w:hanging="720"/>
      </w:pPr>
      <w:rPr>
        <w:rFonts w:ascii="Cambria" w:hAnsi="Cambria" w:cs="Cambria"/>
        <w:szCs w:val="22"/>
      </w:rPr>
    </w:lvl>
  </w:abstractNum>
  <w:abstractNum w:abstractNumId="3">
    <w:nsid w:val="000F5BAC"/>
    <w:multiLevelType w:val="hybridMultilevel"/>
    <w:tmpl w:val="583686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A407F"/>
    <w:multiLevelType w:val="hybridMultilevel"/>
    <w:tmpl w:val="20782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3D33C5"/>
    <w:multiLevelType w:val="singleLevel"/>
    <w:tmpl w:val="7DF0C7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19"/>
      </w:rPr>
    </w:lvl>
  </w:abstractNum>
  <w:abstractNum w:abstractNumId="6">
    <w:nsid w:val="3C943413"/>
    <w:multiLevelType w:val="hybridMultilevel"/>
    <w:tmpl w:val="0406C226"/>
    <w:lvl w:ilvl="0" w:tplc="5D0E77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58F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32D1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61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AAB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FAB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B60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CF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6C6D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F86399"/>
    <w:multiLevelType w:val="hybridMultilevel"/>
    <w:tmpl w:val="7E74BE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CD5C98"/>
    <w:multiLevelType w:val="hybridMultilevel"/>
    <w:tmpl w:val="4E8488AA"/>
    <w:lvl w:ilvl="0" w:tplc="1B560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2C3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8CF2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66E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448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9EB5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D49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9A0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27B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984E7A"/>
    <w:multiLevelType w:val="multilevel"/>
    <w:tmpl w:val="FAA42FCC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43F"/>
    <w:rsid w:val="00005193"/>
    <w:rsid w:val="00012C02"/>
    <w:rsid w:val="00020BFB"/>
    <w:rsid w:val="00022624"/>
    <w:rsid w:val="000252D8"/>
    <w:rsid w:val="0002543F"/>
    <w:rsid w:val="0002573B"/>
    <w:rsid w:val="000311EE"/>
    <w:rsid w:val="00034C37"/>
    <w:rsid w:val="00035B74"/>
    <w:rsid w:val="000465FF"/>
    <w:rsid w:val="00054D6D"/>
    <w:rsid w:val="00057694"/>
    <w:rsid w:val="00063A7B"/>
    <w:rsid w:val="000811E2"/>
    <w:rsid w:val="0008262E"/>
    <w:rsid w:val="0008525A"/>
    <w:rsid w:val="0009306F"/>
    <w:rsid w:val="000C5C4A"/>
    <w:rsid w:val="000C6B5D"/>
    <w:rsid w:val="000E0039"/>
    <w:rsid w:val="000E3941"/>
    <w:rsid w:val="000E756B"/>
    <w:rsid w:val="000F309B"/>
    <w:rsid w:val="000F45CA"/>
    <w:rsid w:val="00123E67"/>
    <w:rsid w:val="001250F7"/>
    <w:rsid w:val="00137848"/>
    <w:rsid w:val="001434C9"/>
    <w:rsid w:val="00144FF0"/>
    <w:rsid w:val="0015190C"/>
    <w:rsid w:val="001542ED"/>
    <w:rsid w:val="001548ED"/>
    <w:rsid w:val="00161294"/>
    <w:rsid w:val="001648C1"/>
    <w:rsid w:val="00166193"/>
    <w:rsid w:val="001673D3"/>
    <w:rsid w:val="00170BFA"/>
    <w:rsid w:val="00173053"/>
    <w:rsid w:val="00197B16"/>
    <w:rsid w:val="001B1F5D"/>
    <w:rsid w:val="001B68A6"/>
    <w:rsid w:val="001E539F"/>
    <w:rsid w:val="001E5D6B"/>
    <w:rsid w:val="001F5BEE"/>
    <w:rsid w:val="00201AAE"/>
    <w:rsid w:val="00217707"/>
    <w:rsid w:val="0022054F"/>
    <w:rsid w:val="00224893"/>
    <w:rsid w:val="00230F48"/>
    <w:rsid w:val="002379D4"/>
    <w:rsid w:val="00244504"/>
    <w:rsid w:val="00246759"/>
    <w:rsid w:val="00256991"/>
    <w:rsid w:val="002660DC"/>
    <w:rsid w:val="002766D1"/>
    <w:rsid w:val="00276AE6"/>
    <w:rsid w:val="00277590"/>
    <w:rsid w:val="002A35DA"/>
    <w:rsid w:val="002A56D4"/>
    <w:rsid w:val="002C1591"/>
    <w:rsid w:val="002C49B8"/>
    <w:rsid w:val="002C6CE3"/>
    <w:rsid w:val="002C7049"/>
    <w:rsid w:val="002D1B49"/>
    <w:rsid w:val="002F353A"/>
    <w:rsid w:val="00301DE3"/>
    <w:rsid w:val="00306D4A"/>
    <w:rsid w:val="0031733A"/>
    <w:rsid w:val="0032374B"/>
    <w:rsid w:val="003334C3"/>
    <w:rsid w:val="00346A79"/>
    <w:rsid w:val="00361FCC"/>
    <w:rsid w:val="003655D7"/>
    <w:rsid w:val="003661BD"/>
    <w:rsid w:val="00374AB0"/>
    <w:rsid w:val="00375561"/>
    <w:rsid w:val="00376548"/>
    <w:rsid w:val="00376A0F"/>
    <w:rsid w:val="00397D0A"/>
    <w:rsid w:val="003A54AC"/>
    <w:rsid w:val="003A7A1F"/>
    <w:rsid w:val="003B0560"/>
    <w:rsid w:val="003C0B53"/>
    <w:rsid w:val="003C1B63"/>
    <w:rsid w:val="003F3AC0"/>
    <w:rsid w:val="00405075"/>
    <w:rsid w:val="004064AD"/>
    <w:rsid w:val="004103FC"/>
    <w:rsid w:val="00424BD0"/>
    <w:rsid w:val="00435692"/>
    <w:rsid w:val="00442AAE"/>
    <w:rsid w:val="00451210"/>
    <w:rsid w:val="00456527"/>
    <w:rsid w:val="00462B10"/>
    <w:rsid w:val="004675B3"/>
    <w:rsid w:val="00474A17"/>
    <w:rsid w:val="00476F62"/>
    <w:rsid w:val="00495CCC"/>
    <w:rsid w:val="004961D6"/>
    <w:rsid w:val="004A1530"/>
    <w:rsid w:val="004B5566"/>
    <w:rsid w:val="004C3245"/>
    <w:rsid w:val="004D538E"/>
    <w:rsid w:val="004D568C"/>
    <w:rsid w:val="004F349A"/>
    <w:rsid w:val="004F5116"/>
    <w:rsid w:val="005134E2"/>
    <w:rsid w:val="005210E1"/>
    <w:rsid w:val="00531322"/>
    <w:rsid w:val="00532568"/>
    <w:rsid w:val="00534850"/>
    <w:rsid w:val="00557CE5"/>
    <w:rsid w:val="0056502E"/>
    <w:rsid w:val="00572C50"/>
    <w:rsid w:val="00576083"/>
    <w:rsid w:val="00580401"/>
    <w:rsid w:val="00582973"/>
    <w:rsid w:val="00592A55"/>
    <w:rsid w:val="00593B1A"/>
    <w:rsid w:val="005D026E"/>
    <w:rsid w:val="005E500F"/>
    <w:rsid w:val="005F229D"/>
    <w:rsid w:val="005F57B9"/>
    <w:rsid w:val="00614271"/>
    <w:rsid w:val="00623471"/>
    <w:rsid w:val="00642175"/>
    <w:rsid w:val="00642C16"/>
    <w:rsid w:val="0065258B"/>
    <w:rsid w:val="00664986"/>
    <w:rsid w:val="006675D3"/>
    <w:rsid w:val="0066760A"/>
    <w:rsid w:val="00675B29"/>
    <w:rsid w:val="00676351"/>
    <w:rsid w:val="00680FC6"/>
    <w:rsid w:val="00685523"/>
    <w:rsid w:val="006929EE"/>
    <w:rsid w:val="006A1692"/>
    <w:rsid w:val="006A516B"/>
    <w:rsid w:val="006C7646"/>
    <w:rsid w:val="006D3F41"/>
    <w:rsid w:val="006D6EA9"/>
    <w:rsid w:val="006E2022"/>
    <w:rsid w:val="006E25C2"/>
    <w:rsid w:val="006E5EC2"/>
    <w:rsid w:val="006F14B1"/>
    <w:rsid w:val="00701DCA"/>
    <w:rsid w:val="00712DE3"/>
    <w:rsid w:val="00713D56"/>
    <w:rsid w:val="00723E87"/>
    <w:rsid w:val="00730C69"/>
    <w:rsid w:val="00735F57"/>
    <w:rsid w:val="00761541"/>
    <w:rsid w:val="00764737"/>
    <w:rsid w:val="007670D1"/>
    <w:rsid w:val="0076737B"/>
    <w:rsid w:val="0078358F"/>
    <w:rsid w:val="007915C5"/>
    <w:rsid w:val="00791BB4"/>
    <w:rsid w:val="007A52E0"/>
    <w:rsid w:val="007C579A"/>
    <w:rsid w:val="007D67DA"/>
    <w:rsid w:val="007D794A"/>
    <w:rsid w:val="007F1405"/>
    <w:rsid w:val="007F7FBF"/>
    <w:rsid w:val="00800143"/>
    <w:rsid w:val="00801575"/>
    <w:rsid w:val="0080595D"/>
    <w:rsid w:val="008122BB"/>
    <w:rsid w:val="00813657"/>
    <w:rsid w:val="008143F1"/>
    <w:rsid w:val="0083016A"/>
    <w:rsid w:val="00835FAC"/>
    <w:rsid w:val="008476C4"/>
    <w:rsid w:val="008514BE"/>
    <w:rsid w:val="00852817"/>
    <w:rsid w:val="00853B29"/>
    <w:rsid w:val="00861A8A"/>
    <w:rsid w:val="00870287"/>
    <w:rsid w:val="00874782"/>
    <w:rsid w:val="00881457"/>
    <w:rsid w:val="008974D1"/>
    <w:rsid w:val="008B5C05"/>
    <w:rsid w:val="008B5FF3"/>
    <w:rsid w:val="008C060F"/>
    <w:rsid w:val="008C08CD"/>
    <w:rsid w:val="008D20E2"/>
    <w:rsid w:val="008E5936"/>
    <w:rsid w:val="008E66A0"/>
    <w:rsid w:val="00906B61"/>
    <w:rsid w:val="00921E83"/>
    <w:rsid w:val="009336AF"/>
    <w:rsid w:val="00936FFA"/>
    <w:rsid w:val="00940738"/>
    <w:rsid w:val="00950A40"/>
    <w:rsid w:val="0095506A"/>
    <w:rsid w:val="0095616D"/>
    <w:rsid w:val="00957924"/>
    <w:rsid w:val="0096168E"/>
    <w:rsid w:val="00962077"/>
    <w:rsid w:val="009719DD"/>
    <w:rsid w:val="00986616"/>
    <w:rsid w:val="009A6B36"/>
    <w:rsid w:val="009B34D3"/>
    <w:rsid w:val="009C1AF2"/>
    <w:rsid w:val="009C30E7"/>
    <w:rsid w:val="009C7ED2"/>
    <w:rsid w:val="009F60EB"/>
    <w:rsid w:val="009F62EC"/>
    <w:rsid w:val="00A02473"/>
    <w:rsid w:val="00A20DF3"/>
    <w:rsid w:val="00A46890"/>
    <w:rsid w:val="00A46C4B"/>
    <w:rsid w:val="00A53595"/>
    <w:rsid w:val="00A548A2"/>
    <w:rsid w:val="00A61551"/>
    <w:rsid w:val="00A63EA9"/>
    <w:rsid w:val="00A6648B"/>
    <w:rsid w:val="00A73108"/>
    <w:rsid w:val="00A80830"/>
    <w:rsid w:val="00A86A8F"/>
    <w:rsid w:val="00AC695C"/>
    <w:rsid w:val="00AD1B19"/>
    <w:rsid w:val="00AD2CBC"/>
    <w:rsid w:val="00AD49D4"/>
    <w:rsid w:val="00AF50E6"/>
    <w:rsid w:val="00B00279"/>
    <w:rsid w:val="00B07889"/>
    <w:rsid w:val="00B1057C"/>
    <w:rsid w:val="00B10E70"/>
    <w:rsid w:val="00B12550"/>
    <w:rsid w:val="00B1436D"/>
    <w:rsid w:val="00B15837"/>
    <w:rsid w:val="00B21396"/>
    <w:rsid w:val="00B23A4C"/>
    <w:rsid w:val="00B36C53"/>
    <w:rsid w:val="00B40F6C"/>
    <w:rsid w:val="00B42263"/>
    <w:rsid w:val="00B4718D"/>
    <w:rsid w:val="00B50E68"/>
    <w:rsid w:val="00B5106A"/>
    <w:rsid w:val="00B5267C"/>
    <w:rsid w:val="00B61517"/>
    <w:rsid w:val="00B84668"/>
    <w:rsid w:val="00B8626A"/>
    <w:rsid w:val="00BA2AA2"/>
    <w:rsid w:val="00BA6C07"/>
    <w:rsid w:val="00BD4D84"/>
    <w:rsid w:val="00BD7A7B"/>
    <w:rsid w:val="00BF3574"/>
    <w:rsid w:val="00BF4CEF"/>
    <w:rsid w:val="00C14C25"/>
    <w:rsid w:val="00C30FCC"/>
    <w:rsid w:val="00C4212F"/>
    <w:rsid w:val="00C52A44"/>
    <w:rsid w:val="00C57C05"/>
    <w:rsid w:val="00C815CD"/>
    <w:rsid w:val="00C87B74"/>
    <w:rsid w:val="00C96A1A"/>
    <w:rsid w:val="00CA7F07"/>
    <w:rsid w:val="00CB0E45"/>
    <w:rsid w:val="00CB190D"/>
    <w:rsid w:val="00CB3ED7"/>
    <w:rsid w:val="00CC3486"/>
    <w:rsid w:val="00CD2019"/>
    <w:rsid w:val="00CD4EEA"/>
    <w:rsid w:val="00CE0685"/>
    <w:rsid w:val="00CE77D9"/>
    <w:rsid w:val="00CF0C3B"/>
    <w:rsid w:val="00D1436D"/>
    <w:rsid w:val="00D14437"/>
    <w:rsid w:val="00D25D31"/>
    <w:rsid w:val="00D308A4"/>
    <w:rsid w:val="00D308D4"/>
    <w:rsid w:val="00D41439"/>
    <w:rsid w:val="00D5762B"/>
    <w:rsid w:val="00D7111F"/>
    <w:rsid w:val="00D76D42"/>
    <w:rsid w:val="00D90579"/>
    <w:rsid w:val="00D90DF8"/>
    <w:rsid w:val="00D943A5"/>
    <w:rsid w:val="00DA0A91"/>
    <w:rsid w:val="00DB4AEB"/>
    <w:rsid w:val="00DB6EFB"/>
    <w:rsid w:val="00DC3575"/>
    <w:rsid w:val="00DF4B75"/>
    <w:rsid w:val="00DF587A"/>
    <w:rsid w:val="00DF675D"/>
    <w:rsid w:val="00E20888"/>
    <w:rsid w:val="00E214A2"/>
    <w:rsid w:val="00E30F94"/>
    <w:rsid w:val="00E3179F"/>
    <w:rsid w:val="00E35907"/>
    <w:rsid w:val="00E37F54"/>
    <w:rsid w:val="00E4576A"/>
    <w:rsid w:val="00E52FD2"/>
    <w:rsid w:val="00E53802"/>
    <w:rsid w:val="00E74B0D"/>
    <w:rsid w:val="00E80A06"/>
    <w:rsid w:val="00E814D7"/>
    <w:rsid w:val="00E8415A"/>
    <w:rsid w:val="00E8468A"/>
    <w:rsid w:val="00E9554E"/>
    <w:rsid w:val="00EB0F8D"/>
    <w:rsid w:val="00EB3AB1"/>
    <w:rsid w:val="00EC6041"/>
    <w:rsid w:val="00EE13CB"/>
    <w:rsid w:val="00EE3154"/>
    <w:rsid w:val="00EF184C"/>
    <w:rsid w:val="00F2509F"/>
    <w:rsid w:val="00F36BD9"/>
    <w:rsid w:val="00F55B5F"/>
    <w:rsid w:val="00F63F01"/>
    <w:rsid w:val="00F81704"/>
    <w:rsid w:val="00F978D1"/>
    <w:rsid w:val="00FA02C6"/>
    <w:rsid w:val="00FB1FEF"/>
    <w:rsid w:val="00FB21DA"/>
    <w:rsid w:val="00FB70A1"/>
    <w:rsid w:val="00FC1EA1"/>
    <w:rsid w:val="00FC766B"/>
    <w:rsid w:val="00FC7BBF"/>
    <w:rsid w:val="00FC7F5A"/>
    <w:rsid w:val="00FE1CD3"/>
    <w:rsid w:val="00FE2684"/>
    <w:rsid w:val="00FE5297"/>
    <w:rsid w:val="00FF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62B"/>
    <w:rPr>
      <w:lang w:eastAsia="en-US"/>
    </w:rPr>
  </w:style>
  <w:style w:type="paragraph" w:styleId="1">
    <w:name w:val="heading 1"/>
    <w:basedOn w:val="a"/>
    <w:next w:val="a"/>
    <w:qFormat/>
    <w:rsid w:val="00D5762B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D5762B"/>
    <w:pPr>
      <w:keepNext/>
      <w:spacing w:before="120"/>
      <w:ind w:left="851"/>
      <w:jc w:val="center"/>
      <w:outlineLvl w:val="1"/>
    </w:pPr>
    <w:rPr>
      <w:rFonts w:ascii="Arial" w:hAnsi="Arial"/>
      <w:b/>
      <w:snapToGrid w:val="0"/>
      <w:color w:val="000000"/>
      <w:sz w:val="24"/>
      <w:u w:val="single"/>
      <w:lang w:eastAsia="el-GR"/>
    </w:rPr>
  </w:style>
  <w:style w:type="paragraph" w:styleId="3">
    <w:name w:val="heading 3"/>
    <w:basedOn w:val="a"/>
    <w:next w:val="a"/>
    <w:qFormat/>
    <w:rsid w:val="00D5762B"/>
    <w:pPr>
      <w:keepNext/>
      <w:tabs>
        <w:tab w:val="left" w:pos="567"/>
      </w:tabs>
      <w:spacing w:before="120"/>
      <w:jc w:val="center"/>
      <w:outlineLvl w:val="2"/>
    </w:pPr>
    <w:rPr>
      <w:rFonts w:ascii="Arial" w:hAnsi="Arial"/>
      <w:b/>
      <w:snapToGrid w:val="0"/>
      <w:color w:val="000000"/>
      <w:sz w:val="24"/>
      <w:u w:val="single"/>
      <w:lang w:eastAsia="el-GR"/>
    </w:rPr>
  </w:style>
  <w:style w:type="paragraph" w:styleId="6">
    <w:name w:val="heading 6"/>
    <w:basedOn w:val="a"/>
    <w:next w:val="a"/>
    <w:qFormat/>
    <w:rsid w:val="00D5762B"/>
    <w:pPr>
      <w:keepNext/>
      <w:outlineLvl w:val="5"/>
    </w:pPr>
    <w:rPr>
      <w:rFonts w:ascii="Arial" w:hAnsi="Arial"/>
      <w:b/>
      <w:i/>
      <w:sz w:val="24"/>
    </w:rPr>
  </w:style>
  <w:style w:type="paragraph" w:styleId="7">
    <w:name w:val="heading 7"/>
    <w:basedOn w:val="a"/>
    <w:next w:val="a"/>
    <w:qFormat/>
    <w:rsid w:val="00D5762B"/>
    <w:pPr>
      <w:keepNext/>
      <w:jc w:val="right"/>
      <w:outlineLvl w:val="6"/>
    </w:pPr>
    <w:rPr>
      <w:rFonts w:ascii="Arial" w:hAnsi="Arial" w:cs="Arial"/>
      <w:b/>
      <w:sz w:val="18"/>
    </w:rPr>
  </w:style>
  <w:style w:type="paragraph" w:styleId="8">
    <w:name w:val="heading 8"/>
    <w:basedOn w:val="a"/>
    <w:next w:val="a"/>
    <w:qFormat/>
    <w:rsid w:val="00D5762B"/>
    <w:pPr>
      <w:keepNext/>
      <w:ind w:right="-68"/>
      <w:outlineLvl w:val="7"/>
    </w:pPr>
    <w:rPr>
      <w:rFonts w:ascii="Arial" w:hAnsi="Arial" w:cs="Arial"/>
      <w:b/>
      <w:bCs/>
      <w:spacing w:val="-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762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D5762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D5762B"/>
    <w:rPr>
      <w:rFonts w:ascii="Arial" w:hAnsi="Arial"/>
      <w:sz w:val="24"/>
    </w:rPr>
  </w:style>
  <w:style w:type="paragraph" w:styleId="a6">
    <w:name w:val="Body Text Indent"/>
    <w:basedOn w:val="a"/>
    <w:rsid w:val="00D5762B"/>
    <w:pPr>
      <w:ind w:left="426" w:hanging="426"/>
    </w:pPr>
    <w:rPr>
      <w:rFonts w:ascii="Arial" w:hAnsi="Arial"/>
      <w:sz w:val="24"/>
    </w:rPr>
  </w:style>
  <w:style w:type="paragraph" w:styleId="20">
    <w:name w:val="Body Text Indent 2"/>
    <w:basedOn w:val="a"/>
    <w:rsid w:val="00D5762B"/>
    <w:pPr>
      <w:ind w:left="993" w:hanging="284"/>
    </w:pPr>
    <w:rPr>
      <w:rFonts w:ascii="Arial" w:hAnsi="Arial"/>
      <w:sz w:val="24"/>
    </w:rPr>
  </w:style>
  <w:style w:type="paragraph" w:styleId="30">
    <w:name w:val="Body Text Indent 3"/>
    <w:basedOn w:val="a"/>
    <w:rsid w:val="00D5762B"/>
    <w:pPr>
      <w:ind w:left="1276" w:hanging="283"/>
    </w:pPr>
    <w:rPr>
      <w:rFonts w:ascii="Arial" w:hAnsi="Arial"/>
      <w:sz w:val="24"/>
    </w:rPr>
  </w:style>
  <w:style w:type="paragraph" w:styleId="a7">
    <w:name w:val="Title"/>
    <w:basedOn w:val="a"/>
    <w:qFormat/>
    <w:rsid w:val="00D5762B"/>
    <w:pPr>
      <w:jc w:val="center"/>
    </w:pPr>
    <w:rPr>
      <w:rFonts w:ascii="Arial" w:hAnsi="Arial"/>
      <w:b/>
      <w:sz w:val="22"/>
    </w:rPr>
  </w:style>
  <w:style w:type="character" w:styleId="a8">
    <w:name w:val="page number"/>
    <w:basedOn w:val="a0"/>
    <w:rsid w:val="00D5762B"/>
  </w:style>
  <w:style w:type="paragraph" w:customStyle="1" w:styleId="Tabletext">
    <w:name w:val="Table text"/>
    <w:basedOn w:val="a"/>
    <w:rsid w:val="00D5762B"/>
    <w:pPr>
      <w:spacing w:after="40"/>
    </w:pPr>
    <w:rPr>
      <w:snapToGrid w:val="0"/>
      <w:color w:val="000000"/>
      <w:sz w:val="24"/>
      <w:lang w:val="en-US" w:eastAsia="el-GR"/>
    </w:rPr>
  </w:style>
  <w:style w:type="paragraph" w:styleId="a9">
    <w:name w:val="caption"/>
    <w:basedOn w:val="a"/>
    <w:next w:val="a"/>
    <w:qFormat/>
    <w:rsid w:val="00D5762B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Arial"/>
      <w:b/>
      <w:bCs/>
      <w:sz w:val="22"/>
    </w:rPr>
  </w:style>
  <w:style w:type="paragraph" w:customStyle="1" w:styleId="head3">
    <w:name w:val="head3"/>
    <w:basedOn w:val="a"/>
    <w:rsid w:val="00D5762B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spacing w:val="-4"/>
    </w:rPr>
  </w:style>
  <w:style w:type="paragraph" w:customStyle="1" w:styleId="head4">
    <w:name w:val="head4"/>
    <w:basedOn w:val="a"/>
    <w:rsid w:val="00D5762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pacing w:val="-4"/>
      <w:sz w:val="18"/>
      <w:szCs w:val="18"/>
    </w:rPr>
  </w:style>
  <w:style w:type="paragraph" w:styleId="aa">
    <w:name w:val="Balloon Text"/>
    <w:basedOn w:val="a"/>
    <w:semiHidden/>
    <w:rsid w:val="00D5762B"/>
    <w:rPr>
      <w:rFonts w:ascii="Tahoma" w:hAnsi="Tahoma" w:cs="Tahoma"/>
      <w:sz w:val="16"/>
      <w:szCs w:val="16"/>
    </w:rPr>
  </w:style>
  <w:style w:type="paragraph" w:styleId="ab">
    <w:name w:val="footnote text"/>
    <w:basedOn w:val="a"/>
    <w:autoRedefine/>
    <w:semiHidden/>
    <w:rsid w:val="0078358F"/>
    <w:pPr>
      <w:overflowPunct w:val="0"/>
      <w:autoSpaceDE w:val="0"/>
      <w:autoSpaceDN w:val="0"/>
      <w:adjustRightInd w:val="0"/>
      <w:spacing w:after="120"/>
      <w:ind w:left="1100" w:hanging="1100"/>
      <w:jc w:val="both"/>
      <w:textAlignment w:val="baseline"/>
    </w:pPr>
    <w:rPr>
      <w:rFonts w:ascii="Arial" w:hAnsi="Arial"/>
      <w:b/>
    </w:rPr>
  </w:style>
  <w:style w:type="character" w:styleId="ac">
    <w:name w:val="footnote reference"/>
    <w:basedOn w:val="a0"/>
    <w:semiHidden/>
    <w:rsid w:val="0078358F"/>
    <w:rPr>
      <w:vertAlign w:val="superscript"/>
    </w:rPr>
  </w:style>
  <w:style w:type="paragraph" w:styleId="ad">
    <w:name w:val="Block Text"/>
    <w:basedOn w:val="a"/>
    <w:rsid w:val="0078358F"/>
    <w:pPr>
      <w:overflowPunct w:val="0"/>
      <w:autoSpaceDE w:val="0"/>
      <w:autoSpaceDN w:val="0"/>
      <w:adjustRightInd w:val="0"/>
      <w:spacing w:before="120" w:after="40"/>
      <w:ind w:left="1100" w:right="41" w:hanging="1100"/>
      <w:jc w:val="both"/>
      <w:textAlignment w:val="baseline"/>
    </w:pPr>
    <w:rPr>
      <w:rFonts w:ascii="Arial" w:hAnsi="Arial"/>
    </w:rPr>
  </w:style>
  <w:style w:type="paragraph" w:customStyle="1" w:styleId="Char1">
    <w:name w:val="Char1"/>
    <w:basedOn w:val="a"/>
    <w:rsid w:val="00123E67"/>
    <w:pPr>
      <w:spacing w:after="160" w:line="240" w:lineRule="exact"/>
      <w:jc w:val="both"/>
    </w:pPr>
    <w:rPr>
      <w:rFonts w:ascii="Verdana" w:hAnsi="Verdana" w:cs="Verdana"/>
      <w:lang w:val="en-US"/>
    </w:rPr>
  </w:style>
  <w:style w:type="paragraph" w:customStyle="1" w:styleId="para-1Tahoma">
    <w:name w:val="Στυλ para-1 + (Λατινικά) Tahoma"/>
    <w:basedOn w:val="a"/>
    <w:link w:val="para-1TahomaChar"/>
    <w:rsid w:val="00E37F54"/>
    <w:pPr>
      <w:suppressAutoHyphens/>
      <w:overflowPunct w:val="0"/>
      <w:autoSpaceDE w:val="0"/>
      <w:textAlignment w:val="baseline"/>
    </w:pPr>
    <w:rPr>
      <w:rFonts w:ascii="Tahoma" w:hAnsi="Tahoma"/>
      <w:lang w:eastAsia="ar-SA"/>
    </w:rPr>
  </w:style>
  <w:style w:type="character" w:customStyle="1" w:styleId="para-1TahomaChar">
    <w:name w:val="Στυλ para-1 + (Λατινικά) Tahoma Char"/>
    <w:basedOn w:val="a0"/>
    <w:link w:val="para-1Tahoma"/>
    <w:rsid w:val="00E37F54"/>
    <w:rPr>
      <w:rFonts w:ascii="Tahoma" w:hAnsi="Tahoma"/>
      <w:lang w:val="el-GR" w:eastAsia="ar-SA" w:bidi="ar-SA"/>
    </w:rPr>
  </w:style>
  <w:style w:type="character" w:customStyle="1" w:styleId="ae">
    <w:name w:val="Σύμβολο υποσημείωσης"/>
    <w:basedOn w:val="a0"/>
    <w:rsid w:val="00E37F54"/>
    <w:rPr>
      <w:vertAlign w:val="superscript"/>
    </w:rPr>
  </w:style>
  <w:style w:type="character" w:customStyle="1" w:styleId="af">
    <w:name w:val="Χαρακτήρες υποσημείωσης"/>
    <w:rsid w:val="009F60EB"/>
    <w:rPr>
      <w:vertAlign w:val="superscript"/>
    </w:rPr>
  </w:style>
  <w:style w:type="paragraph" w:customStyle="1" w:styleId="31">
    <w:name w:val="Σώμα κείμενου με εσοχή 31"/>
    <w:basedOn w:val="a"/>
    <w:uiPriority w:val="99"/>
    <w:rsid w:val="006E25C2"/>
    <w:pPr>
      <w:widowControl w:val="0"/>
      <w:suppressAutoHyphens/>
      <w:spacing w:line="240" w:lineRule="atLeast"/>
      <w:ind w:left="1100"/>
      <w:jc w:val="both"/>
    </w:pPr>
    <w:rPr>
      <w:rFonts w:ascii="Arial" w:eastAsia="Andale Sans UI" w:hAnsi="Arial" w:cs="Arial"/>
      <w:kern w:val="1"/>
      <w:sz w:val="24"/>
      <w:szCs w:val="24"/>
    </w:rPr>
  </w:style>
  <w:style w:type="character" w:customStyle="1" w:styleId="Char">
    <w:name w:val="Υποσέλιδο Char"/>
    <w:link w:val="a4"/>
    <w:uiPriority w:val="99"/>
    <w:rsid w:val="00B5267C"/>
    <w:rPr>
      <w:lang w:eastAsia="en-US"/>
    </w:rPr>
  </w:style>
  <w:style w:type="paragraph" w:styleId="af0">
    <w:name w:val="Plain Text"/>
    <w:basedOn w:val="a"/>
    <w:link w:val="Char10"/>
    <w:uiPriority w:val="99"/>
    <w:rsid w:val="00B5267C"/>
    <w:rPr>
      <w:rFonts w:ascii="Courier New" w:hAnsi="Courier New"/>
      <w:lang w:eastAsia="el-GR"/>
    </w:rPr>
  </w:style>
  <w:style w:type="character" w:customStyle="1" w:styleId="Char0">
    <w:name w:val="Απλό κείμενο Char"/>
    <w:basedOn w:val="a0"/>
    <w:link w:val="af0"/>
    <w:rsid w:val="00B5267C"/>
    <w:rPr>
      <w:rFonts w:ascii="Courier New" w:hAnsi="Courier New" w:cs="Courier New"/>
      <w:lang w:eastAsia="en-US"/>
    </w:rPr>
  </w:style>
  <w:style w:type="character" w:customStyle="1" w:styleId="Char10">
    <w:name w:val="Απλό κείμενο Char1"/>
    <w:basedOn w:val="a0"/>
    <w:link w:val="af0"/>
    <w:uiPriority w:val="99"/>
    <w:locked/>
    <w:rsid w:val="00B5267C"/>
    <w:rPr>
      <w:rFonts w:ascii="Courier New" w:hAnsi="Courier New"/>
    </w:rPr>
  </w:style>
  <w:style w:type="paragraph" w:customStyle="1" w:styleId="para-1">
    <w:name w:val="para-1"/>
    <w:basedOn w:val="a"/>
    <w:uiPriority w:val="99"/>
    <w:rsid w:val="0083016A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/>
      <w:spacing w:val="5"/>
      <w:sz w:val="22"/>
      <w:lang w:eastAsia="el-GR"/>
    </w:rPr>
  </w:style>
  <w:style w:type="character" w:styleId="-">
    <w:name w:val="Hyperlink"/>
    <w:uiPriority w:val="99"/>
    <w:rsid w:val="0083016A"/>
    <w:rPr>
      <w:rFonts w:cs="Times New Roman"/>
      <w:color w:val="0000FF"/>
      <w:u w:val="single"/>
    </w:rPr>
  </w:style>
  <w:style w:type="character" w:customStyle="1" w:styleId="FootnoteReference1">
    <w:name w:val="Footnote Reference1"/>
    <w:uiPriority w:val="99"/>
    <w:rsid w:val="0083016A"/>
    <w:rPr>
      <w:vertAlign w:val="superscript"/>
    </w:rPr>
  </w:style>
  <w:style w:type="character" w:customStyle="1" w:styleId="FootnoteSymbol">
    <w:name w:val="Footnote Symbol"/>
    <w:uiPriority w:val="99"/>
    <w:rsid w:val="0083016A"/>
    <w:rPr>
      <w:vertAlign w:val="superscript"/>
    </w:rPr>
  </w:style>
  <w:style w:type="paragraph" w:customStyle="1" w:styleId="CharCharCharCharChar1">
    <w:name w:val="Char Char Char Char Char1"/>
    <w:basedOn w:val="a"/>
    <w:rsid w:val="007D67DA"/>
    <w:pPr>
      <w:spacing w:after="160" w:line="240" w:lineRule="exact"/>
    </w:pPr>
    <w:rPr>
      <w:rFonts w:ascii="Tahoma" w:hAnsi="Tahoma" w:cs="Tahoma"/>
      <w:lang w:val="en-US"/>
    </w:rPr>
  </w:style>
  <w:style w:type="paragraph" w:styleId="Web">
    <w:name w:val="Normal (Web)"/>
    <w:basedOn w:val="a"/>
    <w:rsid w:val="007D67DA"/>
    <w:pPr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af1">
    <w:name w:val="Χαρακτήρες σημείωσης τέλους"/>
    <w:rsid w:val="005210E1"/>
    <w:rPr>
      <w:vertAlign w:val="superscript"/>
    </w:rPr>
  </w:style>
  <w:style w:type="character" w:customStyle="1" w:styleId="21">
    <w:name w:val="Παραπομπή σημείωσης τέλους2"/>
    <w:rsid w:val="005210E1"/>
    <w:rPr>
      <w:vertAlign w:val="superscript"/>
    </w:rPr>
  </w:style>
  <w:style w:type="paragraph" w:styleId="af2">
    <w:name w:val="endnote text"/>
    <w:basedOn w:val="a"/>
    <w:rsid w:val="005210E1"/>
    <w:pPr>
      <w:widowControl w:val="0"/>
      <w:suppressLineNumbers/>
      <w:suppressAutoHyphens/>
      <w:ind w:left="339" w:hanging="339"/>
      <w:jc w:val="both"/>
    </w:pPr>
    <w:rPr>
      <w:rFonts w:ascii="Calibri" w:eastAsia="Andale Sans UI" w:hAnsi="Calibri" w:cs="Calibri"/>
      <w:kern w:val="1"/>
      <w:lang w:eastAsia="zh-CN"/>
    </w:rPr>
  </w:style>
  <w:style w:type="character" w:customStyle="1" w:styleId="CharCharChar">
    <w:name w:val="Απλό κείμενο Char Char Char"/>
    <w:basedOn w:val="a0"/>
    <w:locked/>
    <w:rsid w:val="004F349A"/>
    <w:rPr>
      <w:rFonts w:ascii="Courier New" w:hAnsi="Courier New" w:cs="Courier New"/>
      <w:lang w:val="el-GR"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promitheus.gov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evrou.e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amth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mitheus.gov.g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793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ΔΙΑΚΗΡΥΞΗ ΜΕΛΕΤΗΣ-Υ7</vt:lpstr>
    </vt:vector>
  </TitlesOfParts>
  <Company>Hewlett-Packard Company</Company>
  <LinksUpToDate>false</LinksUpToDate>
  <CharactersWithSpaces>5067</CharactersWithSpaces>
  <SharedDoc>false</SharedDoc>
  <HLinks>
    <vt:vector size="24" baseType="variant"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http://www.peevrou.eu/</vt:lpwstr>
      </vt:variant>
      <vt:variant>
        <vt:lpwstr/>
      </vt:variant>
      <vt:variant>
        <vt:i4>458840</vt:i4>
      </vt:variant>
      <vt:variant>
        <vt:i4>3</vt:i4>
      </vt:variant>
      <vt:variant>
        <vt:i4>0</vt:i4>
      </vt:variant>
      <vt:variant>
        <vt:i4>5</vt:i4>
      </vt:variant>
      <vt:variant>
        <vt:lpwstr>http://www.pamth.gov.gr/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ΔΙΑΚΗΡΥΞΗ ΜΕΛΕΤΗΣ-Υ7</dc:title>
  <dc:creator>**</dc:creator>
  <cp:lastModifiedBy>aggelonias</cp:lastModifiedBy>
  <cp:revision>8</cp:revision>
  <cp:lastPrinted>2015-05-25T10:16:00Z</cp:lastPrinted>
  <dcterms:created xsi:type="dcterms:W3CDTF">2019-08-09T05:13:00Z</dcterms:created>
  <dcterms:modified xsi:type="dcterms:W3CDTF">2019-08-12T06:26:00Z</dcterms:modified>
</cp:coreProperties>
</file>