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9A" w:rsidRPr="00EE75BF" w:rsidRDefault="00EE75BF">
      <w:pPr>
        <w:rPr>
          <w:b/>
        </w:rPr>
      </w:pPr>
      <w:r>
        <w:rPr>
          <w:b/>
        </w:rPr>
        <w:t xml:space="preserve">ΣΤΟΙΧΕΙΑ ΤΙΜΟΛΟΓΗΣΗΣ </w:t>
      </w:r>
    </w:p>
    <w:p w:rsidR="00353D86" w:rsidRPr="00EE75BF" w:rsidRDefault="00353D86" w:rsidP="00EE75BF">
      <w:pPr>
        <w:spacing w:line="360" w:lineRule="auto"/>
        <w:rPr>
          <w:b/>
        </w:rPr>
      </w:pPr>
      <w:r w:rsidRPr="00EE75BF">
        <w:rPr>
          <w:b/>
        </w:rPr>
        <w:t>Γενική Γραμματεία Πολιτικής Προστασίας</w:t>
      </w:r>
    </w:p>
    <w:p w:rsidR="00EE75BF" w:rsidRPr="00EE75BF" w:rsidRDefault="00EE75BF" w:rsidP="00EE75BF">
      <w:pPr>
        <w:pStyle w:val="a3"/>
        <w:tabs>
          <w:tab w:val="left" w:pos="426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E75BF">
        <w:rPr>
          <w:rFonts w:asciiTheme="minorHAnsi" w:eastAsiaTheme="minorHAnsi" w:hAnsiTheme="minorHAnsi" w:cstheme="minorBidi"/>
          <w:sz w:val="22"/>
          <w:szCs w:val="22"/>
        </w:rPr>
        <w:t>Επάγγελμα: Δημόσιο</w:t>
      </w:r>
    </w:p>
    <w:p w:rsidR="00EE75BF" w:rsidRDefault="00EE75BF" w:rsidP="00EE75BF">
      <w:pPr>
        <w:spacing w:after="0" w:line="360" w:lineRule="auto"/>
      </w:pPr>
      <w:r w:rsidRPr="00EE75BF">
        <w:t>ΑΦΜ: 090169846</w:t>
      </w:r>
    </w:p>
    <w:p w:rsidR="00EE75BF" w:rsidRPr="00EE75BF" w:rsidRDefault="00EE75BF" w:rsidP="00EE75BF">
      <w:pPr>
        <w:pStyle w:val="a3"/>
        <w:tabs>
          <w:tab w:val="left" w:pos="426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E75BF">
        <w:rPr>
          <w:rFonts w:asciiTheme="minorHAnsi" w:eastAsiaTheme="minorHAnsi" w:hAnsiTheme="minorHAnsi" w:cstheme="minorBidi"/>
          <w:sz w:val="22"/>
          <w:szCs w:val="22"/>
        </w:rPr>
        <w:t xml:space="preserve">ΔΟΥ: ΙΒ΄ ΑΘΗΝΩΝ </w:t>
      </w:r>
    </w:p>
    <w:p w:rsidR="00353D86" w:rsidRDefault="00EE75BF" w:rsidP="00EE75BF">
      <w:pPr>
        <w:spacing w:after="0" w:line="360" w:lineRule="auto"/>
      </w:pPr>
      <w:r>
        <w:t xml:space="preserve">Διεύθυνση: </w:t>
      </w:r>
      <w:r w:rsidR="00353D86">
        <w:t>Ευαγγελιστρίας 2, 105 63 Αθήνα</w:t>
      </w:r>
    </w:p>
    <w:p w:rsidR="00353D86" w:rsidRDefault="00353D86" w:rsidP="00EE75BF">
      <w:pPr>
        <w:spacing w:after="0" w:line="360" w:lineRule="auto"/>
      </w:pPr>
      <w:proofErr w:type="spellStart"/>
      <w:r>
        <w:t>Τηλ</w:t>
      </w:r>
      <w:proofErr w:type="spellEnd"/>
      <w:r>
        <w:t>. 213 1510 116</w:t>
      </w:r>
    </w:p>
    <w:p w:rsidR="00EE75BF" w:rsidRPr="00353D86" w:rsidRDefault="00EE75BF" w:rsidP="00EE75BF">
      <w:pPr>
        <w:spacing w:line="360" w:lineRule="auto"/>
      </w:pPr>
      <w:r>
        <w:rPr>
          <w:rFonts w:ascii="Calibri" w:hAnsi="Calibri" w:cs="Arial"/>
          <w:b/>
        </w:rPr>
        <w:tab/>
      </w:r>
    </w:p>
    <w:sectPr w:rsidR="00EE75BF" w:rsidRPr="00353D86" w:rsidSect="000B3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53D86"/>
    <w:rsid w:val="000B39F4"/>
    <w:rsid w:val="00142B56"/>
    <w:rsid w:val="00195CDE"/>
    <w:rsid w:val="00353D86"/>
    <w:rsid w:val="00745F13"/>
    <w:rsid w:val="00EE75BF"/>
    <w:rsid w:val="00F3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E7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EE75B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smarkantonaki</dc:creator>
  <cp:lastModifiedBy>smarkantonaki</cp:lastModifiedBy>
  <cp:revision>2</cp:revision>
  <dcterms:created xsi:type="dcterms:W3CDTF">2016-06-22T11:13:00Z</dcterms:created>
  <dcterms:modified xsi:type="dcterms:W3CDTF">2017-01-04T10:55:00Z</dcterms:modified>
</cp:coreProperties>
</file>