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fill darken(118)" method="linear sigma" focus="100%" type="gradient"/>
    </v:background>
  </w:background>
  <w:body>
    <w:p w:rsidR="002010F7" w:rsidRPr="009D6AA4" w:rsidRDefault="008C63AA" w:rsidP="00201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002060"/>
          <w:sz w:val="36"/>
          <w:szCs w:val="36"/>
          <w:lang w:val="en-US"/>
        </w:rPr>
      </w:pPr>
      <w:r>
        <w:rPr>
          <w:b/>
          <w:bCs/>
          <w:color w:val="002060"/>
          <w:sz w:val="36"/>
          <w:szCs w:val="36"/>
        </w:rPr>
        <w:t xml:space="preserve">  </w:t>
      </w:r>
      <w:r w:rsidR="002010F7" w:rsidRPr="002010F7">
        <w:rPr>
          <w:b/>
          <w:bCs/>
          <w:color w:val="002060"/>
          <w:sz w:val="36"/>
          <w:szCs w:val="36"/>
        </w:rPr>
        <w:t xml:space="preserve">Πρωτάθλημα Δράμας στο </w:t>
      </w:r>
      <w:r w:rsidR="00520078">
        <w:rPr>
          <w:b/>
          <w:bCs/>
          <w:color w:val="002060"/>
          <w:sz w:val="36"/>
          <w:szCs w:val="36"/>
          <w:lang w:val="en-US"/>
        </w:rPr>
        <w:t>Rapid</w:t>
      </w:r>
      <w:r w:rsidR="009D6AA4">
        <w:rPr>
          <w:b/>
          <w:bCs/>
          <w:color w:val="002060"/>
          <w:sz w:val="36"/>
          <w:szCs w:val="36"/>
        </w:rPr>
        <w:t xml:space="preserve"> 201</w:t>
      </w:r>
      <w:r w:rsidR="009D6AA4">
        <w:rPr>
          <w:b/>
          <w:bCs/>
          <w:color w:val="002060"/>
          <w:sz w:val="36"/>
          <w:szCs w:val="36"/>
          <w:lang w:val="en-US"/>
        </w:rPr>
        <w:t>6</w:t>
      </w:r>
    </w:p>
    <w:p w:rsidR="00BB3649" w:rsidRPr="009D6AA4" w:rsidRDefault="00520078" w:rsidP="00201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color w:val="002060"/>
          <w:sz w:val="36"/>
          <w:szCs w:val="36"/>
          <w:lang w:val="en-US"/>
        </w:rPr>
      </w:pPr>
      <w:r>
        <w:rPr>
          <w:b/>
          <w:bCs/>
          <w:color w:val="002060"/>
          <w:sz w:val="36"/>
          <w:szCs w:val="36"/>
        </w:rPr>
        <w:t xml:space="preserve">Κυριακή </w:t>
      </w:r>
      <w:r w:rsidR="009D6AA4" w:rsidRPr="009D6AA4">
        <w:rPr>
          <w:b/>
          <w:bCs/>
          <w:color w:val="002060"/>
          <w:sz w:val="36"/>
          <w:szCs w:val="36"/>
        </w:rPr>
        <w:t>17</w:t>
      </w:r>
      <w:r w:rsidR="009D6AA4">
        <w:rPr>
          <w:b/>
          <w:bCs/>
          <w:color w:val="002060"/>
          <w:sz w:val="36"/>
          <w:szCs w:val="36"/>
        </w:rPr>
        <w:t xml:space="preserve"> Ιανουαρίου 201</w:t>
      </w:r>
      <w:r w:rsidR="009D6AA4">
        <w:rPr>
          <w:b/>
          <w:bCs/>
          <w:color w:val="002060"/>
          <w:sz w:val="36"/>
          <w:szCs w:val="36"/>
          <w:lang w:val="en-US"/>
        </w:rPr>
        <w:t>6</w:t>
      </w:r>
    </w:p>
    <w:p w:rsidR="00346F7B" w:rsidRPr="00BE0531" w:rsidRDefault="00346F7B" w:rsidP="00555826">
      <w:pPr>
        <w:rPr>
          <w:b/>
        </w:rPr>
      </w:pPr>
    </w:p>
    <w:p w:rsidR="00555826" w:rsidRPr="00555826" w:rsidRDefault="00555826" w:rsidP="00555826">
      <w:pPr>
        <w:rPr>
          <w:b/>
        </w:rPr>
      </w:pPr>
      <w:r w:rsidRPr="00555826">
        <w:rPr>
          <w:b/>
        </w:rPr>
        <w:t>1.ΠΡΟΚΗΡΥΞΗ ΑΓΩΝΩΝ</w:t>
      </w:r>
    </w:p>
    <w:p w:rsidR="00346F7B" w:rsidRPr="009D6AA4" w:rsidRDefault="00346F7B" w:rsidP="00346F7B">
      <w:r w:rsidRPr="00346F7B">
        <w:t xml:space="preserve">Ο Σκακιστικός Όμιλος Δράμας. προκηρύσσει το  Ατομικό Πρωτάθλημα </w:t>
      </w:r>
      <w:r w:rsidR="00732A94">
        <w:rPr>
          <w:lang w:val="en-US"/>
        </w:rPr>
        <w:t>Rapid</w:t>
      </w:r>
      <w:r w:rsidR="009D6AA4">
        <w:t xml:space="preserve"> Δράμας 201</w:t>
      </w:r>
      <w:r w:rsidR="009D6AA4" w:rsidRPr="009D6AA4">
        <w:t>6</w:t>
      </w:r>
    </w:p>
    <w:p w:rsidR="00555826" w:rsidRPr="00555826" w:rsidRDefault="00555826" w:rsidP="00555826">
      <w:pPr>
        <w:rPr>
          <w:b/>
        </w:rPr>
      </w:pPr>
    </w:p>
    <w:p w:rsidR="00555826" w:rsidRPr="00555826" w:rsidRDefault="00555826" w:rsidP="00555826">
      <w:r w:rsidRPr="00555826">
        <w:rPr>
          <w:b/>
        </w:rPr>
        <w:t>2. ΠΡΟΓΡΑΜΜΑ - ΣΥΣΤΗΜΑ ΑΓΩΝΩΝ - ΧΩΡΟΣ ΑΓΩΝΩΝ</w:t>
      </w:r>
    </w:p>
    <w:p w:rsidR="00555826" w:rsidRPr="00555826" w:rsidRDefault="00555826" w:rsidP="00555826">
      <w:r w:rsidRPr="00555826">
        <w:t>Ώρα και Ημερομηνία: </w:t>
      </w:r>
      <w:r w:rsidR="00732A94">
        <w:t xml:space="preserve">Κυριακή </w:t>
      </w:r>
      <w:r w:rsidR="009D6AA4" w:rsidRPr="009D6AA4">
        <w:t>17</w:t>
      </w:r>
      <w:r w:rsidR="009D6AA4">
        <w:t xml:space="preserve"> Ιανουαρίου 201</w:t>
      </w:r>
      <w:r w:rsidR="009D6AA4" w:rsidRPr="009D6AA4">
        <w:t>6</w:t>
      </w:r>
      <w:r w:rsidR="000D2F52">
        <w:t xml:space="preserve"> </w:t>
      </w:r>
      <w:r w:rsidRPr="009429F7">
        <w:t>στις</w:t>
      </w:r>
      <w:r w:rsidRPr="00555826">
        <w:t xml:space="preserve"> 11:00 </w:t>
      </w:r>
      <w:proofErr w:type="spellStart"/>
      <w:r w:rsidRPr="00555826">
        <w:t>π.μ</w:t>
      </w:r>
      <w:proofErr w:type="spellEnd"/>
      <w:r w:rsidRPr="00555826">
        <w:t>.</w:t>
      </w:r>
    </w:p>
    <w:p w:rsidR="00555826" w:rsidRPr="00555826" w:rsidRDefault="00555826" w:rsidP="00555826">
      <w:r w:rsidRPr="00555826">
        <w:t>Χώρος Αγώνων: </w:t>
      </w:r>
      <w:r w:rsidR="008C63AA" w:rsidRPr="008C63AA">
        <w:t xml:space="preserve">Εντευκτήριο Σκακιστικού Ομίλου </w:t>
      </w:r>
      <w:r w:rsidR="008C63AA">
        <w:t>Δράμας</w:t>
      </w:r>
      <w:r w:rsidR="008C63AA" w:rsidRPr="008C63AA">
        <w:t xml:space="preserve"> (</w:t>
      </w:r>
      <w:r w:rsidR="008C63AA">
        <w:t>25</w:t>
      </w:r>
      <w:r w:rsidR="008C63AA" w:rsidRPr="008C63AA">
        <w:rPr>
          <w:vertAlign w:val="superscript"/>
        </w:rPr>
        <w:t>η</w:t>
      </w:r>
      <w:r w:rsidR="008C63AA">
        <w:rPr>
          <w:vertAlign w:val="superscript"/>
        </w:rPr>
        <w:t>ς</w:t>
      </w:r>
      <w:r w:rsidR="008C63AA">
        <w:t xml:space="preserve"> Μαρτίου </w:t>
      </w:r>
      <w:r w:rsidR="008C63AA" w:rsidRPr="008C63AA">
        <w:t>2</w:t>
      </w:r>
      <w:r w:rsidR="008C63AA">
        <w:t>α</w:t>
      </w:r>
      <w:r w:rsidR="008C63AA" w:rsidRPr="008C63AA">
        <w:t>)</w:t>
      </w:r>
    </w:p>
    <w:p w:rsidR="00555826" w:rsidRDefault="00555826" w:rsidP="00555826">
      <w:r w:rsidRPr="00555826">
        <w:t>Το πρωτάθλημα θα διεξαχ</w:t>
      </w:r>
      <w:r w:rsidR="00346F7B">
        <w:t>θεί με ελβετικό σύστημα εννέα (</w:t>
      </w:r>
      <w:r w:rsidR="009D6AA4" w:rsidRPr="009D6AA4">
        <w:t>7</w:t>
      </w:r>
      <w:r w:rsidRPr="00555826">
        <w:t>) γύρων και οι παρτίδες θα</w:t>
      </w:r>
      <w:r w:rsidRPr="00555826">
        <w:br/>
        <w:t xml:space="preserve">αξιολογηθούν για </w:t>
      </w:r>
      <w:proofErr w:type="spellStart"/>
      <w:r w:rsidRPr="00555826">
        <w:t>Έλο</w:t>
      </w:r>
      <w:proofErr w:type="spellEnd"/>
      <w:r w:rsidRPr="00555826">
        <w:t xml:space="preserve"> </w:t>
      </w:r>
      <w:r w:rsidR="00732A94">
        <w:rPr>
          <w:lang w:val="en-US"/>
        </w:rPr>
        <w:t>Rapid</w:t>
      </w:r>
      <w:r w:rsidRPr="00555826">
        <w:t xml:space="preserve"> της FIDE. </w:t>
      </w:r>
    </w:p>
    <w:p w:rsidR="00555826" w:rsidRPr="00EA4E7A" w:rsidRDefault="00555826" w:rsidP="0008460A"/>
    <w:p w:rsidR="0008460A" w:rsidRPr="0008460A" w:rsidRDefault="0008460A" w:rsidP="0008460A">
      <w:pPr>
        <w:rPr>
          <w:b/>
        </w:rPr>
      </w:pPr>
      <w:r w:rsidRPr="0008460A">
        <w:rPr>
          <w:b/>
        </w:rPr>
        <w:t>3. ΧΡΟΝΟΣ ΣΚΕΨΗΣ</w:t>
      </w:r>
    </w:p>
    <w:p w:rsidR="0008460A" w:rsidRPr="0008460A" w:rsidRDefault="00A1714A" w:rsidP="0008460A">
      <w:r>
        <w:t xml:space="preserve">Ο χρόνος σκέψης ορίζεται σε </w:t>
      </w:r>
      <w:r w:rsidR="00732A94" w:rsidRPr="00732A94">
        <w:t>10</w:t>
      </w:r>
      <w:r w:rsidR="004B304E">
        <w:t xml:space="preserve"> λεπτά και προσαύξηση </w:t>
      </w:r>
      <w:r w:rsidR="009D6AA4" w:rsidRPr="009D6AA4">
        <w:t>5</w:t>
      </w:r>
      <w:r w:rsidR="0008460A" w:rsidRPr="0008460A">
        <w:t>'' για κάθε κίνηση.</w:t>
      </w:r>
    </w:p>
    <w:p w:rsidR="0008460A" w:rsidRPr="0008460A" w:rsidRDefault="0008460A" w:rsidP="0008460A">
      <w:r w:rsidRPr="0008460A">
        <w:t> </w:t>
      </w:r>
    </w:p>
    <w:p w:rsidR="0008460A" w:rsidRPr="0008460A" w:rsidRDefault="0008460A" w:rsidP="0008460A">
      <w:pPr>
        <w:rPr>
          <w:b/>
        </w:rPr>
      </w:pPr>
      <w:r w:rsidRPr="0008460A">
        <w:rPr>
          <w:b/>
        </w:rPr>
        <w:t>4. ΔΙΚΑΙΩΜΑ ΣΥΜΜΕΤΟΧΗΣ</w:t>
      </w:r>
    </w:p>
    <w:p w:rsidR="0008460A" w:rsidRPr="0008460A" w:rsidRDefault="0008460A" w:rsidP="0008460A">
      <w:r w:rsidRPr="0008460A">
        <w:t>Στους αγώνες δικαίωμα συμμετοχής έχουν όλοι οι σκακιστές και σκακίστριες. Οι σκακιστές και σκακίστριες πρέπει να έχουν έγκυρο Δελτίο Αθλητικής Ταυτότητας και Υγείας.</w:t>
      </w:r>
    </w:p>
    <w:p w:rsidR="0008460A" w:rsidRPr="0008460A" w:rsidRDefault="0008460A" w:rsidP="0008460A">
      <w:r w:rsidRPr="0008460A">
        <w:t> </w:t>
      </w:r>
    </w:p>
    <w:p w:rsidR="0008460A" w:rsidRPr="0008460A" w:rsidRDefault="0008460A" w:rsidP="0008460A">
      <w:pPr>
        <w:rPr>
          <w:b/>
        </w:rPr>
      </w:pPr>
      <w:r w:rsidRPr="0008460A">
        <w:rPr>
          <w:b/>
        </w:rPr>
        <w:t>5. ΑΡΧΙΚΗ ΚΑΤΑΤΑΞΗ</w:t>
      </w:r>
    </w:p>
    <w:p w:rsidR="0008460A" w:rsidRPr="0008460A" w:rsidRDefault="0008460A" w:rsidP="0008460A">
      <w:r w:rsidRPr="0008460A">
        <w:t>Οι σκακιστές κατατάσσονται αρχικά με την εξής σειρά κριτηρίων:</w:t>
      </w:r>
    </w:p>
    <w:p w:rsidR="0008460A" w:rsidRPr="0008460A" w:rsidRDefault="0008460A" w:rsidP="0008460A">
      <w:r w:rsidRPr="0008460A">
        <w:t>-Βαθμός διεθνούς αξιολόγησης FIDE ELO  (προηγείται  ο μεγαλύτερος).</w:t>
      </w:r>
    </w:p>
    <w:p w:rsidR="0008460A" w:rsidRPr="0008460A" w:rsidRDefault="0008460A" w:rsidP="0008460A">
      <w:r w:rsidRPr="0008460A">
        <w:t>-Βαθμός αξιολόγησης (ΕΛΟ) από τον εθνικό πίνακα αξιολόγησης (</w:t>
      </w:r>
      <w:r w:rsidR="009D6AA4">
        <w:t>Α' Εξαμήνου 201</w:t>
      </w:r>
      <w:r w:rsidR="009D6AA4" w:rsidRPr="009D6AA4">
        <w:t>6</w:t>
      </w:r>
      <w:r w:rsidRPr="0008460A">
        <w:t xml:space="preserve">), για όσους δεν έχουν ή έχουν ίδιο διεθνές </w:t>
      </w:r>
      <w:bookmarkStart w:id="0" w:name="_GoBack"/>
      <w:bookmarkEnd w:id="0"/>
      <w:r w:rsidRPr="0008460A">
        <w:t>ΕΛΟ (προηγείται ο μεγαλύτερος),</w:t>
      </w:r>
    </w:p>
    <w:p w:rsidR="0008460A" w:rsidRPr="0008460A" w:rsidRDefault="0008460A" w:rsidP="0008460A">
      <w:r w:rsidRPr="0008460A">
        <w:t>-Αλφαβητική σειρά με λατινικούς χαρακτήρες</w:t>
      </w:r>
    </w:p>
    <w:p w:rsidR="0008460A" w:rsidRPr="0008460A" w:rsidRDefault="0008460A" w:rsidP="0008460A">
      <w:r w:rsidRPr="0008460A">
        <w:t> </w:t>
      </w:r>
    </w:p>
    <w:p w:rsidR="0008460A" w:rsidRPr="0008460A" w:rsidRDefault="0008460A" w:rsidP="0008460A">
      <w:pPr>
        <w:rPr>
          <w:b/>
        </w:rPr>
      </w:pPr>
      <w:r w:rsidRPr="0008460A">
        <w:rPr>
          <w:b/>
        </w:rPr>
        <w:t>6. ΤΕΛΙΚΗ ΚΑΤΑΤΑΞΗ</w:t>
      </w:r>
    </w:p>
    <w:p w:rsidR="0008460A" w:rsidRPr="0008460A" w:rsidRDefault="0008460A" w:rsidP="0008460A">
      <w:r w:rsidRPr="0008460A">
        <w:t>Η τελική κατάταξη καθορίζεται με τα κάτωθι κριτήρια:</w:t>
      </w:r>
    </w:p>
    <w:p w:rsidR="0008460A" w:rsidRPr="0008460A" w:rsidRDefault="0008460A" w:rsidP="0008460A">
      <w:r w:rsidRPr="0008460A">
        <w:t xml:space="preserve">1.  Αποτέλεσμα του τουρνουά των </w:t>
      </w:r>
      <w:proofErr w:type="spellStart"/>
      <w:r w:rsidRPr="0008460A">
        <w:t>ισοβάθμων</w:t>
      </w:r>
      <w:proofErr w:type="spellEnd"/>
      <w:r w:rsidRPr="0008460A">
        <w:t xml:space="preserve"> (εάν έχουν παίξει όλοι μεταξύ τους).</w:t>
      </w:r>
    </w:p>
    <w:p w:rsidR="0008460A" w:rsidRPr="0008460A" w:rsidRDefault="0008460A" w:rsidP="0008460A">
      <w:r w:rsidRPr="0008460A">
        <w:t>2.  </w:t>
      </w:r>
      <w:proofErr w:type="spellStart"/>
      <w:r w:rsidRPr="0008460A">
        <w:t>Μπούχολτς</w:t>
      </w:r>
      <w:proofErr w:type="spellEnd"/>
    </w:p>
    <w:p w:rsidR="0008460A" w:rsidRPr="0008460A" w:rsidRDefault="0008460A" w:rsidP="0008460A">
      <w:r w:rsidRPr="0008460A">
        <w:t>3.  </w:t>
      </w:r>
      <w:proofErr w:type="spellStart"/>
      <w:r w:rsidRPr="0008460A">
        <w:t>Σοννεμπορν</w:t>
      </w:r>
      <w:proofErr w:type="spellEnd"/>
      <w:r w:rsidRPr="0008460A">
        <w:t>-</w:t>
      </w:r>
      <w:proofErr w:type="spellStart"/>
      <w:r w:rsidRPr="0008460A">
        <w:t>Μπέργκερ</w:t>
      </w:r>
      <w:proofErr w:type="spellEnd"/>
      <w:r w:rsidRPr="0008460A">
        <w:t>,</w:t>
      </w:r>
    </w:p>
    <w:p w:rsidR="0008460A" w:rsidRPr="0008460A" w:rsidRDefault="0008460A" w:rsidP="0008460A">
      <w:r w:rsidRPr="0008460A">
        <w:t>4.  Άθροισμα προοδευτικής βαθμολογίας</w:t>
      </w:r>
      <w:r w:rsidR="00346F7B" w:rsidRPr="00346F7B">
        <w:t xml:space="preserve"> </w:t>
      </w:r>
      <w:r w:rsidRPr="0008460A">
        <w:t>(και τα κριτήρια άρσης της)</w:t>
      </w:r>
    </w:p>
    <w:p w:rsidR="0008460A" w:rsidRPr="0008460A" w:rsidRDefault="0008460A" w:rsidP="0008460A">
      <w:r w:rsidRPr="0008460A">
        <w:t> </w:t>
      </w:r>
    </w:p>
    <w:p w:rsidR="0008460A" w:rsidRPr="0008460A" w:rsidRDefault="0008460A" w:rsidP="0008460A">
      <w:pPr>
        <w:rPr>
          <w:b/>
        </w:rPr>
      </w:pPr>
      <w:r w:rsidRPr="0008460A">
        <w:rPr>
          <w:b/>
        </w:rPr>
        <w:t>7. ΕΠΑΘΛΑ - ΠΡΟΚΡΙΣΕΙΣ</w:t>
      </w:r>
      <w:r w:rsidRPr="0008460A">
        <w:t> </w:t>
      </w:r>
    </w:p>
    <w:p w:rsidR="0008460A" w:rsidRPr="0008460A" w:rsidRDefault="0008460A" w:rsidP="0008460A">
      <w:r w:rsidRPr="0008460A">
        <w:t>Στον 1ο, 2ο και 3ο σκακιστή θ' απονεμηθούν  μετάλλια.</w:t>
      </w:r>
    </w:p>
    <w:p w:rsidR="0008460A" w:rsidRPr="0008460A" w:rsidRDefault="0008460A" w:rsidP="0008460A">
      <w:r w:rsidRPr="0008460A">
        <w:t xml:space="preserve">  </w:t>
      </w:r>
    </w:p>
    <w:p w:rsidR="0008460A" w:rsidRPr="0008460A" w:rsidRDefault="0008460A" w:rsidP="0008460A">
      <w:pPr>
        <w:rPr>
          <w:b/>
        </w:rPr>
      </w:pPr>
      <w:r w:rsidRPr="0008460A">
        <w:rPr>
          <w:b/>
        </w:rPr>
        <w:t>8. ΔΙΕΥΘΥΝΤΗΣ ΑΓΩΝΩΝ - ΔΙΑΙΤΗΣΙΑ</w:t>
      </w:r>
    </w:p>
    <w:p w:rsidR="0008460A" w:rsidRPr="00732A94" w:rsidRDefault="0008460A" w:rsidP="0008460A">
      <w:r w:rsidRPr="0008460A">
        <w:t xml:space="preserve">Ο Διευθυντής Αγώνων ορίζετε ο </w:t>
      </w:r>
      <w:proofErr w:type="spellStart"/>
      <w:r w:rsidR="00732A94">
        <w:t>Μανελιδης</w:t>
      </w:r>
      <w:proofErr w:type="spellEnd"/>
      <w:r w:rsidR="00732A94">
        <w:t xml:space="preserve"> </w:t>
      </w:r>
      <w:proofErr w:type="spellStart"/>
      <w:r w:rsidR="00732A94">
        <w:t>Αλεξανδρος</w:t>
      </w:r>
      <w:proofErr w:type="spellEnd"/>
    </w:p>
    <w:p w:rsidR="0008460A" w:rsidRPr="0008460A" w:rsidRDefault="0008460A" w:rsidP="0008460A">
      <w:r w:rsidRPr="0008460A">
        <w:t> </w:t>
      </w:r>
    </w:p>
    <w:p w:rsidR="0008460A" w:rsidRPr="0008460A" w:rsidRDefault="0008460A" w:rsidP="0008460A">
      <w:pPr>
        <w:rPr>
          <w:b/>
        </w:rPr>
      </w:pPr>
      <w:r w:rsidRPr="0008460A">
        <w:rPr>
          <w:b/>
        </w:rPr>
        <w:t>9. ΔΗΛΩΣΕΙΣ ΣΥΜΜΕΤΟΧΗΣ - ΠΛΗΡΟΦΟΡΙΕΣ </w:t>
      </w:r>
    </w:p>
    <w:p w:rsidR="0008460A" w:rsidRPr="0008460A" w:rsidRDefault="0008460A" w:rsidP="0008460A">
      <w:r w:rsidRPr="0008460A">
        <w:t xml:space="preserve">Στον </w:t>
      </w:r>
      <w:proofErr w:type="spellStart"/>
      <w:r w:rsidRPr="0008460A">
        <w:t>Δεμιρτζογλου</w:t>
      </w:r>
      <w:proofErr w:type="spellEnd"/>
      <w:r w:rsidRPr="0008460A">
        <w:t xml:space="preserve"> </w:t>
      </w:r>
      <w:proofErr w:type="spellStart"/>
      <w:r w:rsidRPr="0008460A">
        <w:t>Χρηστο</w:t>
      </w:r>
      <w:proofErr w:type="spellEnd"/>
      <w:r w:rsidRPr="0008460A">
        <w:t xml:space="preserve">, </w:t>
      </w:r>
      <w:proofErr w:type="spellStart"/>
      <w:r w:rsidRPr="0008460A">
        <w:t>τηλ</w:t>
      </w:r>
      <w:proofErr w:type="spellEnd"/>
      <w:r w:rsidRPr="0008460A">
        <w:t>. 6945499800 και στον χώρο αγώνων μέχρι και 15 λεπτά πριν την έναρξη του 1ου γύρου.</w:t>
      </w:r>
    </w:p>
    <w:p w:rsidR="0008460A" w:rsidRPr="0008460A" w:rsidRDefault="0008460A" w:rsidP="0008460A">
      <w:r w:rsidRPr="0008460A">
        <w:t xml:space="preserve">Η συμμετοχή επιβεβαιώνεται με τη φυσική παρουσία του </w:t>
      </w:r>
      <w:proofErr w:type="spellStart"/>
      <w:r w:rsidRPr="0008460A">
        <w:t>σκακιστη</w:t>
      </w:r>
      <w:proofErr w:type="spellEnd"/>
      <w:r w:rsidRPr="0008460A">
        <w:t>/</w:t>
      </w:r>
      <w:proofErr w:type="spellStart"/>
      <w:r w:rsidRPr="0008460A">
        <w:t>τριας</w:t>
      </w:r>
      <w:proofErr w:type="spellEnd"/>
      <w:r w:rsidRPr="0008460A">
        <w:t xml:space="preserve"> μισή ώρα πριν την έναρξη των αγώνων.</w:t>
      </w:r>
    </w:p>
    <w:p w:rsidR="0008460A" w:rsidRPr="0008460A" w:rsidRDefault="0008460A" w:rsidP="0008460A">
      <w:r w:rsidRPr="0008460A">
        <w:t> </w:t>
      </w:r>
    </w:p>
    <w:p w:rsidR="00EB18F2" w:rsidRPr="002C74EA" w:rsidRDefault="00EB18F2" w:rsidP="0008460A"/>
    <w:sectPr w:rsidR="00EB18F2" w:rsidRPr="002C74EA" w:rsidSect="007C2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64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41" w:rsidRDefault="002A6241" w:rsidP="008245D4">
      <w:r>
        <w:separator/>
      </w:r>
    </w:p>
  </w:endnote>
  <w:endnote w:type="continuationSeparator" w:id="0">
    <w:p w:rsidR="002A6241" w:rsidRDefault="002A6241" w:rsidP="0082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18" w:rsidRDefault="006529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18" w:rsidRDefault="0065291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18" w:rsidRDefault="006529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41" w:rsidRDefault="002A6241" w:rsidP="008245D4">
      <w:r>
        <w:separator/>
      </w:r>
    </w:p>
  </w:footnote>
  <w:footnote w:type="continuationSeparator" w:id="0">
    <w:p w:rsidR="002A6241" w:rsidRDefault="002A6241" w:rsidP="0082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D4" w:rsidRDefault="002A62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6690" o:spid="_x0000_s2053" type="#_x0000_t75" style="position:absolute;margin-left:0;margin-top:0;width:786.2pt;height:983pt;z-index:-251657216;mso-position-horizontal:center;mso-position-horizontal-relative:margin;mso-position-vertical:center;mso-position-vertical-relative:margin" o:allowincell="f">
          <v:imagedata r:id="rId1" o:title="Che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D4" w:rsidRDefault="002A62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6691" o:spid="_x0000_s2054" type="#_x0000_t75" style="position:absolute;margin-left:0;margin-top:0;width:786.2pt;height:983pt;z-index:-251656192;mso-position-horizontal:center;mso-position-horizontal-relative:margin;mso-position-vertical:center;mso-position-vertical-relative:margin" o:allowincell="f">
          <v:imagedata r:id="rId1" o:title="Ches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D4" w:rsidRDefault="002A62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6689" o:spid="_x0000_s2052" type="#_x0000_t75" style="position:absolute;margin-left:0;margin-top:0;width:786.2pt;height:983pt;z-index:-251658240;mso-position-horizontal:center;mso-position-horizontal-relative:margin;mso-position-vertical:center;mso-position-vertical-relative:margin" o:allowincell="f">
          <v:imagedata r:id="rId1" o:title="Ches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9BE"/>
    <w:multiLevelType w:val="hybridMultilevel"/>
    <w:tmpl w:val="5D7819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49"/>
    <w:rsid w:val="000630A4"/>
    <w:rsid w:val="000678D1"/>
    <w:rsid w:val="00083738"/>
    <w:rsid w:val="0008460A"/>
    <w:rsid w:val="000A1455"/>
    <w:rsid w:val="000D2F52"/>
    <w:rsid w:val="000D50B1"/>
    <w:rsid w:val="001D43F9"/>
    <w:rsid w:val="001E4868"/>
    <w:rsid w:val="002010F7"/>
    <w:rsid w:val="00215FFE"/>
    <w:rsid w:val="002A6241"/>
    <w:rsid w:val="002C74EA"/>
    <w:rsid w:val="002E443C"/>
    <w:rsid w:val="0031719E"/>
    <w:rsid w:val="003243D6"/>
    <w:rsid w:val="00325754"/>
    <w:rsid w:val="00346F7B"/>
    <w:rsid w:val="00354C4C"/>
    <w:rsid w:val="00387ACF"/>
    <w:rsid w:val="00395D52"/>
    <w:rsid w:val="00492657"/>
    <w:rsid w:val="004B132C"/>
    <w:rsid w:val="004B304E"/>
    <w:rsid w:val="00520078"/>
    <w:rsid w:val="00531F6E"/>
    <w:rsid w:val="00555826"/>
    <w:rsid w:val="005D531F"/>
    <w:rsid w:val="00652918"/>
    <w:rsid w:val="00654850"/>
    <w:rsid w:val="00657F4F"/>
    <w:rsid w:val="00666040"/>
    <w:rsid w:val="006835F8"/>
    <w:rsid w:val="006C7304"/>
    <w:rsid w:val="006F09A1"/>
    <w:rsid w:val="007001DE"/>
    <w:rsid w:val="00703EA6"/>
    <w:rsid w:val="007176E2"/>
    <w:rsid w:val="00732A94"/>
    <w:rsid w:val="00753F3E"/>
    <w:rsid w:val="007E1BA6"/>
    <w:rsid w:val="007F36F4"/>
    <w:rsid w:val="008245D4"/>
    <w:rsid w:val="0088185F"/>
    <w:rsid w:val="008B7EFE"/>
    <w:rsid w:val="008C63AA"/>
    <w:rsid w:val="008F0CBB"/>
    <w:rsid w:val="008F0DCB"/>
    <w:rsid w:val="009429F7"/>
    <w:rsid w:val="009D6AA4"/>
    <w:rsid w:val="00A1714A"/>
    <w:rsid w:val="00A369B4"/>
    <w:rsid w:val="00AB6D7B"/>
    <w:rsid w:val="00AB7DD6"/>
    <w:rsid w:val="00AD6BB2"/>
    <w:rsid w:val="00B0094B"/>
    <w:rsid w:val="00B03D9E"/>
    <w:rsid w:val="00B464D8"/>
    <w:rsid w:val="00B75575"/>
    <w:rsid w:val="00BB3649"/>
    <w:rsid w:val="00BB517F"/>
    <w:rsid w:val="00BE0531"/>
    <w:rsid w:val="00C06553"/>
    <w:rsid w:val="00C273C1"/>
    <w:rsid w:val="00CA0C9F"/>
    <w:rsid w:val="00CD791D"/>
    <w:rsid w:val="00D17F10"/>
    <w:rsid w:val="00D539B4"/>
    <w:rsid w:val="00D96C57"/>
    <w:rsid w:val="00DA6C0E"/>
    <w:rsid w:val="00E9185C"/>
    <w:rsid w:val="00EA4E7A"/>
    <w:rsid w:val="00EB18F2"/>
    <w:rsid w:val="00F12AE5"/>
    <w:rsid w:val="00F769D6"/>
    <w:rsid w:val="00FB6885"/>
    <w:rsid w:val="00FD62AC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BB3649"/>
    <w:pPr>
      <w:keepNext/>
      <w:jc w:val="both"/>
      <w:outlineLvl w:val="1"/>
    </w:pPr>
    <w:rPr>
      <w:rFonts w:ascii="Arial" w:hAnsi="Arial"/>
      <w:szCs w:val="20"/>
      <w:lang w:val="en-US"/>
    </w:rPr>
  </w:style>
  <w:style w:type="paragraph" w:styleId="5">
    <w:name w:val="heading 5"/>
    <w:basedOn w:val="a"/>
    <w:next w:val="a"/>
    <w:link w:val="5Char"/>
    <w:qFormat/>
    <w:rsid w:val="00BB3649"/>
    <w:pPr>
      <w:keepNext/>
      <w:spacing w:line="360" w:lineRule="auto"/>
      <w:jc w:val="center"/>
      <w:outlineLvl w:val="4"/>
    </w:pPr>
    <w:rPr>
      <w:rFonts w:ascii="Arial" w:hAnsi="Arial"/>
      <w:b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B3649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5Char">
    <w:name w:val="Επικεφαλίδα 5 Char"/>
    <w:basedOn w:val="a0"/>
    <w:link w:val="5"/>
    <w:rsid w:val="00BB3649"/>
    <w:rPr>
      <w:rFonts w:ascii="Arial" w:eastAsia="Times New Roman" w:hAnsi="Arial" w:cs="Times New Roman"/>
      <w:b/>
      <w:sz w:val="36"/>
      <w:szCs w:val="20"/>
      <w:u w:val="single"/>
      <w:lang w:eastAsia="el-GR"/>
    </w:rPr>
  </w:style>
  <w:style w:type="paragraph" w:styleId="a3">
    <w:name w:val="header"/>
    <w:basedOn w:val="a"/>
    <w:link w:val="Char"/>
    <w:uiPriority w:val="99"/>
    <w:unhideWhenUsed/>
    <w:rsid w:val="008245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245D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245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245D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57F4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B18F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18F2"/>
    <w:rPr>
      <w:b/>
      <w:bCs/>
    </w:rPr>
  </w:style>
  <w:style w:type="character" w:customStyle="1" w:styleId="apple-converted-space">
    <w:name w:val="apple-converted-space"/>
    <w:basedOn w:val="a0"/>
    <w:rsid w:val="00EB1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BB3649"/>
    <w:pPr>
      <w:keepNext/>
      <w:jc w:val="both"/>
      <w:outlineLvl w:val="1"/>
    </w:pPr>
    <w:rPr>
      <w:rFonts w:ascii="Arial" w:hAnsi="Arial"/>
      <w:szCs w:val="20"/>
      <w:lang w:val="en-US"/>
    </w:rPr>
  </w:style>
  <w:style w:type="paragraph" w:styleId="5">
    <w:name w:val="heading 5"/>
    <w:basedOn w:val="a"/>
    <w:next w:val="a"/>
    <w:link w:val="5Char"/>
    <w:qFormat/>
    <w:rsid w:val="00BB3649"/>
    <w:pPr>
      <w:keepNext/>
      <w:spacing w:line="360" w:lineRule="auto"/>
      <w:jc w:val="center"/>
      <w:outlineLvl w:val="4"/>
    </w:pPr>
    <w:rPr>
      <w:rFonts w:ascii="Arial" w:hAnsi="Arial"/>
      <w:b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B3649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5Char">
    <w:name w:val="Επικεφαλίδα 5 Char"/>
    <w:basedOn w:val="a0"/>
    <w:link w:val="5"/>
    <w:rsid w:val="00BB3649"/>
    <w:rPr>
      <w:rFonts w:ascii="Arial" w:eastAsia="Times New Roman" w:hAnsi="Arial" w:cs="Times New Roman"/>
      <w:b/>
      <w:sz w:val="36"/>
      <w:szCs w:val="20"/>
      <w:u w:val="single"/>
      <w:lang w:eastAsia="el-GR"/>
    </w:rPr>
  </w:style>
  <w:style w:type="paragraph" w:styleId="a3">
    <w:name w:val="header"/>
    <w:basedOn w:val="a"/>
    <w:link w:val="Char"/>
    <w:uiPriority w:val="99"/>
    <w:unhideWhenUsed/>
    <w:rsid w:val="008245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245D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245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245D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57F4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B18F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18F2"/>
    <w:rPr>
      <w:b/>
      <w:bCs/>
    </w:rPr>
  </w:style>
  <w:style w:type="character" w:customStyle="1" w:styleId="apple-converted-space">
    <w:name w:val="apple-converted-space"/>
    <w:basedOn w:val="a0"/>
    <w:rsid w:val="00EB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A7EB-744C-4A15-A2F2-2E9E29FA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Demiridis</dc:creator>
  <cp:lastModifiedBy>Sidchris</cp:lastModifiedBy>
  <cp:revision>2</cp:revision>
  <cp:lastPrinted>2011-12-20T21:20:00Z</cp:lastPrinted>
  <dcterms:created xsi:type="dcterms:W3CDTF">2015-12-22T07:36:00Z</dcterms:created>
  <dcterms:modified xsi:type="dcterms:W3CDTF">2015-12-22T07:36:00Z</dcterms:modified>
</cp:coreProperties>
</file>