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CF" w:rsidRPr="00AA1E9B" w:rsidRDefault="005639CF" w:rsidP="005639CF">
      <w:pPr>
        <w:pStyle w:val="a4"/>
        <w:framePr w:w="1897" w:h="985" w:hRule="exact" w:wrap="none" w:vAnchor="page" w:hAnchor="page" w:x="9193" w:y="565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>
        <w:rPr>
          <w:rFonts w:ascii="Arial Narrow" w:hAnsi="Arial Narrow"/>
        </w:rPr>
        <w:t xml:space="preserve">ΑΔΑ: </w:t>
      </w:r>
      <w:r w:rsidR="00AA1E9B">
        <w:rPr>
          <w:rFonts w:ascii="Arial Narrow" w:hAnsi="Arial Narrow"/>
          <w:lang w:val="en-US"/>
        </w:rPr>
        <w:t>7</w:t>
      </w:r>
      <w:r w:rsidR="00AA1E9B">
        <w:rPr>
          <w:rFonts w:ascii="Arial Narrow" w:hAnsi="Arial Narrow"/>
        </w:rPr>
        <w:t>Ο4Γ7ΛΒ-Ο6Κ</w:t>
      </w:r>
    </w:p>
    <w:p w:rsidR="005639CF" w:rsidRDefault="005639CF" w:rsidP="005639CF">
      <w:pPr>
        <w:pStyle w:val="a4"/>
        <w:framePr w:w="1897" w:h="985" w:hRule="exact" w:wrap="none" w:vAnchor="page" w:hAnchor="page" w:x="9193" w:y="565"/>
        <w:shd w:val="clear" w:color="auto" w:fill="auto"/>
        <w:spacing w:line="150" w:lineRule="exact"/>
        <w:rPr>
          <w:rFonts w:ascii="Arial Narrow" w:hAnsi="Arial Narrow"/>
        </w:rPr>
      </w:pPr>
    </w:p>
    <w:p w:rsidR="005639CF" w:rsidRDefault="005639CF" w:rsidP="005639CF">
      <w:pPr>
        <w:pStyle w:val="a4"/>
        <w:framePr w:w="1897" w:h="985" w:hRule="exact" w:wrap="none" w:vAnchor="page" w:hAnchor="page" w:x="9193" w:y="5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5639CF" w:rsidRPr="00FE42E6" w:rsidRDefault="005639CF" w:rsidP="005639CF">
      <w:pPr>
        <w:pStyle w:val="a4"/>
        <w:framePr w:w="1897" w:h="985" w:hRule="exact" w:wrap="none" w:vAnchor="page" w:hAnchor="page" w:x="9193" w:y="5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 w:rsidRPr="00FE42E6">
        <w:rPr>
          <w:rFonts w:ascii="Arial Narrow" w:hAnsi="Arial Narrow"/>
        </w:rPr>
        <w:t>30/10/2015</w:t>
      </w:r>
    </w:p>
    <w:p w:rsidR="005639CF" w:rsidRPr="00AA1E9B" w:rsidRDefault="005639CF" w:rsidP="005639CF">
      <w:pPr>
        <w:pStyle w:val="a4"/>
        <w:framePr w:w="1897" w:h="985" w:hRule="exact" w:wrap="none" w:vAnchor="page" w:hAnchor="page" w:x="9193" w:y="565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 xml:space="preserve">. : ΔΟ οικ. </w:t>
      </w:r>
      <w:r w:rsidR="00FE42E6" w:rsidRPr="00AA1E9B">
        <w:rPr>
          <w:rFonts w:ascii="Arial Narrow" w:hAnsi="Arial Narrow"/>
        </w:rPr>
        <w:t>3998</w:t>
      </w:r>
    </w:p>
    <w:p w:rsidR="005639CF" w:rsidRPr="00F41B62" w:rsidRDefault="00660AE9" w:rsidP="00FE42E6">
      <w:pPr>
        <w:pStyle w:val="1"/>
        <w:framePr w:w="10285" w:h="949" w:hRule="exact" w:wrap="none" w:vAnchor="page" w:hAnchor="page" w:x="589" w:y="709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07967622" r:id="rId8"/>
        </w:object>
      </w:r>
      <w:r w:rsidR="005639CF" w:rsidRPr="00E6087E">
        <w:rPr>
          <w:rFonts w:ascii="Arial Narrow" w:hAnsi="Arial Narrow" w:cs="Tahoma"/>
        </w:rPr>
        <w:t xml:space="preserve">     </w:t>
      </w:r>
      <w:r w:rsidR="005639CF"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5639CF" w:rsidRPr="00914B7D" w:rsidRDefault="005639CF" w:rsidP="00FE42E6">
      <w:pPr>
        <w:pStyle w:val="1"/>
        <w:framePr w:w="10285" w:h="949" w:hRule="exact" w:wrap="none" w:vAnchor="page" w:hAnchor="page" w:x="589" w:y="709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ΕΛΛΗΝΙΚΗ ΔΗΜΟΚΡΑΤΙΑ                                            </w:t>
      </w:r>
      <w:r>
        <w:rPr>
          <w:rFonts w:ascii="Arial Narrow" w:hAnsi="Arial Narrow"/>
        </w:rPr>
        <w:t xml:space="preserve">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5639CF" w:rsidRPr="00E6087E" w:rsidRDefault="005639CF" w:rsidP="005639CF">
      <w:pPr>
        <w:pStyle w:val="11"/>
        <w:framePr w:w="10670" w:h="901" w:hRule="exact" w:wrap="none" w:vAnchor="page" w:hAnchor="page" w:x="628" w:y="142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6087E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5639CF" w:rsidRPr="00914B7D" w:rsidRDefault="005639CF" w:rsidP="005639CF">
      <w:pPr>
        <w:pStyle w:val="11"/>
        <w:framePr w:w="10670" w:h="901" w:hRule="exact" w:wrap="none" w:vAnchor="page" w:hAnchor="page" w:x="628" w:y="1429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914B7D">
        <w:rPr>
          <w:rFonts w:ascii="Arial Narrow" w:hAnsi="Arial Narrow"/>
        </w:rPr>
        <w:t>σύμφωνα με τις διατάξεις του άρθρου 15 του Ν. 4305/2014</w:t>
      </w:r>
    </w:p>
    <w:p w:rsidR="005639CF" w:rsidRPr="00914B7D" w:rsidRDefault="005639CF" w:rsidP="005639CF">
      <w:pPr>
        <w:pStyle w:val="20"/>
        <w:framePr w:w="10670" w:h="901" w:hRule="exact" w:wrap="none" w:vAnchor="page" w:hAnchor="page" w:x="628" w:y="1429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>Σεπτέμβριος</w:t>
      </w:r>
      <w:r w:rsidRPr="00914B7D">
        <w:rPr>
          <w:rFonts w:ascii="Arial Narrow" w:hAnsi="Arial Narrow"/>
        </w:rPr>
        <w:t xml:space="preserve"> 2015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224CE3" w:rsidRPr="00697DE4" w:rsidTr="00F06256">
        <w:trPr>
          <w:trHeight w:hRule="exact" w:val="197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4CE3" w:rsidRPr="00F06256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  <w:b w:val="0"/>
              </w:rPr>
            </w:pPr>
            <w:r w:rsidRPr="00F06256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224CE3" w:rsidRPr="00697DE4" w:rsidTr="00B7037B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5" w:h="9130" w:wrap="none" w:vAnchor="page" w:hAnchor="page" w:x="633" w:y="2547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224CE3" w:rsidRPr="00697DE4" w:rsidTr="00ED4675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1.778.486,25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413.449,96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413.449,96</w:t>
            </w:r>
          </w:p>
        </w:tc>
      </w:tr>
      <w:tr w:rsidR="00224CE3" w:rsidRPr="00697DE4" w:rsidTr="00ED4675">
        <w:trPr>
          <w:trHeight w:hRule="exact" w:val="2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  <w:bookmarkStart w:id="2" w:name="_GoBack"/>
            <w:bookmarkEnd w:id="2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51.110,00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ΕΠΙΧΟΡΗΓΗΣΕΙΣ ΑΠΟ ΝΠΙΔ, ΟΡΓΑΝΙΣΜΟΥΣ ΙΔ. Ή ΙΔΡΥΜΑΤΑ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1.400,00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2.280.000,00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1.761.215,27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1.761.215,27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1.717.000,00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ED4675">
        <w:trPr>
          <w:trHeight w:hRule="exact" w:val="2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22.653.189,49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10.476.397,03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10.476.397,03</w:t>
            </w:r>
          </w:p>
        </w:tc>
      </w:tr>
      <w:tr w:rsidR="00224CE3" w:rsidRPr="00697DE4" w:rsidTr="00ED4675">
        <w:trPr>
          <w:trHeight w:hRule="exact"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4.574,06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4.574,06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75.817,66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75.817,66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1.800,00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11.463,32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11.463,32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393.943,70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393.943,70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242,67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438.100,00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286.843,52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286.843,52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57.089,84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57.089,84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2.150.555,04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4.488,06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4.488,06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12.510,93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12.510,93</w:t>
            </w:r>
          </w:p>
        </w:tc>
      </w:tr>
      <w:tr w:rsidR="00224CE3" w:rsidRPr="00697DE4" w:rsidTr="00ED4675">
        <w:trPr>
          <w:trHeight w:hRule="exact" w:val="2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15.101,34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8.427,88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8.427,88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240,00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8.239,58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9.238,67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9.238,67</w:t>
            </w:r>
          </w:p>
        </w:tc>
      </w:tr>
      <w:tr w:rsidR="00224CE3" w:rsidRPr="00697DE4" w:rsidTr="00836568">
        <w:trPr>
          <w:trHeight w:hRule="exact" w:val="2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19.534,87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19.534,87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19.534,87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8.044,54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8.044,54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8.044,54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5.520,89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5.520,89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5689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5.305,06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11.149,76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11.149,76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6129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35.520,00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6669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ΔΙΑΦΟΡΑ ΈΣΟΔΑ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5.230,49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5.230,49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5.230,49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34.749,87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150.037,05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150.037,05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</w:t>
            </w:r>
            <w:r w:rsidR="00ED4675">
              <w:rPr>
                <w:rStyle w:val="7"/>
                <w:rFonts w:ascii="Arial Narrow" w:hAnsi="Arial Narrow"/>
              </w:rPr>
              <w:t>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42.832.449,17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42.832.449,17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42.832.449,17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76.958.951,00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B7037B" w:rsidRDefault="00465C3A" w:rsidP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7B">
              <w:rPr>
                <w:rStyle w:val="7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4675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B7037B" w:rsidRPr="00697DE4" w:rsidTr="00B7037B">
        <w:trPr>
          <w:trHeight w:hRule="exact" w:val="197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56.551.109,34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56.551.109,34</w:t>
            </w:r>
          </w:p>
        </w:tc>
      </w:tr>
    </w:tbl>
    <w:p w:rsidR="00DE1AE4" w:rsidRPr="00082018" w:rsidRDefault="00DE1AE4" w:rsidP="00DE1AE4">
      <w:pPr>
        <w:pStyle w:val="a4"/>
        <w:framePr w:wrap="none" w:vAnchor="page" w:hAnchor="page" w:x="614" w:y="15968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Σεπτέμβριος</w:t>
      </w:r>
      <w:r w:rsidRPr="00082018">
        <w:rPr>
          <w:rFonts w:ascii="Arial Narrow" w:hAnsi="Arial Narrow"/>
          <w:b/>
        </w:rPr>
        <w:t xml:space="preserve"> 2015</w:t>
      </w:r>
    </w:p>
    <w:p w:rsidR="00224CE3" w:rsidRPr="00DE1AE4" w:rsidRDefault="00465C3A">
      <w:pPr>
        <w:pStyle w:val="a4"/>
        <w:framePr w:wrap="none" w:vAnchor="page" w:hAnchor="page" w:x="10473" w:y="15968"/>
        <w:shd w:val="clear" w:color="auto" w:fill="auto"/>
        <w:spacing w:line="140" w:lineRule="exact"/>
        <w:ind w:left="20"/>
        <w:rPr>
          <w:rFonts w:ascii="Arial Narrow" w:hAnsi="Arial Narrow"/>
          <w:i/>
        </w:rPr>
      </w:pPr>
      <w:r w:rsidRPr="00697DE4">
        <w:rPr>
          <w:rFonts w:ascii="Arial Narrow" w:hAnsi="Arial Narrow"/>
        </w:rPr>
        <w:t xml:space="preserve">Σελίδα </w:t>
      </w:r>
      <w:r w:rsidRPr="00DE1AE4">
        <w:rPr>
          <w:rFonts w:ascii="Arial Narrow" w:hAnsi="Arial Narrow"/>
          <w:i/>
        </w:rPr>
        <w:t>1</w:t>
      </w:r>
    </w:p>
    <w:p w:rsidR="00224CE3" w:rsidRPr="00DE1AE4" w:rsidRDefault="00224CE3">
      <w:pPr>
        <w:rPr>
          <w:rFonts w:ascii="Arial Narrow" w:hAnsi="Arial Narrow"/>
          <w:i/>
          <w:sz w:val="2"/>
          <w:szCs w:val="2"/>
        </w:rPr>
        <w:sectPr w:rsidR="00224CE3" w:rsidRPr="00DE1A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CE3" w:rsidRPr="00697DE4" w:rsidRDefault="00224CE3">
      <w:pPr>
        <w:pStyle w:val="a4"/>
        <w:framePr w:wrap="none" w:vAnchor="page" w:hAnchor="page" w:x="10399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224CE3" w:rsidRPr="00697DE4" w:rsidTr="00F06256">
        <w:trPr>
          <w:trHeight w:hRule="exact" w:val="197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224CE3" w:rsidRPr="00697DE4" w:rsidTr="00B7037B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5" w:h="14371" w:wrap="none" w:vAnchor="page" w:hAnchor="page" w:x="741" w:y="1076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5" w:h="14371" w:wrap="none" w:vAnchor="page" w:hAnchor="page" w:x="741" w:y="1076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991.803,96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524.225,17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522.784,85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7.010,00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7.010,00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84.600,00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84.600,00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ΠΡΟΣΩΠΙΚΗ ΔΙΑΦΟΡΑ (ΑΡΘΡΟ 9 ΤΟΥ Ν.2470/97)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ΓΕΝΙΚΑ ΕΠΙΔΟΜΑΤΑ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980,08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980,08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10.710,00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10.710,00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30.891,04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10.900,00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10.900,00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24.705,00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24.705,00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28.328,80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28.328,80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13.050,00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13.050,00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</w:t>
            </w:r>
            <w:r w:rsidR="00C91DFA">
              <w:rPr>
                <w:rStyle w:val="7"/>
                <w:rFonts w:ascii="Arial Narrow" w:hAnsi="Arial Narrow"/>
              </w:rPr>
              <w:t>ΙΣΦΟΡΕΣ ΣΤΟ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2.408.991,95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73.008,54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73.008,54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149.850,00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29.283,75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29.283,75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ΕΙΣΦΟΡΕΣ ΥΠΕΡ ΕΟΠΥΥ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37.260,00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2.398,97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2.398,97</w:t>
            </w:r>
          </w:p>
        </w:tc>
      </w:tr>
      <w:tr w:rsidR="00224CE3" w:rsidRPr="00697DE4" w:rsidTr="00EA6118">
        <w:trPr>
          <w:trHeight w:hRule="exact" w:val="4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232.404,04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26.974,80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26.974,80</w:t>
            </w:r>
          </w:p>
        </w:tc>
      </w:tr>
      <w:tr w:rsidR="00224CE3" w:rsidRPr="00697DE4" w:rsidTr="00EA6118">
        <w:trPr>
          <w:trHeight w:hRule="exact"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575.117,44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42.113,55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  <w:lang w:val="en-US"/>
              </w:rPr>
              <w:t>41.239,95</w:t>
            </w:r>
          </w:p>
        </w:tc>
      </w:tr>
      <w:tr w:rsidR="00224CE3" w:rsidRPr="00697DE4" w:rsidTr="00EA6118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61.709,37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4.838,08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4.838,08</w:t>
            </w:r>
          </w:p>
        </w:tc>
      </w:tr>
      <w:tr w:rsidR="00224CE3" w:rsidRPr="00697DE4" w:rsidTr="00EA6118">
        <w:trPr>
          <w:trHeight w:hRule="exact"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228.633,47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10.852,33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10.597,77</w:t>
            </w:r>
          </w:p>
        </w:tc>
      </w:tr>
      <w:tr w:rsidR="00224CE3" w:rsidRPr="00697DE4" w:rsidTr="00EA611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252,75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252,75</w:t>
            </w:r>
          </w:p>
        </w:tc>
      </w:tr>
      <w:tr w:rsidR="00224CE3" w:rsidRPr="00697DE4" w:rsidTr="00EA6118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48.700,00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16.312,67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16.312,67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657.575,15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166.492,59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165.063,08</w:t>
            </w:r>
          </w:p>
        </w:tc>
      </w:tr>
      <w:tr w:rsidR="00224CE3" w:rsidRPr="00697DE4" w:rsidTr="00EA6118">
        <w:trPr>
          <w:trHeight w:hRule="exact" w:val="2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A6118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307.280,19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30.743,52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30.592,72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1.398.161,35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210.857,94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210.857,94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43.700,00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17.905,89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17.905,89</w:t>
            </w:r>
          </w:p>
        </w:tc>
      </w:tr>
      <w:tr w:rsidR="00224CE3" w:rsidRPr="00697DE4" w:rsidTr="00EA6118">
        <w:trPr>
          <w:trHeight w:hRule="exact" w:val="4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2.092,00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2.092,00</w:t>
            </w:r>
          </w:p>
        </w:tc>
      </w:tr>
      <w:tr w:rsidR="00224CE3" w:rsidRPr="00697DE4" w:rsidTr="00EA6118">
        <w:trPr>
          <w:trHeight w:hRule="exact" w:val="4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EA6118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53.996,99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5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ΑΠΟΖΗΜΙΩΣΗ</w:t>
            </w:r>
            <w:r w:rsidR="00C91DFA">
              <w:rPr>
                <w:rStyle w:val="7"/>
                <w:rFonts w:ascii="Arial Narrow" w:hAnsi="Arial Narrow"/>
              </w:rPr>
              <w:t xml:space="preserve"> </w:t>
            </w:r>
            <w:r w:rsidRPr="00697DE4">
              <w:rPr>
                <w:rStyle w:val="7"/>
                <w:rFonts w:ascii="Arial Narrow" w:hAnsi="Arial Narrow"/>
              </w:rPr>
              <w:t>ΕΛΕΓΚΤΩΝ</w:t>
            </w:r>
            <w:r w:rsidR="00EA6118">
              <w:rPr>
                <w:rStyle w:val="7"/>
                <w:rFonts w:ascii="Arial Narrow" w:hAnsi="Arial Narrow"/>
              </w:rPr>
              <w:t xml:space="preserve"> </w:t>
            </w:r>
            <w:r w:rsidRPr="00697DE4">
              <w:rPr>
                <w:rStyle w:val="7"/>
                <w:rFonts w:ascii="Arial Narrow" w:hAnsi="Arial Narrow"/>
              </w:rPr>
              <w:t>-</w:t>
            </w:r>
            <w:r w:rsidR="00EA6118">
              <w:rPr>
                <w:rStyle w:val="7"/>
                <w:rFonts w:ascii="Arial Narrow" w:hAnsi="Arial Narrow"/>
              </w:rPr>
              <w:t xml:space="preserve"> </w:t>
            </w:r>
            <w:r w:rsidRPr="00697DE4">
              <w:rPr>
                <w:rStyle w:val="7"/>
                <w:rFonts w:ascii="Arial Narrow" w:hAnsi="Arial Narrow"/>
              </w:rPr>
              <w:t>ΓΕΩΠΟΝΩΝ,ΚΤΗΝΙΑΤΡΩΝ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133.512,10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13.725,30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13.725,30</w:t>
            </w:r>
          </w:p>
        </w:tc>
      </w:tr>
      <w:tr w:rsidR="00224CE3" w:rsidRPr="00697DE4" w:rsidTr="00C91DFA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A6118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322.176,79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16.222,81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14.979,66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2.791.325,35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415.870,70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413.452,24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106.371,78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4.982,35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4.602,35</w:t>
            </w:r>
          </w:p>
        </w:tc>
      </w:tr>
      <w:tr w:rsidR="00224CE3" w:rsidRPr="00697DE4" w:rsidTr="00EC6D67">
        <w:trPr>
          <w:trHeight w:hRule="exact" w:val="3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C6D6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 xml:space="preserve">ΕΞΟΔΑ ΜΕΤΑΚΙΝΗΣΗΣ ΛΟΙΠΩΝ ΠΡΟΣΩΠΩΝ ΣΤΟ ΕΣΩΤΕΡΙΚΟ (ΠΕΡΙΛΑΜΒΑΝΟΝΤΑΙ Ο ΠΡΟΕΔΡΟΣ ΤΗΣ ΔΗΜΟΚΡΑΤΙΑΣ, ΤΑ ΜΕΛΗ ΤΗΣ ΚΥΒΕΡΝΗΣΗΣ, ΤΟΥ ΚΟΙΝΟΒΟΥΛΙΟΥ, </w:t>
            </w:r>
            <w:r w:rsidR="00EC6D67">
              <w:rPr>
                <w:rStyle w:val="7"/>
                <w:rFonts w:ascii="Arial Narrow" w:hAnsi="Arial Narrow"/>
              </w:rPr>
              <w:t>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247.471,84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27.938,82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27.938,82</w:t>
            </w:r>
          </w:p>
        </w:tc>
      </w:tr>
      <w:tr w:rsidR="00224CE3" w:rsidRPr="00697DE4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ΕΞΟΔΑ 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  <w:r w:rsidR="00EC6D67">
              <w:rPr>
                <w:rStyle w:val="7"/>
                <w:rFonts w:ascii="Arial Narrow" w:hAnsi="Arial Narrow"/>
              </w:rPr>
              <w:t xml:space="preserve">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5.612,29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5.612,29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ΛΟΙΠΑ ΕΞΟΔΑ 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126.662,09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126.662,09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20.930.572,68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7.637.326,20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7.632.747,12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170.113,17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77.035,83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77.035,83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316.420,00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110.767,38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110.767,38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21.907,41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21.907,41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88.600,00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13.341,57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12.939,85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34.005,26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34.005,26</w:t>
            </w:r>
          </w:p>
        </w:tc>
      </w:tr>
    </w:tbl>
    <w:p w:rsidR="00DE1AE4" w:rsidRPr="00082018" w:rsidRDefault="00DE1AE4" w:rsidP="00DE1AE4">
      <w:pPr>
        <w:pStyle w:val="a4"/>
        <w:framePr w:wrap="none" w:vAnchor="page" w:hAnchor="page" w:x="722" w:y="15936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Σεπτέμβριος</w:t>
      </w:r>
      <w:r w:rsidRPr="00082018">
        <w:rPr>
          <w:rFonts w:ascii="Arial Narrow" w:hAnsi="Arial Narrow"/>
          <w:b/>
        </w:rPr>
        <w:t xml:space="preserve"> 2015</w:t>
      </w:r>
    </w:p>
    <w:p w:rsidR="00224CE3" w:rsidRPr="00DE1AE4" w:rsidRDefault="00465C3A">
      <w:pPr>
        <w:pStyle w:val="a4"/>
        <w:framePr w:wrap="none" w:vAnchor="page" w:hAnchor="page" w:x="10581" w:y="15936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697DE4">
        <w:rPr>
          <w:rFonts w:ascii="Arial Narrow" w:hAnsi="Arial Narrow"/>
        </w:rPr>
        <w:t xml:space="preserve">Σελίδα </w:t>
      </w:r>
      <w:r w:rsidRPr="00DE1AE4">
        <w:rPr>
          <w:rFonts w:ascii="Arial Narrow" w:hAnsi="Arial Narrow"/>
          <w:b/>
        </w:rPr>
        <w:t>2</w:t>
      </w:r>
    </w:p>
    <w:p w:rsidR="00224CE3" w:rsidRPr="00DE1AE4" w:rsidRDefault="00224CE3">
      <w:pPr>
        <w:rPr>
          <w:rFonts w:ascii="Arial Narrow" w:hAnsi="Arial Narrow"/>
          <w:b/>
          <w:sz w:val="2"/>
          <w:szCs w:val="2"/>
        </w:rPr>
        <w:sectPr w:rsidR="00224CE3" w:rsidRPr="00DE1A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CE3" w:rsidRPr="00697DE4" w:rsidRDefault="00224CE3">
      <w:pPr>
        <w:pStyle w:val="a4"/>
        <w:framePr w:wrap="none" w:vAnchor="page" w:hAnchor="page" w:x="10401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224CE3" w:rsidRPr="00697DE4" w:rsidTr="00B7037B"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0" w:h="14184" w:wrap="none" w:vAnchor="page" w:hAnchor="page" w:x="743" w:y="108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0" w:h="14184" w:wrap="none" w:vAnchor="page" w:hAnchor="page" w:x="743" w:y="108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680.706,00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506.467,31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506.467,31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162.547,00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6.689,77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6.689,77</w:t>
            </w:r>
          </w:p>
        </w:tc>
      </w:tr>
      <w:tr w:rsidR="00224CE3" w:rsidRPr="00697DE4" w:rsidTr="00EC6D67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164.240,96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13.574,16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13.334,16</w:t>
            </w:r>
          </w:p>
        </w:tc>
      </w:tr>
      <w:tr w:rsidR="00224CE3" w:rsidRPr="00697DE4" w:rsidTr="00EC6D67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668.135,97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119.613,71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103.121,74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127.560,00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22.484,87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20.936,16</w:t>
            </w:r>
          </w:p>
        </w:tc>
      </w:tr>
      <w:tr w:rsidR="00224CE3" w:rsidRPr="00697DE4" w:rsidTr="00EC6D67">
        <w:trPr>
          <w:trHeight w:hRule="exact" w:val="2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220.249,06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17.425,60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15.697,57</w:t>
            </w:r>
          </w:p>
        </w:tc>
      </w:tr>
      <w:tr w:rsidR="00224CE3" w:rsidRPr="00697DE4" w:rsidTr="00EC6D67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99.500,00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54.114,01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53.296,06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C6D6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</w:t>
            </w:r>
            <w:r w:rsidR="00EC6D67">
              <w:rPr>
                <w:rStyle w:val="7"/>
                <w:rFonts w:ascii="Arial Narrow" w:hAnsi="Arial Narrow"/>
              </w:rPr>
              <w:t>ΜΟΙΒΕΣ ΓΙΑ ΣΥΝΤΗΡΗΣΗ ΚΑΙ ΕΠΙΣΚΕΥΗ ΛΟΙΠΟΥ ΕΞΟΠΛΙΣΜΟΥ</w:t>
            </w:r>
            <w:r w:rsidRPr="00697DE4">
              <w:rPr>
                <w:rStyle w:val="7"/>
                <w:rFonts w:ascii="Arial Narrow" w:hAnsi="Arial Narrow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312.850,51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52.622,84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52.418,84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277.248,66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26.960,71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26.960,71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EC6D67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ΚΑΙ ΠΡΟΜΗΘΕΙΕΣ ΤΡ</w:t>
            </w:r>
            <w:r w:rsidR="00EC6D67">
              <w:rPr>
                <w:rStyle w:val="7"/>
                <w:rFonts w:ascii="Arial Narrow" w:hAnsi="Arial Narrow"/>
              </w:rPr>
              <w:t>ΑΠΕΖΩΝ ΚΑΙ ΠΙΣΤΩΤΙΚΩΝ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36.542,00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1.569,94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1.569,94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ΓΙΑ ΔΑΠΑΝΕΣ ΚΑΘΑΡΙΟΤΗΤΑΣ (ΣΥΜΠΕΡΙΛΑΜΒΑΝΟΝΤΑΙ ΦΥΣΙΚΑ ΚΑΙ ΝΟΜΙΚΑ ΠΡΟΣΩΠΑ)</w:t>
            </w:r>
            <w:r w:rsidR="00EC6D67">
              <w:rPr>
                <w:rStyle w:val="7"/>
                <w:rFonts w:ascii="Arial Narrow" w:hAnsi="Arial Narrow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498.427,87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147.434,59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147.434,59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160.577,30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33.945,90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33.945,90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456.713,99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38.727,96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38.727,96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84.155,35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4.157,90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4.157,90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445.640,78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47.965,14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47.965,14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114.250,00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14.255,55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14.255,55</w:t>
            </w:r>
          </w:p>
        </w:tc>
      </w:tr>
      <w:tr w:rsidR="00224CE3" w:rsidRPr="00697DE4" w:rsidTr="00593A94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276.421,71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63.748,96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63.748,96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C91DF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81.329,36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14.484,34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14.484,34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6558B5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33.400,00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1.140,24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1.140,24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977,61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977,61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46.198,94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6.188,12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6.188,12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ΥΛΙΚΑ ΣΥΝΤΗΡΗΣΗΣ ΚΑΙ ΕΠΙΣΚΕΥΗΣ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149.978,85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32.688,71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32.103,99</w:t>
            </w:r>
          </w:p>
        </w:tc>
      </w:tr>
      <w:tr w:rsidR="00224CE3" w:rsidRPr="00697DE4" w:rsidTr="00593A94">
        <w:trPr>
          <w:trHeight w:hRule="exact"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75.390,07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73.586,18</w:t>
            </w:r>
          </w:p>
        </w:tc>
      </w:tr>
      <w:tr w:rsidR="00224CE3" w:rsidRPr="00697DE4" w:rsidTr="00593A94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239.523,85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37.632,96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37.527,96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1421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6558B5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"/>
                <w:rFonts w:ascii="Arial Narrow" w:hAnsi="Arial Narrow"/>
              </w:rPr>
              <w:t>ΠΡΟΜΗΘΕΙΑ ΙΜΑΤΙΣΜΟΥ, ΥΦΑΣΜΑΤΩΝ ΚΑΙ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20.248,82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3.571,66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3.571,66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1423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ΥΛΙΚΑ ΥΠΟΔΥΣΗΣ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7.994,65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1.245,34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1.245,34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ΦΥΣΙΚΟ ΑΕΡΙΟ, ΦΩΤΑΕΡΙΟ, ΥΓΡΑΕΡΙΟ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670.430,91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227.655,06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227.655,06</w:t>
            </w:r>
          </w:p>
        </w:tc>
      </w:tr>
      <w:tr w:rsidR="00224CE3" w:rsidRPr="00697DE4" w:rsidTr="00593A94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609.600,00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166.393,10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166.393,10</w:t>
            </w:r>
          </w:p>
        </w:tc>
      </w:tr>
      <w:tr w:rsidR="00224CE3" w:rsidRPr="00697DE4" w:rsidTr="00593A94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1.258,86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699,93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ΠΡΟΜΗΘΕΙΕ</w:t>
            </w:r>
            <w:r w:rsidR="00593A94">
              <w:rPr>
                <w:rStyle w:val="7"/>
                <w:rFonts w:ascii="Arial Narrow" w:hAnsi="Arial Narrow"/>
              </w:rPr>
              <w:t xml:space="preserve">Σ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621.982,81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67.777,46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66.947,51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593A94" w:rsidP="006B00E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"/>
                <w:rFonts w:ascii="Arial Narrow" w:hAnsi="Arial Narrow"/>
              </w:rPr>
              <w:t>ΠΡΟΜΗΘΕΙΑ ΕΠΙΠΛΩΝ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107.342,00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13.077,90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13.077,90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</w:t>
            </w:r>
            <w:r w:rsidR="00593A94">
              <w:rPr>
                <w:rStyle w:val="7"/>
                <w:rFonts w:ascii="Arial Narrow" w:hAnsi="Arial Narrow"/>
              </w:rPr>
              <w:t xml:space="preserve"> ΣΥΣΚΕΥΩΝ ΘΕΡΜΑΝΣΗΣ ΚΛΙΜΑΤΙΣΜΟΥ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8.355,99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6.805,99</w:t>
            </w:r>
          </w:p>
        </w:tc>
      </w:tr>
      <w:tr w:rsidR="00224CE3" w:rsidRPr="00697DE4">
        <w:trPr>
          <w:trHeight w:hRule="exact"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 xml:space="preserve">ΠΡΟΜΗΘΕΙΑ ΓΡΑΦΟΜΗΧΑΝΩΝ, ΜΗΧΑΝΗΜΑΤΩΝ ΦΩΤΟΑΝΤΙΓΡΑΦΗΣ Κ.Λ.Π. ΜΗΧΑΝΩΝ </w:t>
            </w:r>
            <w:r w:rsidR="00593A94">
              <w:rPr>
                <w:rStyle w:val="7"/>
                <w:rFonts w:ascii="Arial Narrow" w:hAnsi="Arial Narrow"/>
              </w:rPr>
              <w:t>ΓΡΑΦΕΙΟΥ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113.000,00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18.271,72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18.271,72</w:t>
            </w:r>
          </w:p>
        </w:tc>
      </w:tr>
      <w:tr w:rsidR="00224CE3" w:rsidRPr="00697DE4" w:rsidTr="00EC6D67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ΗΛΕΚΤΡΟΝΙΚΩΝ ΥΠΟΛΟΓΙΣΤ ΩΝ, ΠΡΟΓΡΑΜΜΑΤΩΝ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207.928,57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56.970,92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55.753,22</w:t>
            </w:r>
          </w:p>
        </w:tc>
      </w:tr>
      <w:tr w:rsidR="00224CE3" w:rsidRPr="00697DE4" w:rsidTr="00582506">
        <w:trPr>
          <w:trHeight w:hRule="exact" w:val="4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ΚΑΘΕ ΕΙΔΟΥΣ</w:t>
            </w:r>
            <w:r w:rsidR="00ED2994">
              <w:rPr>
                <w:rStyle w:val="7"/>
                <w:rFonts w:ascii="Arial Narrow" w:hAnsi="Arial Narrow"/>
              </w:rPr>
              <w:t xml:space="preserve"> </w:t>
            </w:r>
            <w:r w:rsidRPr="00697DE4">
              <w:rPr>
                <w:rStyle w:val="7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68.607,68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916,89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916,89</w:t>
            </w:r>
          </w:p>
        </w:tc>
      </w:tr>
      <w:tr w:rsidR="00224CE3" w:rsidRPr="00697DE4" w:rsidTr="00593A94"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 xml:space="preserve">ΠΡΟΜΗΘΕΙΑ ΚΑΘΕ ΕΙΔΟΥΣ </w:t>
            </w:r>
            <w:r w:rsidR="00593A94">
              <w:rPr>
                <w:rStyle w:val="7"/>
                <w:rFonts w:ascii="Arial Narrow" w:hAnsi="Arial Narrow"/>
              </w:rPr>
              <w:t>ΜΗΧΑΝΙΚΟΥ ΚΑΙ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328.929,23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14.245,83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14.245,83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</w:t>
            </w:r>
            <w:r w:rsidR="00593A94">
              <w:rPr>
                <w:rStyle w:val="7"/>
                <w:rFonts w:ascii="Arial Narrow" w:hAnsi="Arial Narrow"/>
              </w:rPr>
              <w:t>ΟΜΗΘΕΙΑ ΜΕΤΑΦΟΡΙΚΩΝ ΜΕΣΩΝ ΞΗΡΑΣ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28.140,00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2.108,40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2.108,40</w:t>
            </w:r>
          </w:p>
        </w:tc>
      </w:tr>
      <w:tr w:rsidR="00224CE3" w:rsidRPr="00697DE4" w:rsidTr="00593A94">
        <w:trPr>
          <w:trHeight w:hRule="exact" w:val="2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4.915,19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93A94">
        <w:trPr>
          <w:trHeight w:hRule="exact"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93A94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467.270,43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86.001,57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74.001,57</w:t>
            </w:r>
          </w:p>
        </w:tc>
      </w:tr>
      <w:tr w:rsidR="00224CE3" w:rsidRPr="00697DE4" w:rsidTr="00593A94">
        <w:trPr>
          <w:trHeight w:hRule="exact"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2569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ΕΠΙΧΟΡΗΓΗΣΗ ΣΕ ΛΟΙΠΟΥΣ ΟΡΓΑΝΙΣΜΟΥΣ ΚΑΙ ΣΧΟΛΕΣ ΚΟΙΝΩΝΙΚΗΣ ΠΡΟΝΟΙΑΣ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163.000,00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93A94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10.000,00</w:t>
            </w:r>
          </w:p>
        </w:tc>
      </w:tr>
      <w:tr w:rsidR="00224CE3" w:rsidRPr="00697DE4">
        <w:trPr>
          <w:trHeight w:hRule="exact"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</w:tbl>
    <w:p w:rsidR="00DE1AE4" w:rsidRPr="00082018" w:rsidRDefault="00DE1AE4" w:rsidP="00DE1AE4">
      <w:pPr>
        <w:pStyle w:val="a4"/>
        <w:framePr w:wrap="none" w:vAnchor="page" w:hAnchor="page" w:x="724" w:y="15953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Σεπτέμβριος</w:t>
      </w:r>
      <w:r w:rsidRPr="00082018">
        <w:rPr>
          <w:rFonts w:ascii="Arial Narrow" w:hAnsi="Arial Narrow"/>
          <w:b/>
        </w:rPr>
        <w:t xml:space="preserve"> 2015</w:t>
      </w:r>
    </w:p>
    <w:p w:rsidR="00224CE3" w:rsidRPr="00DE1AE4" w:rsidRDefault="00465C3A">
      <w:pPr>
        <w:pStyle w:val="a4"/>
        <w:framePr w:wrap="none" w:vAnchor="page" w:hAnchor="page" w:x="10583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697DE4">
        <w:rPr>
          <w:rFonts w:ascii="Arial Narrow" w:hAnsi="Arial Narrow"/>
        </w:rPr>
        <w:t xml:space="preserve">Σελίδα </w:t>
      </w:r>
      <w:r w:rsidRPr="00DE1AE4">
        <w:rPr>
          <w:rFonts w:ascii="Arial Narrow" w:hAnsi="Arial Narrow"/>
          <w:b/>
        </w:rPr>
        <w:t>3</w:t>
      </w:r>
    </w:p>
    <w:p w:rsidR="00224CE3" w:rsidRPr="00DE1AE4" w:rsidRDefault="00224CE3">
      <w:pPr>
        <w:rPr>
          <w:rFonts w:ascii="Arial Narrow" w:hAnsi="Arial Narrow"/>
          <w:b/>
          <w:sz w:val="2"/>
          <w:szCs w:val="2"/>
        </w:rPr>
        <w:sectPr w:rsidR="00224CE3" w:rsidRPr="00DE1AE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24CE3" w:rsidRPr="00697DE4" w:rsidRDefault="00224CE3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224CE3" w:rsidRPr="00697DE4" w:rsidTr="00B7037B"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0" w:h="11856" w:wrap="none" w:vAnchor="page" w:hAnchor="page" w:x="743" w:y="1073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EC1756" w:rsidP="00EC1756">
            <w:pPr>
              <w:pStyle w:val="1"/>
              <w:framePr w:w="10440" w:h="11856" w:wrap="none" w:vAnchor="page" w:hAnchor="page" w:x="743" w:y="1073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465C3A" w:rsidRPr="00697DE4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 xml:space="preserve">ΒΟΗΘΗΜΑΤΑ ΣΕ ΝΕΦΡΟΠΑΘΕΙΣ ΚΑΙ ΜΕΤΑΜΟΣΧΕΥΜΕΝΟΥΣ </w:t>
            </w:r>
            <w:r w:rsidR="00ED2994">
              <w:rPr>
                <w:rStyle w:val="7"/>
                <w:rFonts w:ascii="Arial Narrow" w:hAnsi="Arial Narrow"/>
              </w:rPr>
              <w:t xml:space="preserve"> Κ</w:t>
            </w:r>
            <w:r w:rsidRPr="00697DE4">
              <w:rPr>
                <w:rStyle w:val="7"/>
                <w:rFonts w:ascii="Arial Narrow" w:hAnsi="Arial Narrow"/>
              </w:rPr>
              <w:t>ΑΡΔΙΑΣ,ΗΠΑΤΟΣ,ΠΝΕΥΜΟΝΩΝ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4.910.599,10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2.831.514,03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2.831.514,03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19.700,31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236.519,25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188.418,62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188.418,62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126.727,07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82506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5.052,28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5.052,28</w:t>
            </w:r>
          </w:p>
        </w:tc>
      </w:tr>
      <w:tr w:rsidR="00224CE3" w:rsidRPr="00697DE4" w:rsidTr="00582506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239.065,21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1.141,43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1.141,43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82506">
        <w:trPr>
          <w:trHeight w:hRule="exact" w:val="2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347.041,96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93.200,00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2.777,28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2.777,28</w:t>
            </w:r>
          </w:p>
        </w:tc>
      </w:tr>
      <w:tr w:rsidR="00224CE3" w:rsidRPr="00697DE4" w:rsidTr="00582506">
        <w:trPr>
          <w:trHeight w:hRule="exact" w:val="3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82506">
        <w:trPr>
          <w:trHeight w:hRule="exact" w:val="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447.069,62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96.033,91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10.155,11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7.767,97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ΓΕΩΡΓΙΑΣ, ΚΤΗΝΟΤΡΟΦΙΑΣ ΚΛΠ</w:t>
            </w:r>
            <w:r w:rsidR="00ED2994">
              <w:rPr>
                <w:rStyle w:val="7"/>
                <w:rFonts w:ascii="Arial Narrow" w:hAnsi="Arial Narrow"/>
              </w:rPr>
              <w:t xml:space="preserve"> ΠΟΥ ΔΕΝ ΠΡΟΒΛΕΠΟΝΤΑΙ ΣΕ ΑΛΛΟΥΣ </w:t>
            </w:r>
            <w:r w:rsidRPr="00697DE4">
              <w:rPr>
                <w:rStyle w:val="7"/>
                <w:rFonts w:ascii="Arial Narrow" w:hAnsi="Arial Narrow"/>
              </w:rPr>
              <w:t>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309.911,05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88.123,04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88.123,04</w:t>
            </w:r>
          </w:p>
        </w:tc>
      </w:tr>
      <w:tr w:rsidR="00224CE3" w:rsidRPr="00697DE4" w:rsidTr="00582506">
        <w:trPr>
          <w:trHeight w:hRule="exact" w:val="2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33.047,20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1.591,89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82506">
        <w:trPr>
          <w:trHeight w:hRule="exact" w:val="3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582506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ΔΙΑΦΟΡΕΣ ΔΑΠΑΝΕΣ ΓΙΑ ΤΗΝ ΔΙΕΝΕΡΓΕΙΑ ΒΟΥΛΕΥΤΙΚΩΝ,ΚΟΙΝΟΤΙΚΩΝ, ΔΗΜΟΤΙΚΩΝ ΕΚΛΟΓΩΝ ΚΑΙ ΕΥΡ</w:t>
            </w:r>
            <w:r w:rsidR="00582506">
              <w:rPr>
                <w:rStyle w:val="7"/>
                <w:rFonts w:ascii="Arial Narrow" w:hAnsi="Arial Narrow"/>
              </w:rPr>
              <w:t>Ο</w:t>
            </w:r>
            <w:r w:rsidRPr="00697DE4">
              <w:rPr>
                <w:rStyle w:val="7"/>
                <w:rFonts w:ascii="Arial Narrow" w:hAnsi="Arial Narrow"/>
              </w:rPr>
              <w:t>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314.336,71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103.129,40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  <w:lang w:val="en-US"/>
              </w:rPr>
              <w:t>93.958,92</w:t>
            </w:r>
          </w:p>
        </w:tc>
      </w:tr>
      <w:tr w:rsidR="00224CE3" w:rsidRPr="00697DE4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  <w:r w:rsidR="00582506">
              <w:rPr>
                <w:rStyle w:val="7"/>
                <w:rFonts w:ascii="Arial Narrow" w:hAnsi="Arial Narrow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1.010.300,95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313.165,56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277.587,27</w:t>
            </w:r>
          </w:p>
        </w:tc>
      </w:tr>
      <w:tr w:rsidR="00224CE3" w:rsidRPr="00697DE4" w:rsidTr="00582506">
        <w:trPr>
          <w:trHeight w:hRule="exact"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78.484,88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121,50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121,50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281.985,60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36.757,96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36.577,96</w:t>
            </w:r>
          </w:p>
        </w:tc>
      </w:tr>
      <w:tr w:rsidR="00224CE3" w:rsidRPr="00697DE4" w:rsidTr="00582506">
        <w:trPr>
          <w:trHeight w:hRule="exact" w:val="2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17.912,88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63.417,44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582506">
        <w:trPr>
          <w:trHeight w:hRule="exact" w:val="2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5445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5451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66.305,06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5452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36.207,96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6111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26.186,00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25.182,61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25.182,61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6121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211.454,00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211.000,00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211.000,00</w:t>
            </w:r>
          </w:p>
        </w:tc>
      </w:tr>
      <w:tr w:rsidR="00224CE3" w:rsidRPr="00697DE4" w:rsidTr="00EA6118">
        <w:trPr>
          <w:trHeight w:hRule="exact"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7321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ΣΥΜΜΕΤΟΧΗ ΣΤΟ ΜΕΤΟΧΙΚΟ ΚΕΦΑΛΑΙ</w:t>
            </w:r>
            <w:r w:rsidR="00ED2994">
              <w:rPr>
                <w:rStyle w:val="7"/>
                <w:rFonts w:ascii="Arial Narrow" w:hAnsi="Arial Narrow"/>
              </w:rPr>
              <w:t>Ο ΕΤΑΙΡΕΙΩΝ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78.599.081,39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159.385,22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129.897,22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 w:rsidTr="00EA6118">
        <w:trPr>
          <w:trHeight w:hRule="exact"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3.535,69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1.335.995,71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26.509,00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26.509,00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753.203,90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92.264,47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92.264,47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86.102,84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17.783.623,62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1.855.543,44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1.784.356,27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1.572.898,08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238.609,77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238.609,77</w:t>
            </w:r>
          </w:p>
        </w:tc>
      </w:tr>
      <w:tr w:rsidR="00224CE3" w:rsidRPr="00697DE4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12.835,71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224CE3" w:rsidRPr="00697DE4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ED4675" w:rsidRDefault="00465C3A" w:rsidP="00ED4675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D4675">
              <w:rPr>
                <w:rStyle w:val="7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 w:rsidP="00ED2994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2.168,83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CE3" w:rsidRPr="00697DE4" w:rsidRDefault="00465C3A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"/>
                <w:rFonts w:ascii="Arial Narrow" w:hAnsi="Arial Narrow"/>
              </w:rPr>
              <w:t>0,00</w:t>
            </w:r>
          </w:p>
        </w:tc>
      </w:tr>
      <w:tr w:rsidR="00B7037B" w:rsidRPr="00697DE4" w:rsidTr="00B7037B">
        <w:trPr>
          <w:trHeight w:hRule="exact" w:val="202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4E7F33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31224C">
              <w:rPr>
                <w:rFonts w:ascii="Arial Narrow" w:hAnsi="Arial Narrow"/>
                <w:b w:val="0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E131A" wp14:editId="2B0FB7A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395605</wp:posOffset>
                      </wp:positionV>
                      <wp:extent cx="2816860" cy="1569720"/>
                      <wp:effectExtent l="0" t="0" r="21590" b="11430"/>
                      <wp:wrapNone/>
                      <wp:docPr id="30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860" cy="156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33" w:rsidRPr="0031224C" w:rsidRDefault="004E7F33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Με εντολή Περιφερειάρχη Α.Μ.Θ.</w:t>
                                  </w:r>
                                </w:p>
                                <w:p w:rsidR="004E7F33" w:rsidRPr="0031224C" w:rsidRDefault="004E7F33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Ο Προϊστάμενος Διεύθυνσης Οικονομικού </w:t>
                                  </w:r>
                                </w:p>
                                <w:p w:rsidR="004E7F33" w:rsidRPr="0031224C" w:rsidRDefault="003D71C0" w:rsidP="004E7F33">
                                  <w:pPr>
                                    <w:widowControl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καα</w:t>
                                  </w:r>
                                </w:p>
                                <w:p w:rsidR="004E7F33" w:rsidRPr="0031224C" w:rsidRDefault="004E7F33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E7F33" w:rsidRPr="0031224C" w:rsidRDefault="004E7F33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E7F33" w:rsidRPr="0031224C" w:rsidRDefault="003D71C0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Σοφοκλής Γεμενετζής</w:t>
                                  </w:r>
                                </w:p>
                                <w:p w:rsidR="004E7F33" w:rsidRPr="0031224C" w:rsidRDefault="004E7F33" w:rsidP="004E7F33">
                                  <w:pPr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122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ΠΕ (Διοικ.-Οικον.)</w:t>
                                  </w:r>
                                </w:p>
                                <w:p w:rsidR="004E7F33" w:rsidRPr="0031224C" w:rsidRDefault="004E7F33" w:rsidP="004E7F33">
                                  <w:pPr>
                                    <w:widowControl/>
                                    <w:ind w:left="142" w:right="-23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2"/>
                                    </w:rPr>
                                  </w:pPr>
                                </w:p>
                                <w:p w:rsidR="004E7F33" w:rsidRDefault="004E7F33" w:rsidP="004E7F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5.95pt;margin-top:31.15pt;width:221.8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" filled="f" strokecolor="white [3212]">
                      <v:textbox>
                        <w:txbxContent>
                          <w:p w:rsidR="004E7F33" w:rsidRPr="0031224C" w:rsidRDefault="004E7F33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4E7F33" w:rsidRPr="0031224C" w:rsidRDefault="004E7F33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4E7F33" w:rsidRPr="0031224C" w:rsidRDefault="003D71C0" w:rsidP="004E7F33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t>καα</w:t>
                            </w:r>
                          </w:p>
                          <w:p w:rsidR="004E7F33" w:rsidRPr="0031224C" w:rsidRDefault="004E7F33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7F33" w:rsidRPr="0031224C" w:rsidRDefault="004E7F33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7F33" w:rsidRPr="0031224C" w:rsidRDefault="003D71C0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Σοφοκλής Γεμενετζής</w:t>
                            </w:r>
                          </w:p>
                          <w:p w:rsidR="004E7F33" w:rsidRPr="0031224C" w:rsidRDefault="004E7F33" w:rsidP="004E7F3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ΠΕ (Διοικ.-Οικον.)</w:t>
                            </w:r>
                          </w:p>
                          <w:p w:rsidR="004E7F33" w:rsidRPr="0031224C" w:rsidRDefault="004E7F33" w:rsidP="004E7F33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</w:rPr>
                            </w:pPr>
                          </w:p>
                          <w:p w:rsidR="004E7F33" w:rsidRDefault="004E7F33" w:rsidP="004E7F33"/>
                        </w:txbxContent>
                      </v:textbox>
                    </v:shape>
                  </w:pict>
                </mc:Fallback>
              </mc:AlternateContent>
            </w:r>
            <w:r w:rsidR="00B7037B" w:rsidRPr="00697DE4">
              <w:rPr>
                <w:rStyle w:val="7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18.050.996,83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037B" w:rsidRPr="00697DE4" w:rsidRDefault="00B7037B">
            <w:pPr>
              <w:pStyle w:val="1"/>
              <w:framePr w:w="10440" w:h="11856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697DE4">
              <w:rPr>
                <w:rStyle w:val="750"/>
                <w:rFonts w:ascii="Arial Narrow" w:hAnsi="Arial Narrow"/>
                <w:b/>
                <w:bCs/>
              </w:rPr>
              <w:t>17.850.153,70</w:t>
            </w:r>
          </w:p>
        </w:tc>
      </w:tr>
    </w:tbl>
    <w:p w:rsidR="00DE1AE4" w:rsidRPr="00082018" w:rsidRDefault="00DE1AE4" w:rsidP="00DE1AE4">
      <w:pPr>
        <w:pStyle w:val="a4"/>
        <w:framePr w:wrap="none" w:vAnchor="page" w:hAnchor="page" w:x="724" w:y="1593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Σεπτέμβριος</w:t>
      </w:r>
      <w:r w:rsidRPr="00082018">
        <w:rPr>
          <w:rFonts w:ascii="Arial Narrow" w:hAnsi="Arial Narrow"/>
          <w:b/>
        </w:rPr>
        <w:t xml:space="preserve"> 2015</w:t>
      </w:r>
    </w:p>
    <w:p w:rsidR="00224CE3" w:rsidRPr="00697DE4" w:rsidRDefault="00224CE3">
      <w:pPr>
        <w:pStyle w:val="a4"/>
        <w:framePr w:wrap="none" w:vAnchor="page" w:hAnchor="page" w:x="724" w:y="15939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p w:rsidR="00224CE3" w:rsidRPr="00697DE4" w:rsidRDefault="00465C3A">
      <w:pPr>
        <w:pStyle w:val="a4"/>
        <w:framePr w:wrap="none" w:vAnchor="page" w:hAnchor="page" w:x="10583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697DE4">
        <w:rPr>
          <w:rFonts w:ascii="Arial Narrow" w:hAnsi="Arial Narrow"/>
        </w:rPr>
        <w:t xml:space="preserve">Σελίδα </w:t>
      </w:r>
      <w:r w:rsidRPr="00B7037B">
        <w:rPr>
          <w:rFonts w:ascii="Arial Narrow" w:hAnsi="Arial Narrow"/>
          <w:b/>
        </w:rPr>
        <w:t>4</w:t>
      </w:r>
    </w:p>
    <w:p w:rsidR="00224CE3" w:rsidRPr="00697DE4" w:rsidRDefault="00224CE3">
      <w:pPr>
        <w:rPr>
          <w:rFonts w:ascii="Arial Narrow" w:hAnsi="Arial Narrow"/>
          <w:sz w:val="2"/>
          <w:szCs w:val="2"/>
        </w:rPr>
      </w:pPr>
    </w:p>
    <w:sectPr w:rsidR="00224CE3" w:rsidRPr="00697DE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BA" w:rsidRDefault="00E83BBA">
      <w:r>
        <w:separator/>
      </w:r>
    </w:p>
  </w:endnote>
  <w:endnote w:type="continuationSeparator" w:id="0">
    <w:p w:rsidR="00E83BBA" w:rsidRDefault="00E8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BA" w:rsidRDefault="00E83BBA"/>
  </w:footnote>
  <w:footnote w:type="continuationSeparator" w:id="0">
    <w:p w:rsidR="00E83BBA" w:rsidRDefault="00E83B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E3"/>
    <w:rsid w:val="00224CE3"/>
    <w:rsid w:val="002D2236"/>
    <w:rsid w:val="003D71C0"/>
    <w:rsid w:val="00465C3A"/>
    <w:rsid w:val="004916F1"/>
    <w:rsid w:val="004E7F33"/>
    <w:rsid w:val="005639CF"/>
    <w:rsid w:val="00582506"/>
    <w:rsid w:val="00593A94"/>
    <w:rsid w:val="006558B5"/>
    <w:rsid w:val="00660AE9"/>
    <w:rsid w:val="00697DE4"/>
    <w:rsid w:val="006B00E7"/>
    <w:rsid w:val="00836568"/>
    <w:rsid w:val="00AA1E9B"/>
    <w:rsid w:val="00B7037B"/>
    <w:rsid w:val="00C54543"/>
    <w:rsid w:val="00C91DFA"/>
    <w:rsid w:val="00DE1AE4"/>
    <w:rsid w:val="00E83BBA"/>
    <w:rsid w:val="00EA6118"/>
    <w:rsid w:val="00EC1756"/>
    <w:rsid w:val="00EC6D67"/>
    <w:rsid w:val="00ED2994"/>
    <w:rsid w:val="00ED4675"/>
    <w:rsid w:val="00F06256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el-GR"/>
    </w:rPr>
  </w:style>
  <w:style w:type="character" w:customStyle="1" w:styleId="7">
    <w:name w:val="Σώμα κειμένου + 7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5639CF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5639CF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8365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365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el-GR"/>
    </w:rPr>
  </w:style>
  <w:style w:type="character" w:customStyle="1" w:styleId="7">
    <w:name w:val="Σώμα κειμένου + 7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5639CF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5639CF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8365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365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2330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19</cp:revision>
  <cp:lastPrinted>2015-10-29T12:55:00Z</cp:lastPrinted>
  <dcterms:created xsi:type="dcterms:W3CDTF">2015-10-29T11:19:00Z</dcterms:created>
  <dcterms:modified xsi:type="dcterms:W3CDTF">2015-11-02T09:07:00Z</dcterms:modified>
</cp:coreProperties>
</file>