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AE" w:rsidRPr="008D4A8E" w:rsidRDefault="001615AE" w:rsidP="001615AE">
      <w:pPr>
        <w:pStyle w:val="a4"/>
        <w:framePr w:w="1489" w:h="613" w:hRule="exact" w:wrap="none" w:vAnchor="page" w:hAnchor="page" w:x="946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 w:rsidRPr="00DA61DA">
        <w:rPr>
          <w:rFonts w:ascii="Arial Narrow" w:hAnsi="Arial Narrow"/>
        </w:rPr>
        <w:t>ΑΔΑ:</w:t>
      </w:r>
      <w:r w:rsidRPr="00F27915">
        <w:rPr>
          <w:rFonts w:ascii="Arial Narrow" w:hAnsi="Arial Narrow"/>
        </w:rPr>
        <w:t xml:space="preserve"> </w:t>
      </w:r>
      <w:r w:rsidR="008D4A8E">
        <w:rPr>
          <w:rFonts w:ascii="Arial Narrow" w:hAnsi="Arial Narrow"/>
        </w:rPr>
        <w:t>Ψ4ΣΤ7ΛΒ-0Υ9</w:t>
      </w:r>
    </w:p>
    <w:p w:rsidR="001615AE" w:rsidRPr="00E04C2A" w:rsidRDefault="001615AE" w:rsidP="001615AE">
      <w:pPr>
        <w:pStyle w:val="a4"/>
        <w:framePr w:w="1489" w:h="613" w:hRule="exact" w:wrap="none" w:vAnchor="page" w:hAnchor="page" w:x="946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Κομοτηνή, 13/11/2018</w:t>
      </w:r>
    </w:p>
    <w:p w:rsidR="001615AE" w:rsidRPr="008D4A8E" w:rsidRDefault="001615AE" w:rsidP="001615AE">
      <w:pPr>
        <w:pStyle w:val="a4"/>
        <w:framePr w:w="1489" w:h="613" w:hRule="exact" w:wrap="none" w:vAnchor="page" w:hAnchor="page" w:x="9469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 xml:space="preserve">Αριθμ. πρωτ. : ΔΟ οικ. </w:t>
      </w:r>
      <w:r w:rsidR="0055757F" w:rsidRPr="0055757F">
        <w:rPr>
          <w:rFonts w:ascii="Arial Narrow" w:hAnsi="Arial Narrow"/>
        </w:rPr>
        <w:t>3</w:t>
      </w:r>
      <w:r w:rsidR="0055757F" w:rsidRPr="008D4A8E">
        <w:rPr>
          <w:rFonts w:ascii="Arial Narrow" w:hAnsi="Arial Narrow"/>
        </w:rPr>
        <w:t>709</w:t>
      </w:r>
    </w:p>
    <w:p w:rsidR="001615AE" w:rsidRDefault="001615AE" w:rsidP="008D4A8E">
      <w:pPr>
        <w:pStyle w:val="21"/>
        <w:framePr w:w="9889" w:h="973" w:hRule="exact" w:wrap="none" w:vAnchor="page" w:hAnchor="page" w:x="619" w:y="601"/>
        <w:shd w:val="clear" w:color="auto" w:fill="auto"/>
        <w:spacing w:after="0"/>
        <w:ind w:right="6760"/>
        <w:rPr>
          <w:rFonts w:ascii="Arial Narrow" w:hAnsi="Arial Narrow" w:cs="Tahoma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603699096" r:id="rId8"/>
        </w:object>
      </w:r>
      <w:r>
        <w:rPr>
          <w:rFonts w:ascii="Arial Narrow" w:hAnsi="Arial Narrow" w:cs="Tahoma"/>
        </w:rPr>
        <w:t xml:space="preserve"> </w:t>
      </w:r>
    </w:p>
    <w:p w:rsidR="001615AE" w:rsidRDefault="001615AE" w:rsidP="008D4A8E">
      <w:pPr>
        <w:pStyle w:val="21"/>
        <w:framePr w:w="9889" w:h="973" w:hRule="exact" w:wrap="none" w:vAnchor="page" w:hAnchor="page" w:x="619" w:y="601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bookmarkEnd w:id="0"/>
    <w:p w:rsidR="001615AE" w:rsidRPr="00E35A07" w:rsidRDefault="001615AE" w:rsidP="001615AE">
      <w:pPr>
        <w:pStyle w:val="11"/>
        <w:framePr w:w="10694" w:h="841" w:hRule="exact" w:wrap="none" w:vAnchor="page" w:hAnchor="page" w:x="619" w:y="1621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1615AE" w:rsidRDefault="001615AE" w:rsidP="001615AE">
      <w:pPr>
        <w:pStyle w:val="11"/>
        <w:framePr w:w="10694" w:h="841" w:hRule="exact" w:wrap="none" w:vAnchor="page" w:hAnchor="page" w:x="619" w:y="1621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  <w:bookmarkStart w:id="1" w:name="_GoBack"/>
      <w:bookmarkEnd w:id="1"/>
    </w:p>
    <w:p w:rsidR="001615AE" w:rsidRPr="00DA2002" w:rsidRDefault="001615AE" w:rsidP="001615AE">
      <w:pPr>
        <w:pStyle w:val="20"/>
        <w:keepNext/>
        <w:keepLines/>
        <w:framePr w:w="10694" w:h="841" w:hRule="exact" w:wrap="none" w:vAnchor="page" w:hAnchor="page" w:x="619" w:y="1621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"/>
          <w:rFonts w:ascii="Arial Narrow" w:hAnsi="Arial Narrow"/>
          <w:b/>
          <w:bCs/>
        </w:rPr>
        <w:t>Περίοδος:</w:t>
      </w:r>
      <w:r>
        <w:rPr>
          <w:rStyle w:val="2"/>
          <w:rFonts w:ascii="Arial Narrow" w:hAnsi="Arial Narrow"/>
          <w:b/>
          <w:bCs/>
        </w:rPr>
        <w:t xml:space="preserve"> Οκτώβριος 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3C434E" w:rsidRPr="001615AE" w:rsidTr="005F2606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ΕΣΟΔΑ</w:t>
            </w:r>
          </w:p>
        </w:tc>
      </w:tr>
      <w:tr w:rsidR="003C434E" w:rsidRPr="001615AE" w:rsidTr="005F260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1615AE" w:rsidP="005F2606">
            <w:pPr>
              <w:pStyle w:val="1"/>
              <w:framePr w:w="10445" w:h="11184" w:wrap="none" w:vAnchor="page" w:hAnchor="page" w:x="624" w:y="268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391DD1" w:rsidRPr="001615AE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320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228.835,35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300.070,92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300.070,92</w:t>
            </w:r>
          </w:p>
        </w:tc>
      </w:tr>
      <w:tr w:rsidR="003C434E" w:rsidRPr="001615AE" w:rsidTr="001874E9">
        <w:trPr>
          <w:trHeight w:hRule="exact" w:val="2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368.000,00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19.350,00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2.022.867,00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2.635.138,97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2.635.138,97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1251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1.129.219,00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1874E9">
        <w:trPr>
          <w:trHeight w:hRule="exact" w:val="3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49.753.280,86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5F2606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320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</w:rPr>
              <w:t xml:space="preserve">      </w:t>
            </w:r>
            <w:r w:rsidR="00391DD1" w:rsidRPr="001615AE">
              <w:rPr>
                <w:rStyle w:val="8"/>
                <w:rFonts w:ascii="Arial Narrow" w:hAnsi="Arial Narrow"/>
              </w:rPr>
              <w:t>40.950.034,98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40.950.034,98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1253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851.867,00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1299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ΕΣΟΔΑ ΑΠΟ ΤΕΛΗ ΚΑΙ ΔΙΚΑΙΩΜΑΤΑ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11.872,55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11.872,55</w:t>
            </w:r>
          </w:p>
        </w:tc>
      </w:tr>
      <w:tr w:rsidR="003C434E" w:rsidRPr="001615AE" w:rsidTr="001874E9">
        <w:trPr>
          <w:trHeight w:hRule="exact" w:val="2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3.283,49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3.283,49</w:t>
            </w:r>
          </w:p>
        </w:tc>
      </w:tr>
      <w:tr w:rsidR="003C434E" w:rsidRPr="001615AE" w:rsidTr="001874E9">
        <w:trPr>
          <w:trHeight w:hRule="exact"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235.400,08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239.105,84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15.477,64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15.477,64</w:t>
            </w:r>
          </w:p>
        </w:tc>
      </w:tr>
      <w:tr w:rsidR="003C434E" w:rsidRPr="001615AE" w:rsidTr="001874E9">
        <w:trPr>
          <w:trHeight w:hRule="exact" w:val="3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3418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132.606,65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132.606,65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4.608,00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4.608,00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99.987,08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714.891,58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714.891,58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3519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ΤΟΚΟΙ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2,06</w:t>
            </w:r>
          </w:p>
        </w:tc>
      </w:tr>
      <w:tr w:rsidR="003C434E" w:rsidRPr="001615AE" w:rsidTr="001874E9">
        <w:trPr>
          <w:trHeight w:hRule="exact" w:val="2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4214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ΚΑΤΑΠΤΩΣΕΙΣ ΕΓΓΥΗΣΕΩΝ ΛΟΓΩ ΠΑΡΑΒΑΣΕΩΝ ΣΥΜΒΑΣΕΩΝ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121,12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4.045,57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4.045,57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149.613,06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208.033,98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204.726,99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68.941,12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68.941,12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5241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ΈΣΟΔΑ ΥΠΕΡ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646.840,00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1.296,00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1.679,70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1.679,70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2.365,18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2.365,18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3.163,20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3.163,20</w:t>
            </w:r>
          </w:p>
        </w:tc>
      </w:tr>
      <w:tr w:rsidR="003C434E" w:rsidRPr="001615AE" w:rsidTr="001874E9">
        <w:trPr>
          <w:trHeight w:hRule="exact" w:val="5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4.163,46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24.427,66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24.427,66</w:t>
            </w:r>
          </w:p>
        </w:tc>
      </w:tr>
      <w:tr w:rsidR="003C434E" w:rsidRPr="001615AE" w:rsidTr="001874E9">
        <w:trPr>
          <w:trHeight w:hRule="exact" w:val="2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5529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ΕΠΙΤΡΟΦΕΣ ΠΟΣΩΝ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198,00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10.242,00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1.025,00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1.025,00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3.728,08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46.397,78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46.397,78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5689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ΛΟΙΠΑ ΕΣΟΔΑ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9.066,82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9.066,82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4.643,44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123.572,82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123.174,05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1615AE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</w:rPr>
              <w:t>ΤΑΜΕΙΑΚΟ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59.021.704,13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320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</w:rPr>
              <w:t xml:space="preserve">      </w:t>
            </w:r>
            <w:r w:rsidR="00391DD1" w:rsidRPr="001615AE">
              <w:rPr>
                <w:rStyle w:val="8"/>
                <w:rFonts w:ascii="Arial Narrow" w:hAnsi="Arial Narrow"/>
              </w:rPr>
              <w:t>58.985.733,14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58.985.733,14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17.090.238,64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1615AE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320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</w:rPr>
              <w:t xml:space="preserve">      </w:t>
            </w:r>
            <w:r w:rsidR="00391DD1" w:rsidRPr="001615AE">
              <w:rPr>
                <w:rStyle w:val="8"/>
                <w:rFonts w:ascii="Arial Narrow" w:hAnsi="Arial Narrow"/>
              </w:rPr>
              <w:t>16.163.929,89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16.163.929,89</w:t>
            </w:r>
          </w:p>
        </w:tc>
      </w:tr>
      <w:tr w:rsidR="003C434E" w:rsidRPr="001615AE" w:rsidTr="001615AE">
        <w:trPr>
          <w:trHeight w:hRule="exact" w:val="2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615AE">
              <w:rPr>
                <w:rStyle w:val="8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1874E9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ΥΠΟΥΡΓΕΙΟ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</w:rPr>
              <w:t xml:space="preserve">  </w:t>
            </w:r>
            <w:r w:rsidR="00391DD1" w:rsidRPr="001615AE">
              <w:rPr>
                <w:rStyle w:val="8"/>
                <w:rFonts w:ascii="Arial Narrow" w:hAnsi="Arial Narrow"/>
              </w:rPr>
              <w:t>36.745,00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36.745,00</w:t>
            </w:r>
          </w:p>
        </w:tc>
      </w:tr>
      <w:tr w:rsidR="001615AE" w:rsidRPr="001615AE" w:rsidTr="005F2606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615AE" w:rsidRPr="001615AE" w:rsidRDefault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615AE" w:rsidRPr="001615AE" w:rsidRDefault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131.978.396,22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615AE" w:rsidRPr="001615AE" w:rsidRDefault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left="320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120.682.711,78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5AE" w:rsidRPr="001615AE" w:rsidRDefault="001615AE">
            <w:pPr>
              <w:pStyle w:val="1"/>
              <w:framePr w:w="10445" w:h="11184" w:wrap="none" w:vAnchor="page" w:hAnchor="page" w:x="624" w:y="268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120.682.711,78</w:t>
            </w:r>
          </w:p>
        </w:tc>
      </w:tr>
    </w:tbl>
    <w:p w:rsidR="001874E9" w:rsidRPr="00566185" w:rsidRDefault="001874E9" w:rsidP="001874E9">
      <w:pPr>
        <w:pStyle w:val="a4"/>
        <w:framePr w:wrap="none" w:vAnchor="page" w:hAnchor="page" w:x="605" w:y="15968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Οκτώβριος </w:t>
      </w:r>
      <w:r w:rsidRPr="005F592A">
        <w:rPr>
          <w:rFonts w:ascii="Arial Narrow" w:hAnsi="Arial Narrow"/>
          <w:b/>
        </w:rPr>
        <w:t>2018</w:t>
      </w:r>
    </w:p>
    <w:p w:rsidR="003C434E" w:rsidRPr="001615AE" w:rsidRDefault="00391DD1">
      <w:pPr>
        <w:pStyle w:val="a4"/>
        <w:framePr w:wrap="none" w:vAnchor="page" w:hAnchor="page" w:x="10464" w:y="15968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1615AE">
        <w:rPr>
          <w:rFonts w:ascii="Arial Narrow" w:hAnsi="Arial Narrow"/>
        </w:rPr>
        <w:t xml:space="preserve">Σελίδα </w:t>
      </w:r>
      <w:r w:rsidRPr="001874E9">
        <w:rPr>
          <w:rFonts w:ascii="Arial Narrow" w:hAnsi="Arial Narrow"/>
          <w:b/>
        </w:rPr>
        <w:t>1</w:t>
      </w:r>
    </w:p>
    <w:p w:rsidR="003C434E" w:rsidRPr="001615AE" w:rsidRDefault="003C434E">
      <w:pPr>
        <w:rPr>
          <w:rFonts w:ascii="Arial Narrow" w:hAnsi="Arial Narrow"/>
          <w:sz w:val="2"/>
          <w:szCs w:val="2"/>
        </w:rPr>
        <w:sectPr w:rsidR="003C434E" w:rsidRPr="001615A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434E" w:rsidRPr="001615AE" w:rsidRDefault="003C434E">
      <w:pPr>
        <w:pStyle w:val="a4"/>
        <w:framePr w:wrap="none" w:vAnchor="page" w:hAnchor="page" w:x="10416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3C434E" w:rsidRPr="001615AE" w:rsidTr="005F2606">
        <w:trPr>
          <w:trHeight w:hRule="exact" w:val="211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ΕΞΟΔΑ</w:t>
            </w:r>
          </w:p>
        </w:tc>
      </w:tr>
      <w:tr w:rsidR="003C434E" w:rsidRPr="001615AE" w:rsidTr="005F2606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5F2606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391DD1" w:rsidRPr="001615AE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5F2606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391DD1" w:rsidRPr="001615AE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25.068.910,75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16.955.993,34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16.952.810,71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715.750,00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481.834,91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481.834,91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1.461.439,57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906.086,78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904.569,61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ΜΙΣΘΟΛΟΓΙΚΕΣ ΔΙΑΦΟΡΕΣ ΒΑΣΕΙ ΕΝΙΑΙΟΥ ΜΙΣ</w:t>
            </w:r>
            <w:r w:rsidR="00620920">
              <w:rPr>
                <w:rStyle w:val="8"/>
                <w:rFonts w:ascii="Arial Narrow" w:hAnsi="Arial Narrow"/>
              </w:rPr>
              <w:t xml:space="preserve">ΘΟΛΟΓΙΟΥ- ΒΑΘΜΟΛΟΓΙΟΥ (ΑΡΘΡΟ 29 </w:t>
            </w:r>
            <w:r w:rsidRPr="001615AE">
              <w:rPr>
                <w:rStyle w:val="8"/>
                <w:rFonts w:ascii="Arial Narrow" w:hAnsi="Arial Narrow"/>
              </w:rPr>
              <w:t>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998.770,33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370.561,61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370.561,61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327.500,00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129.800,00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129.800,00</w:t>
            </w:r>
          </w:p>
        </w:tc>
      </w:tr>
      <w:tr w:rsidR="003C434E" w:rsidRPr="001615AE" w:rsidTr="00291A28">
        <w:trPr>
          <w:trHeight w:hRule="exact"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1.370.150,00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958.280,88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958.280,88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88.746,00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36.269,40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35.992,65</w:t>
            </w:r>
          </w:p>
        </w:tc>
      </w:tr>
      <w:tr w:rsidR="003C434E" w:rsidRPr="001615AE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148.775,00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91.300,53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91.300,53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0272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ΟΙΚΟΓΕΝΕΙΑΚΗ ΠΑΡΟΧΗ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8.130,00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2.320,00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2.320,00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2.970,00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2.970,00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11.670,00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11.670,00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0277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0278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ΠΡΟΣΩΠΙΚΗ ΔΙΑΦΟΡΑ ΙΑΤΡΙΚΟΥ ΠΡΟΣΩΠΙΚΟΥ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8.665,00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491,16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491,16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41.981,00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28.776,58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28.776,58</w:t>
            </w:r>
          </w:p>
        </w:tc>
      </w:tr>
      <w:tr w:rsidR="003C434E" w:rsidRPr="001615AE" w:rsidTr="00291A28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327.240,00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55.032,40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55.032,40</w:t>
            </w:r>
          </w:p>
        </w:tc>
      </w:tr>
      <w:tr w:rsidR="003C434E" w:rsidRPr="001615AE" w:rsidTr="00291A28">
        <w:trPr>
          <w:trHeight w:hRule="exact" w:val="5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0288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  <w:lang w:val="en-US"/>
              </w:rPr>
              <w:t>1.006.333,70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99.324,62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94.074,62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5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2.141.530,48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778.422,71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778.312,45</w:t>
            </w:r>
          </w:p>
        </w:tc>
      </w:tr>
      <w:tr w:rsidR="003C434E" w:rsidRPr="001615AE" w:rsidTr="00291A28">
        <w:trPr>
          <w:trHeight w:hRule="exact" w:val="7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1.919.764,00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1.134.496,75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1.134.392,32</w:t>
            </w:r>
          </w:p>
        </w:tc>
      </w:tr>
      <w:tr w:rsidR="003C434E" w:rsidRPr="001615AE" w:rsidTr="00291A28">
        <w:trPr>
          <w:trHeight w:hRule="exact"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1.140.912,00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645.110,76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644.975,00</w:t>
            </w:r>
          </w:p>
        </w:tc>
      </w:tr>
      <w:tr w:rsidR="003C434E" w:rsidRPr="001615AE" w:rsidTr="00291A28">
        <w:trPr>
          <w:trHeight w:hRule="exact" w:val="4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0294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1.515.221,00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872.698,54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872.499,53</w:t>
            </w:r>
          </w:p>
        </w:tc>
      </w:tr>
      <w:tr w:rsidR="003C434E" w:rsidRPr="001615AE" w:rsidTr="00291A28">
        <w:trPr>
          <w:trHeight w:hRule="exact" w:val="5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191.899,12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27.060,75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27.060,75</w:t>
            </w:r>
          </w:p>
        </w:tc>
      </w:tr>
      <w:tr w:rsidR="003C434E" w:rsidRPr="001615AE" w:rsidTr="00291A28">
        <w:trPr>
          <w:trHeight w:hRule="exact" w:val="4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703.459,88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165.103,93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160.878,93</w:t>
            </w:r>
          </w:p>
        </w:tc>
      </w:tr>
      <w:tr w:rsidR="003C434E" w:rsidRPr="001615AE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0345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ΑΜΟΙΒΕΣ ΠΡΟΣΩΠΙΚΟΥ ΠΟΥ ΠΡΑΓΜΑΤΟΠΟΙΕΙ ΣΤΙΣ ΔΗΜΟΣΙΕΣ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2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49.094,89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4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303.559,09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42.854,85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41.791,48</w:t>
            </w:r>
          </w:p>
        </w:tc>
      </w:tr>
      <w:tr w:rsidR="003C434E" w:rsidRPr="001615AE" w:rsidTr="00291A28">
        <w:trPr>
          <w:trHeight w:hRule="exact" w:val="4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06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  <w:lang w:val="en-US"/>
              </w:rPr>
              <w:t>16.610,00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209,49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209,49</w:t>
            </w:r>
          </w:p>
        </w:tc>
      </w:tr>
      <w:tr w:rsidR="003C434E" w:rsidRPr="001615AE" w:rsidTr="00291A28">
        <w:trPr>
          <w:trHeight w:hRule="exact" w:val="40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154.170,00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4.393,95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4.393,95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1.299.567,96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46.363,41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45.723,56</w:t>
            </w:r>
          </w:p>
        </w:tc>
      </w:tr>
      <w:tr w:rsidR="003C434E" w:rsidRPr="001615AE" w:rsidTr="00291A28">
        <w:trPr>
          <w:trHeight w:hRule="exact" w:val="2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579.367,46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10.332,64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10.332,64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270.783,43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67.789,36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65.892,00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103.032,89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34.723,25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34.723,25</w:t>
            </w:r>
          </w:p>
        </w:tc>
      </w:tr>
      <w:tr w:rsidR="003C434E" w:rsidRPr="001615AE" w:rsidTr="00291A28">
        <w:trPr>
          <w:trHeight w:hRule="exact"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  <w:lang w:val="en-US"/>
              </w:rPr>
              <w:t>16.000,00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2.516,50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5" w:h="14347" w:wrap="none" w:vAnchor="page" w:hAnchor="page" w:x="744" w:y="1076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2.516,50</w:t>
            </w:r>
          </w:p>
        </w:tc>
      </w:tr>
    </w:tbl>
    <w:p w:rsidR="001874E9" w:rsidRPr="00566185" w:rsidRDefault="001874E9" w:rsidP="001874E9">
      <w:pPr>
        <w:pStyle w:val="a4"/>
        <w:framePr w:wrap="none" w:vAnchor="page" w:hAnchor="page" w:x="725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Οκτώβριος </w:t>
      </w:r>
      <w:r w:rsidRPr="005F592A">
        <w:rPr>
          <w:rFonts w:ascii="Arial Narrow" w:hAnsi="Arial Narrow"/>
          <w:b/>
        </w:rPr>
        <w:t>2018</w:t>
      </w:r>
    </w:p>
    <w:p w:rsidR="003C434E" w:rsidRPr="001615AE" w:rsidRDefault="00391DD1">
      <w:pPr>
        <w:pStyle w:val="a4"/>
        <w:framePr w:wrap="none" w:vAnchor="page" w:hAnchor="page" w:x="10584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1615AE">
        <w:rPr>
          <w:rFonts w:ascii="Arial Narrow" w:hAnsi="Arial Narrow"/>
        </w:rPr>
        <w:t xml:space="preserve">Σελίδα </w:t>
      </w:r>
      <w:r w:rsidRPr="001874E9">
        <w:rPr>
          <w:rFonts w:ascii="Arial Narrow" w:hAnsi="Arial Narrow"/>
          <w:b/>
        </w:rPr>
        <w:t>2</w:t>
      </w:r>
    </w:p>
    <w:p w:rsidR="003C434E" w:rsidRPr="001615AE" w:rsidRDefault="003C434E">
      <w:pPr>
        <w:rPr>
          <w:rFonts w:ascii="Arial Narrow" w:hAnsi="Arial Narrow"/>
          <w:sz w:val="2"/>
          <w:szCs w:val="2"/>
        </w:rPr>
        <w:sectPr w:rsidR="003C434E" w:rsidRPr="001615A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434E" w:rsidRPr="001615AE" w:rsidRDefault="005F2606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3C434E" w:rsidRPr="001615AE" w:rsidTr="005F2606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5F2606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391DD1" w:rsidRPr="001615AE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5F2606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391DD1" w:rsidRPr="001615AE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3C434E" w:rsidRPr="001615AE" w:rsidTr="00291A28">
        <w:trPr>
          <w:trHeight w:hRule="exact" w:val="4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0566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44.061,00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64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(ΑΡ.14- 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53.844,89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20.339,10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20.267,10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317.136,22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7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 ΛΙΟΥ,ΟΙ ΓΕΝ.ΓΡΑΜ. ΚΛΠ</w:t>
            </w:r>
            <w:r w:rsidR="00291A28">
              <w:rPr>
                <w:rStyle w:val="8"/>
                <w:rFonts w:ascii="Arial Narrow" w:hAnsi="Arial Narrow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  <w:lang w:val="en-US"/>
              </w:rPr>
              <w:t>274.945,42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  <w:lang w:val="en-US"/>
              </w:rPr>
              <w:t>20.511,57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19.317,09</w:t>
            </w:r>
          </w:p>
        </w:tc>
      </w:tr>
      <w:tr w:rsidR="003C434E" w:rsidRPr="001615AE" w:rsidTr="00291A28">
        <w:trPr>
          <w:trHeight w:hRule="exact" w:val="7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ΕΞΟΔΑ ΜΕΤΑΚΙΝΗΣΗΣ ΛΟΙΠΩΝ ΠΡΟΣΩΠΩΝ ΑΠΟ ΤΟ ΕΣΩΤΕΡΙΚΟ ΣΤΟ ΕΞΩΤΕΡΙΚΟ ΚΑΙ ΑΝΤΙΣΤΡΟΦΑ (ΠΕΡΙΛΑΜΒΑΝΟΝΤΑΙ Ο ΠΡΟΕΔΡΟΣ ΤΗΣ ΔΗΜΟΚΡΑΤΙΑΣ,ΤΑ ΜΕΛΗ ΤΗΣ ΚΥΒΕΡΝΗΣΗΣ ΚΛΠ</w:t>
            </w:r>
            <w:r w:rsidR="00291A28">
              <w:rPr>
                <w:rStyle w:val="8"/>
                <w:rFonts w:ascii="Arial Narrow" w:hAnsi="Arial Narrow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263.492,00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10.081,61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9.453,19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974.406,73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117.803,44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114.924,22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0721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ΗΝΕΡΗΣΙΑ ΑΠΟΖΗΜΙΩΣΗ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1.090.041,95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163.849,30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159.689,30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0722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ΕΞΟΔΑ ΔΙΑΝΥΚΤΕΡΕΥΣΗΣ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494.803,04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12.901,11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12.893,61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407.974,98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268.300,13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258.790,85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20.252.201,96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9.374.410,74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9.350.612,06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193.790,68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52.132,09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37.808,59</w:t>
            </w:r>
          </w:p>
        </w:tc>
      </w:tr>
      <w:tr w:rsidR="003C434E" w:rsidRPr="001615AE" w:rsidTr="00291A28">
        <w:trPr>
          <w:trHeight w:hRule="exact" w:val="4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350.995,00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157.190,29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144.667,75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51.342,68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124.000,68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27.042,38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24.868,92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150.638,86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50.480,60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50.390,60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1.092.092,61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489.651,92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477.395,92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165.074,98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4.635,03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4.635,03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237.935,13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11.147,92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10.417,81</w:t>
            </w:r>
          </w:p>
        </w:tc>
      </w:tr>
      <w:tr w:rsidR="003C434E" w:rsidRPr="001615AE" w:rsidTr="00291A28">
        <w:trPr>
          <w:trHeight w:hRule="exact" w:val="2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1.059.610,33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226.003,87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221.218,79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110.589,80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14.612,10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14.480,90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254.637,19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7.310,01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7.310,01</w:t>
            </w:r>
          </w:p>
        </w:tc>
      </w:tr>
      <w:tr w:rsidR="003C434E" w:rsidRPr="001615AE" w:rsidTr="00291A28">
        <w:trPr>
          <w:trHeight w:hRule="exact" w:val="2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62092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112.286,43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4.592,98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4.592,98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620920" w:rsidP="00620920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</w:rPr>
              <w:t>ΑΜΟΙΒΕΣ ΓΙΑ ΣΥΝΤΗΡΗΣΗ ΚΑΙ ΕΠΙΣΚΕΥΗ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410.460,59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41.262,06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40.065,76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146.434,76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4.719,70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4.719,70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89.507,00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601.505,37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78.330,75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78.330,75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539.128,77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49.355,32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47.842,72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84.200,00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2.300,00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A37E0C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 xml:space="preserve">ΠΑΣΗΣ ΦΥΣΕΩΣ ΔΑΠΑΝΕΣ ΣΕ ΕΚΤΕΛΕΣΗ ΔΙΚΑΣΤΙΚΩΝ ΑΠΟΦΑΣΕΩΝ </w:t>
            </w:r>
            <w:r w:rsidR="00A37E0C">
              <w:rPr>
                <w:rStyle w:val="8"/>
                <w:rFonts w:ascii="Arial Narrow" w:hAnsi="Arial Narrow"/>
              </w:rPr>
              <w:t xml:space="preserve">Η </w:t>
            </w:r>
            <w:r w:rsidRPr="001615AE">
              <w:rPr>
                <w:rStyle w:val="8"/>
                <w:rFonts w:ascii="Arial Narrow" w:hAnsi="Arial Narrow"/>
              </w:rPr>
              <w:t>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3.853.167,74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486.102,73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472.007,62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87.455,88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130,20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130,20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444.648,16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36.624,87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25.718,67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142.010,69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14.014,00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14.014,00</w:t>
            </w:r>
          </w:p>
        </w:tc>
      </w:tr>
      <w:tr w:rsidR="003C434E" w:rsidRPr="001615AE" w:rsidTr="009161AB">
        <w:trPr>
          <w:trHeight w:hRule="exact" w:val="1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303.035,89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203.131,24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202.712,95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94.034,50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18.072,26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18.072,26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1131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9161AB" w:rsidRDefault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>
              <w:rPr>
                <w:rStyle w:val="8"/>
                <w:rFonts w:ascii="Arial Narrow" w:hAnsi="Arial Narrow"/>
              </w:rPr>
              <w:t>ΠΡΟΜΗΘΕΙΑ ΕΚΠΑΙΔΕΥΤΙΚΟΥ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62.100,00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1.315,25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1.315,25</w:t>
            </w:r>
          </w:p>
        </w:tc>
      </w:tr>
      <w:tr w:rsidR="003C434E" w:rsidRPr="001615AE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59.724,82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11.751,30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</w:tbl>
    <w:p w:rsidR="001874E9" w:rsidRPr="00566185" w:rsidRDefault="001874E9" w:rsidP="001874E9">
      <w:pPr>
        <w:pStyle w:val="a4"/>
        <w:framePr w:w="3085" w:h="157" w:hRule="exact" w:wrap="none" w:vAnchor="page" w:hAnchor="page" w:x="727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Οκτώβριος </w:t>
      </w:r>
      <w:r w:rsidRPr="005F592A">
        <w:rPr>
          <w:rFonts w:ascii="Arial Narrow" w:hAnsi="Arial Narrow"/>
          <w:b/>
        </w:rPr>
        <w:t>2018</w:t>
      </w:r>
    </w:p>
    <w:p w:rsidR="003C434E" w:rsidRPr="001615AE" w:rsidRDefault="00391DD1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1615AE">
        <w:rPr>
          <w:rFonts w:ascii="Arial Narrow" w:hAnsi="Arial Narrow"/>
        </w:rPr>
        <w:t xml:space="preserve">Σελίδα </w:t>
      </w:r>
      <w:r w:rsidRPr="001874E9">
        <w:rPr>
          <w:rFonts w:ascii="Arial Narrow" w:hAnsi="Arial Narrow"/>
          <w:b/>
        </w:rPr>
        <w:t>3</w:t>
      </w:r>
    </w:p>
    <w:p w:rsidR="003C434E" w:rsidRPr="001615AE" w:rsidRDefault="003C434E">
      <w:pPr>
        <w:rPr>
          <w:rFonts w:ascii="Arial Narrow" w:hAnsi="Arial Narrow"/>
          <w:sz w:val="2"/>
          <w:szCs w:val="2"/>
        </w:rPr>
        <w:sectPr w:rsidR="003C434E" w:rsidRPr="001615A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434E" w:rsidRPr="005F2606" w:rsidRDefault="005F2606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3C434E" w:rsidRPr="001615AE" w:rsidTr="005F2606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5F2606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391DD1" w:rsidRPr="001615AE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5F2606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391DD1" w:rsidRPr="001615AE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86.582,96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6.949,35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6.949,35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1232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ΚΑΤ'ΑΠΟΚΟΠΗΝ ΧΟΡΗΓΗΜΑ ΓΙΑ ΚΑΘΑΡΙΟΤΗΤΑ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263.973,08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114.940,72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100.335,94</w:t>
            </w:r>
          </w:p>
        </w:tc>
      </w:tr>
      <w:tr w:rsidR="003C434E" w:rsidRPr="001615AE" w:rsidTr="009161AB">
        <w:trPr>
          <w:trHeight w:hRule="exact" w:val="2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207.648,72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19.249,56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18.999,99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171.634,17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5.595,88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5.595,88</w:t>
            </w:r>
          </w:p>
        </w:tc>
      </w:tr>
      <w:tr w:rsidR="003C434E" w:rsidRPr="001615AE" w:rsidTr="00291A28">
        <w:trPr>
          <w:trHeight w:hRule="exact" w:val="2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401.925,45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42.759,94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41.801,05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1411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30.313,60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9161AB">
        <w:trPr>
          <w:trHeight w:hRule="exact" w:val="6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69.725,04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  <w:lang w:val="en-US"/>
              </w:rPr>
              <w:t>10.225,04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10.225,04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716.604,36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187.173,38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184.718,49</w:t>
            </w:r>
          </w:p>
        </w:tc>
      </w:tr>
      <w:tr w:rsidR="003C434E" w:rsidRPr="001615AE" w:rsidTr="009161AB">
        <w:trPr>
          <w:trHeight w:hRule="exact" w:val="2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684.781,75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202.921,86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202.921,86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289,56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289,56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596.192,67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27.236,23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19.623,83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112.600,00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19.020,20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19.020,20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109.796,69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12.076,64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12.076,64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ΓΡΑΦΟΜΗΧΑΝΩΝ,ΜΗΧΑΝΗΜΑΤΩΝ ΦΩΤΟΑΝΤΙΓΡΑΦΗΣ Κ.Λ.Π. ΜΗΧΑΝΩΝ 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135.709,79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14.722,37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11.595,59</w:t>
            </w:r>
          </w:p>
        </w:tc>
      </w:tr>
      <w:tr w:rsidR="003C434E" w:rsidRPr="001615AE" w:rsidTr="009161AB">
        <w:trPr>
          <w:trHeight w:hRule="exact" w:val="2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ΗΛΕΚΤΡΟΝΙΚΩΝ</w:t>
            </w:r>
            <w:r w:rsidR="009161AB">
              <w:rPr>
                <w:rFonts w:ascii="Arial Narrow" w:hAnsi="Arial Narrow"/>
              </w:rPr>
              <w:t xml:space="preserve"> </w:t>
            </w:r>
            <w:r w:rsidR="009161AB">
              <w:rPr>
                <w:rStyle w:val="8"/>
                <w:rFonts w:ascii="Arial Narrow" w:hAnsi="Arial Narrow"/>
              </w:rPr>
              <w:t>ΥΠΟΛΟΓΙΣΤΩΝ, ΠΡΟΓΡΑΜΜΑΤ</w:t>
            </w:r>
            <w:r w:rsidRPr="001615AE">
              <w:rPr>
                <w:rStyle w:val="8"/>
                <w:rFonts w:ascii="Arial Narrow" w:hAnsi="Arial Narrow"/>
              </w:rPr>
              <w:t>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253.746,74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19.893,39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19.893,39</w:t>
            </w:r>
          </w:p>
        </w:tc>
      </w:tr>
      <w:tr w:rsidR="003C434E" w:rsidRPr="001615AE" w:rsidTr="00291A28">
        <w:trPr>
          <w:trHeight w:hRule="exact"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ΚΑΘΕ ΕΙΔΟΥΣ</w:t>
            </w:r>
            <w:r w:rsidR="009161AB">
              <w:rPr>
                <w:rFonts w:ascii="Arial Narrow" w:hAnsi="Arial Narrow"/>
              </w:rPr>
              <w:t xml:space="preserve"> </w:t>
            </w:r>
            <w:r w:rsidRPr="001615AE">
              <w:rPr>
                <w:rStyle w:val="8"/>
                <w:rFonts w:ascii="Arial Narrow" w:hAnsi="Arial Narrow"/>
              </w:rPr>
              <w:t>ΤΗΛΕΠΙΚΟΙΝΩΝΙΑΚΟΥ,</w:t>
            </w:r>
            <w:r w:rsidR="009161AB">
              <w:rPr>
                <w:rStyle w:val="8"/>
                <w:rFonts w:ascii="Arial Narrow" w:hAnsi="Arial Narrow"/>
              </w:rPr>
              <w:t xml:space="preserve"> </w:t>
            </w:r>
            <w:r w:rsidRPr="001615AE">
              <w:rPr>
                <w:rStyle w:val="8"/>
                <w:rFonts w:ascii="Arial Narrow" w:hAnsi="Arial Narrow"/>
              </w:rPr>
              <w:t>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106.259,00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16.762,57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16.762,57</w:t>
            </w:r>
          </w:p>
        </w:tc>
      </w:tr>
      <w:tr w:rsidR="003C434E" w:rsidRPr="001615AE" w:rsidTr="00291A28">
        <w:trPr>
          <w:trHeight w:hRule="exact" w:val="2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358.835,88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20.042,57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20.042,57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310.503,82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9161AB">
        <w:trPr>
          <w:trHeight w:hRule="exact" w:val="2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45.263,96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2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224.174,45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10.000,00</w:t>
            </w:r>
          </w:p>
        </w:tc>
      </w:tr>
      <w:tr w:rsidR="003C434E" w:rsidRPr="001615AE" w:rsidTr="009161AB">
        <w:trPr>
          <w:trHeight w:hRule="exact" w:val="2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30.000,00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30.000,00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28.473,00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13.473,00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13.473,00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ΒΟΗΘΗΜΑΤΑ ΣΕ ΝΕΦΡΟΠΑΘΕΙΣ ΚΑΙ ΜΕΤΑΜΟΣΧΕΥΜΕΝΟΥΣ ΚΑΡΔΙΑΣ,</w:t>
            </w:r>
            <w:r w:rsidR="009161AB">
              <w:rPr>
                <w:rStyle w:val="8"/>
                <w:rFonts w:ascii="Arial Narrow" w:hAnsi="Arial Narrow"/>
              </w:rPr>
              <w:t xml:space="preserve"> </w:t>
            </w:r>
            <w:r w:rsidRPr="001615AE">
              <w:rPr>
                <w:rStyle w:val="8"/>
                <w:rFonts w:ascii="Arial Narrow" w:hAnsi="Arial Narrow"/>
              </w:rPr>
              <w:t>ΗΠΑΤΟΣ,</w:t>
            </w:r>
            <w:r w:rsidR="009161AB">
              <w:rPr>
                <w:rStyle w:val="8"/>
                <w:rFonts w:ascii="Arial Narrow" w:hAnsi="Arial Narrow"/>
              </w:rPr>
              <w:t xml:space="preserve"> </w:t>
            </w:r>
            <w:r w:rsidRPr="001615AE">
              <w:rPr>
                <w:rStyle w:val="8"/>
                <w:rFonts w:ascii="Arial Narrow" w:hAnsi="Arial Narrow"/>
              </w:rPr>
              <w:t>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5.055.106,83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2.977.652,59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2.977.652,59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2735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28.800,00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23.456,32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250.473,15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20.178,48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20.043,48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3219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257.034,93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2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235.319,62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7.000,10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7.000,10</w:t>
            </w:r>
          </w:p>
        </w:tc>
      </w:tr>
      <w:tr w:rsidR="003C434E" w:rsidRPr="001615AE" w:rsidTr="009161AB">
        <w:trPr>
          <w:trHeight w:hRule="exact" w:val="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227.426,14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209,07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117,60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845.119,63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9161AB">
        <w:trPr>
          <w:trHeight w:hRule="exact" w:val="3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387.841,96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160.504,54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2.331,55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2.331,55</w:t>
            </w:r>
          </w:p>
        </w:tc>
      </w:tr>
      <w:tr w:rsidR="003C434E" w:rsidRPr="001615AE" w:rsidTr="00291A28">
        <w:trPr>
          <w:trHeight w:hRule="exact" w:val="4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4.415,81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329.716,50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149.814,74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2.852,37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2.852,37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9161AB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322.640,64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40.673,41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40.673,41</w:t>
            </w:r>
          </w:p>
        </w:tc>
      </w:tr>
      <w:tr w:rsidR="003C434E" w:rsidRPr="001615AE" w:rsidTr="009161AB">
        <w:trPr>
          <w:trHeight w:hRule="exact" w:val="5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5246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ΕΚΠΟΝΗΣΗ-ΕΦΑΡΜΟΓΗ ΔΙΑΧΕΙΡΙΣΤΙΚΩΝ ΣΧΕΔΙΩΝ ΒΟΣΚΗΣΗΣ, ΣΥΝΤΗΡΗΣΗ ΚΑΙ ΚΑΤΑΣΚΕΥΗ ΕΡΓΩΝ ΥΠΟΔΟΜΗΣ ΤΩΝ ΒΟΣΚΗΣΙΜΩΝ ΓΑΙΩΝ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391.233,50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9161AB">
        <w:trPr>
          <w:trHeight w:hRule="exact" w:val="2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33.300,01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3.792,06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14352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</w:tbl>
    <w:p w:rsidR="001874E9" w:rsidRPr="00566185" w:rsidRDefault="001874E9" w:rsidP="001874E9">
      <w:pPr>
        <w:pStyle w:val="a4"/>
        <w:framePr w:w="3037" w:wrap="none" w:vAnchor="page" w:hAnchor="page" w:x="727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Οκτώβριος </w:t>
      </w:r>
      <w:r w:rsidRPr="005F592A">
        <w:rPr>
          <w:rFonts w:ascii="Arial Narrow" w:hAnsi="Arial Narrow"/>
          <w:b/>
        </w:rPr>
        <w:t>2018</w:t>
      </w:r>
    </w:p>
    <w:p w:rsidR="003C434E" w:rsidRPr="001874E9" w:rsidRDefault="00391DD1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1615AE">
        <w:rPr>
          <w:rFonts w:ascii="Arial Narrow" w:hAnsi="Arial Narrow"/>
        </w:rPr>
        <w:t xml:space="preserve">Σελίδα </w:t>
      </w:r>
      <w:r w:rsidRPr="001874E9">
        <w:rPr>
          <w:rFonts w:ascii="Arial Narrow" w:hAnsi="Arial Narrow"/>
          <w:b/>
        </w:rPr>
        <w:t>4</w:t>
      </w:r>
    </w:p>
    <w:p w:rsidR="003C434E" w:rsidRPr="001874E9" w:rsidRDefault="003C434E">
      <w:pPr>
        <w:rPr>
          <w:rFonts w:ascii="Arial Narrow" w:hAnsi="Arial Narrow"/>
          <w:b/>
          <w:sz w:val="2"/>
          <w:szCs w:val="2"/>
        </w:rPr>
        <w:sectPr w:rsidR="003C434E" w:rsidRPr="001874E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434E" w:rsidRPr="005F2606" w:rsidRDefault="005F2606">
      <w:pPr>
        <w:pStyle w:val="a4"/>
        <w:framePr w:wrap="none" w:vAnchor="page" w:hAnchor="page" w:x="10418" w:y="694"/>
        <w:shd w:val="clear" w:color="auto" w:fill="auto"/>
        <w:spacing w:line="14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3C434E" w:rsidRPr="001615AE" w:rsidTr="005F2606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5F2606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Προϋπολο</w:t>
            </w:r>
            <w:r w:rsidR="00391DD1" w:rsidRPr="001615AE">
              <w:rPr>
                <w:rStyle w:val="8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5F2606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80"/>
                <w:rFonts w:ascii="Arial Narrow" w:hAnsi="Arial Narrow"/>
                <w:b/>
                <w:bCs/>
              </w:rPr>
              <w:t>Ενταλματο</w:t>
            </w:r>
            <w:r w:rsidR="00391DD1" w:rsidRPr="001615AE">
              <w:rPr>
                <w:rStyle w:val="8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434E" w:rsidRPr="001615AE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3C434E" w:rsidRPr="001615AE" w:rsidTr="00291A28">
        <w:trPr>
          <w:trHeight w:hRule="exact" w:val="4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ΔΙΑΦΟΡΕΣ ΔΑΠΑΝΕΣ ΓΙΑ ΤΗΝ ΔΙΕΝΕΡΓΕΙΑ ΒΟΥΛΕΥΤΙΚΩΝ,ΚΟΙΝΟΤΙΚΩΝ, ΔΗΜΟΤΙΚΩΝ ΕΚΛΟΓΩΝ ΚΑΙ ΕΥΡΩΕΚΛΟΓΩΝ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28.300,50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4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53.883,58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101.402,30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867.320,70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64.649,13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62.767,80</w:t>
            </w:r>
          </w:p>
        </w:tc>
      </w:tr>
      <w:tr w:rsidR="003C434E" w:rsidRPr="001615AE" w:rsidTr="00291A28">
        <w:trPr>
          <w:trHeight w:hRule="exact" w:val="2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5343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18.049,92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4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7313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225.758,43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2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9179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6.368,00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9453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ΣΥΓΚΟΙΝΩΝΙΕΣ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6.503,77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17.477.547,82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32.242,33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16.196.172,22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9461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12.909,51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1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9474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7.027,79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9476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ΥΠΟΥΡΓΕΙΟΥ ΠΕ.ΧΩ.ΔΕ.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6.142,89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399.746,70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 w:rsidTr="00291A28">
        <w:trPr>
          <w:trHeight w:hRule="exact" w:val="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623.674,10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6.894,45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6.894,45</w:t>
            </w:r>
          </w:p>
        </w:tc>
      </w:tr>
      <w:tr w:rsidR="003C434E" w:rsidRPr="001615AE">
        <w:trPr>
          <w:trHeight w:hRule="exact" w:val="4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ΕΠΙΣΚΕΥΗ ΚΑΙ ΣΥΝΤΗΡΗΣΗ ΚΤΙΡΙΩΝ ΠΟΥ ΣΤΕΓΑΖΟΝΤΑΙ ΔΗΜΟΣΙΕΣ ΥΠΗΡΕΣΙΕΣ Ή Ν.Π.Δ.Δ.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9761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9762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2.241.485,55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3.300,00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3.300,00</w:t>
            </w:r>
          </w:p>
        </w:tc>
      </w:tr>
      <w:tr w:rsidR="003C434E" w:rsidRPr="001615AE" w:rsidTr="00291A28">
        <w:trPr>
          <w:trHeight w:hRule="exact"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9769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ΜΕΛΕΤΕΣ, ΕΡΕΥΝΕΣ, ΠΕΙΡΑΜΑΤΙΚΕΣ ΕΡΓΑΣΙΕΣ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9771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2.246.055,78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95.209,46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95.209,46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9776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1.140.003,30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137.771,83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137.771,83</w:t>
            </w:r>
          </w:p>
        </w:tc>
      </w:tr>
      <w:tr w:rsidR="003C434E" w:rsidRPr="001615AE" w:rsidTr="00291A28">
        <w:trPr>
          <w:trHeight w:hRule="exact" w:val="2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8.417.871,87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323.425,59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296.029,90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3.578.026,91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66.316,47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66.316,47</w:t>
            </w:r>
          </w:p>
        </w:tc>
      </w:tr>
      <w:tr w:rsidR="003C434E" w:rsidRPr="001615AE" w:rsidTr="00291A28"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9789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867.000,00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84.125,26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84.125,26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2.472.886,66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332.249,48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269.622,62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9916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12.933,90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3C434E" w:rsidRPr="001615AE">
        <w:trPr>
          <w:trHeight w:hRule="exact"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5F2606" w:rsidRDefault="00391DD1" w:rsidP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F2606">
              <w:rPr>
                <w:rStyle w:val="8"/>
                <w:rFonts w:ascii="Arial Narrow" w:hAnsi="Arial Narrow"/>
                <w:b/>
              </w:rPr>
              <w:t>9919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 w:rsidP="00291A28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ΛΟΙΠΟΙ ΣΚΟΠΟΙ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573,15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4E" w:rsidRPr="001615AE" w:rsidRDefault="00391DD1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"/>
                <w:rFonts w:ascii="Arial Narrow" w:hAnsi="Arial Narrow"/>
              </w:rPr>
              <w:t>0,00</w:t>
            </w:r>
          </w:p>
        </w:tc>
      </w:tr>
      <w:tr w:rsidR="005F2606" w:rsidRPr="001615AE" w:rsidTr="005F2606">
        <w:trPr>
          <w:trHeight w:hRule="exact" w:val="216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F2606" w:rsidRPr="001615AE" w:rsidRDefault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F2606" w:rsidRPr="001615AE" w:rsidRDefault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131.978.396,22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F2606" w:rsidRPr="001615AE" w:rsidRDefault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40.901.557,50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2606" w:rsidRPr="001615AE" w:rsidRDefault="005F2606">
            <w:pPr>
              <w:pStyle w:val="1"/>
              <w:framePr w:w="10440" w:h="9504" w:wrap="none" w:vAnchor="page" w:hAnchor="page" w:x="746" w:y="1073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1615AE">
              <w:rPr>
                <w:rStyle w:val="80"/>
                <w:rFonts w:ascii="Arial Narrow" w:hAnsi="Arial Narrow"/>
                <w:b/>
                <w:bCs/>
              </w:rPr>
              <w:t>56.808.358,17</w:t>
            </w:r>
          </w:p>
        </w:tc>
      </w:tr>
    </w:tbl>
    <w:p w:rsidR="001874E9" w:rsidRPr="00566185" w:rsidRDefault="001874E9" w:rsidP="001874E9">
      <w:pPr>
        <w:pStyle w:val="a4"/>
        <w:framePr w:w="3061" w:h="205" w:hRule="exact" w:wrap="none" w:vAnchor="page" w:hAnchor="page" w:x="727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566185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Οκτώβριος </w:t>
      </w:r>
      <w:r w:rsidRPr="005F592A">
        <w:rPr>
          <w:rFonts w:ascii="Arial Narrow" w:hAnsi="Arial Narrow"/>
          <w:b/>
        </w:rPr>
        <w:t>2018</w:t>
      </w:r>
    </w:p>
    <w:p w:rsidR="003C434E" w:rsidRPr="001615AE" w:rsidRDefault="00391DD1">
      <w:pPr>
        <w:pStyle w:val="a4"/>
        <w:framePr w:wrap="none" w:vAnchor="page" w:hAnchor="page" w:x="10586" w:y="15939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1615AE">
        <w:rPr>
          <w:rFonts w:ascii="Arial Narrow" w:hAnsi="Arial Narrow"/>
        </w:rPr>
        <w:t xml:space="preserve">Σελίδα </w:t>
      </w:r>
      <w:r w:rsidRPr="001874E9">
        <w:rPr>
          <w:rFonts w:ascii="Arial Narrow" w:hAnsi="Arial Narrow"/>
          <w:b/>
        </w:rPr>
        <w:t>5</w:t>
      </w:r>
    </w:p>
    <w:p w:rsidR="003C434E" w:rsidRPr="001615AE" w:rsidRDefault="00A37E0C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65B89" wp14:editId="1972582F">
                <wp:simplePos x="0" y="0"/>
                <wp:positionH relativeFrom="column">
                  <wp:posOffset>4366260</wp:posOffset>
                </wp:positionH>
                <wp:positionV relativeFrom="paragraph">
                  <wp:posOffset>8069580</wp:posOffset>
                </wp:positionV>
                <wp:extent cx="2918460" cy="1348740"/>
                <wp:effectExtent l="0" t="0" r="1524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E0C" w:rsidRPr="0031224C" w:rsidRDefault="00A37E0C" w:rsidP="00A37E0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A37E0C" w:rsidRPr="0031224C" w:rsidRDefault="00A37E0C" w:rsidP="00A37E0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A37E0C" w:rsidRPr="00877CA4" w:rsidRDefault="00A37E0C" w:rsidP="00A37E0C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A37E0C" w:rsidRPr="0031224C" w:rsidRDefault="00A37E0C" w:rsidP="00A37E0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A37E0C" w:rsidRPr="0031224C" w:rsidRDefault="00A37E0C" w:rsidP="00A37E0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A37E0C" w:rsidRPr="00A37E0C" w:rsidRDefault="00A37E0C" w:rsidP="00A37E0C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5757F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Τρύφων Εξάρχου</w:t>
                            </w:r>
                          </w:p>
                          <w:p w:rsidR="00A37E0C" w:rsidRDefault="00A37E0C" w:rsidP="00A37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3.8pt;margin-top:635.4pt;width:229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" strokecolor="white [3212]">
                <v:textbox>
                  <w:txbxContent>
                    <w:p w:rsidR="00A37E0C" w:rsidRPr="0031224C" w:rsidRDefault="00A37E0C" w:rsidP="00A37E0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A37E0C" w:rsidRPr="0031224C" w:rsidRDefault="00A37E0C" w:rsidP="00A37E0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A37E0C" w:rsidRPr="00877CA4" w:rsidRDefault="00A37E0C" w:rsidP="00A37E0C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A37E0C" w:rsidRPr="0031224C" w:rsidRDefault="00A37E0C" w:rsidP="00A37E0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A37E0C" w:rsidRPr="0031224C" w:rsidRDefault="00A37E0C" w:rsidP="00A37E0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A37E0C" w:rsidRPr="00A37E0C" w:rsidRDefault="00A37E0C" w:rsidP="00A37E0C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Τρύφων Εξάρχου</w:t>
                      </w:r>
                    </w:p>
                    <w:p w:rsidR="00A37E0C" w:rsidRDefault="00A37E0C" w:rsidP="00A37E0C"/>
                  </w:txbxContent>
                </v:textbox>
              </v:shape>
            </w:pict>
          </mc:Fallback>
        </mc:AlternateContent>
      </w:r>
    </w:p>
    <w:sectPr w:rsidR="003C434E" w:rsidRPr="001615A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44" w:rsidRDefault="00E02944">
      <w:r>
        <w:separator/>
      </w:r>
    </w:p>
  </w:endnote>
  <w:endnote w:type="continuationSeparator" w:id="0">
    <w:p w:rsidR="00E02944" w:rsidRDefault="00E0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44" w:rsidRDefault="00E02944"/>
  </w:footnote>
  <w:footnote w:type="continuationSeparator" w:id="0">
    <w:p w:rsidR="00E02944" w:rsidRDefault="00E029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4E"/>
    <w:rsid w:val="001615AE"/>
    <w:rsid w:val="001874E9"/>
    <w:rsid w:val="00291A28"/>
    <w:rsid w:val="00391DD1"/>
    <w:rsid w:val="003C434E"/>
    <w:rsid w:val="0055757F"/>
    <w:rsid w:val="005F2606"/>
    <w:rsid w:val="00620920"/>
    <w:rsid w:val="008D4A8E"/>
    <w:rsid w:val="009114C3"/>
    <w:rsid w:val="009161AB"/>
    <w:rsid w:val="0092737A"/>
    <w:rsid w:val="009C7E2C"/>
    <w:rsid w:val="00A37E0C"/>
    <w:rsid w:val="00E0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">
    <w:name w:val="Σώμα κειμένου + 8 στ.;Χωρίς έντονη γραφή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21">
    <w:name w:val="Σώμα κειμένου2"/>
    <w:basedOn w:val="a"/>
    <w:rsid w:val="001615AE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80">
    <w:name w:val="Σώμα κειμένου + 8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l-GR"/>
    </w:rPr>
  </w:style>
  <w:style w:type="character" w:customStyle="1" w:styleId="8">
    <w:name w:val="Σώμα κειμένου + 8 στ.;Χωρίς έντονη γραφή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21">
    <w:name w:val="Σώμα κειμένου2"/>
    <w:basedOn w:val="a"/>
    <w:rsid w:val="001615AE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2567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10</cp:revision>
  <dcterms:created xsi:type="dcterms:W3CDTF">2018-11-13T09:24:00Z</dcterms:created>
  <dcterms:modified xsi:type="dcterms:W3CDTF">2018-11-14T09:12:00Z</dcterms:modified>
</cp:coreProperties>
</file>