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C" w:rsidRDefault="001D335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ΠΑΡΑΡΤΗΜΑ ΙΙ</w:t>
      </w:r>
    </w:p>
    <w:p w:rsidR="00DC658D" w:rsidRDefault="00DC658D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  <w:lang w:val="en-US"/>
        </w:rPr>
      </w:pPr>
    </w:p>
    <w:p w:rsidR="001D335C" w:rsidRDefault="001D335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Ενδεικτικά υποδείγματα έντυπου υλικού για τη δράση 2.3.1</w:t>
      </w:r>
    </w:p>
    <w:p w:rsidR="001D335C" w:rsidRDefault="001D335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1D335C" w:rsidRPr="001D335C" w:rsidRDefault="001D335C" w:rsidP="001D335C">
      <w:pPr>
        <w:widowControl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1D335C">
        <w:rPr>
          <w:rFonts w:ascii="Calibri" w:hAnsi="Calibri"/>
          <w:bCs/>
          <w:sz w:val="22"/>
          <w:szCs w:val="22"/>
        </w:rPr>
        <w:t xml:space="preserve">Για το παρακάτω έντυπο υλικό, παρατίθενται στο συγκεκριμένο Παράρτημα ενδεικτικά υποδείγματα με το δημιουργικό και το περιεχόμενό τους. Το είδος και </w:t>
      </w:r>
      <w:r w:rsidR="00DC658D">
        <w:rPr>
          <w:rFonts w:ascii="Calibri" w:hAnsi="Calibri"/>
          <w:bCs/>
          <w:sz w:val="22"/>
          <w:szCs w:val="22"/>
        </w:rPr>
        <w:t>το ακριβές περιεχόμενο των παρακάτ</w:t>
      </w:r>
      <w:r w:rsidRPr="001D335C">
        <w:rPr>
          <w:rFonts w:ascii="Calibri" w:hAnsi="Calibri"/>
          <w:bCs/>
          <w:sz w:val="22"/>
          <w:szCs w:val="22"/>
        </w:rPr>
        <w:t xml:space="preserve">ω θα οριστικοποιηθεί μετά από συμφωνία με την Αναθέτουσα Αρχή και τις υποδείξεις που θα προκύψουν από τον αρμόδιο εταίρο του έργου </w:t>
      </w:r>
      <w:r w:rsidRPr="001D335C">
        <w:rPr>
          <w:rFonts w:ascii="Calibri" w:hAnsi="Calibri"/>
          <w:bCs/>
          <w:sz w:val="22"/>
          <w:szCs w:val="22"/>
          <w:lang w:val="en-US"/>
        </w:rPr>
        <w:t>ELIH</w:t>
      </w:r>
      <w:r w:rsidRPr="001D335C">
        <w:rPr>
          <w:rFonts w:ascii="Calibri" w:hAnsi="Calibri"/>
          <w:bCs/>
          <w:sz w:val="22"/>
          <w:szCs w:val="22"/>
        </w:rPr>
        <w:t xml:space="preserve"> </w:t>
      </w:r>
      <w:r w:rsidRPr="001D335C">
        <w:rPr>
          <w:rFonts w:ascii="Calibri" w:hAnsi="Calibri"/>
          <w:bCs/>
          <w:sz w:val="22"/>
          <w:szCs w:val="22"/>
          <w:lang w:val="en-US"/>
        </w:rPr>
        <w:t>MED</w:t>
      </w:r>
      <w:r w:rsidRPr="001D335C">
        <w:rPr>
          <w:rFonts w:ascii="Calibri" w:hAnsi="Calibri"/>
          <w:bCs/>
          <w:sz w:val="22"/>
          <w:szCs w:val="22"/>
        </w:rPr>
        <w:t>. Δεδομένου ότι τα κείμενα είναι στα αγγλικά, ο Ανάδοχος οφείλει να αναλάβει την μετάφραση στα ελληνικά.</w:t>
      </w:r>
    </w:p>
    <w:p w:rsidR="001D335C" w:rsidRDefault="001D335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1D335C" w:rsidRDefault="001D335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Συγκεκριμένα, το Παράρτημα περιλαμβάνει υποδείγματα και προδιαγραφές για τα ακόλουθα</w:t>
      </w:r>
      <w:r w:rsidRPr="001D335C">
        <w:rPr>
          <w:rFonts w:ascii="Calibri" w:hAnsi="Calibri"/>
          <w:b/>
          <w:bCs/>
          <w:sz w:val="22"/>
          <w:szCs w:val="22"/>
        </w:rPr>
        <w:t>:</w:t>
      </w:r>
    </w:p>
    <w:p w:rsidR="007B300C" w:rsidRPr="001D335C" w:rsidRDefault="007B300C" w:rsidP="001D335C">
      <w:pPr>
        <w:widowControl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DC658D" w:rsidRPr="00DC658D" w:rsidRDefault="001D335C" w:rsidP="00DC658D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DC658D">
        <w:rPr>
          <w:rFonts w:ascii="Calibri" w:hAnsi="Calibri"/>
          <w:bCs/>
          <w:sz w:val="22"/>
          <w:szCs w:val="22"/>
        </w:rPr>
        <w:t xml:space="preserve">Μπροσούρες για το έργο </w:t>
      </w:r>
      <w:r w:rsidRPr="00DC658D">
        <w:rPr>
          <w:rFonts w:ascii="Calibri" w:hAnsi="Calibri"/>
          <w:bCs/>
          <w:sz w:val="22"/>
          <w:szCs w:val="22"/>
          <w:lang w:val="en-US"/>
        </w:rPr>
        <w:t>ELIH</w:t>
      </w:r>
      <w:r w:rsidRPr="00DC658D">
        <w:rPr>
          <w:rFonts w:ascii="Calibri" w:hAnsi="Calibri"/>
          <w:bCs/>
          <w:sz w:val="22"/>
          <w:szCs w:val="22"/>
        </w:rPr>
        <w:t xml:space="preserve"> </w:t>
      </w:r>
      <w:r w:rsidRPr="00DC658D">
        <w:rPr>
          <w:rFonts w:ascii="Calibri" w:hAnsi="Calibri"/>
          <w:bCs/>
          <w:sz w:val="22"/>
          <w:szCs w:val="22"/>
          <w:lang w:val="en-US"/>
        </w:rPr>
        <w:t>MED</w:t>
      </w:r>
      <w:r w:rsidRPr="00DC658D">
        <w:rPr>
          <w:rFonts w:ascii="Calibri" w:hAnsi="Calibri"/>
          <w:bCs/>
          <w:sz w:val="22"/>
          <w:szCs w:val="22"/>
        </w:rPr>
        <w:t xml:space="preserve"> (τετραχρωμία και χαρτί </w:t>
      </w:r>
      <w:r w:rsidRPr="00DC658D">
        <w:rPr>
          <w:rFonts w:ascii="Calibri" w:hAnsi="Calibri"/>
          <w:bCs/>
          <w:sz w:val="22"/>
          <w:szCs w:val="22"/>
          <w:lang w:val="en-US"/>
        </w:rPr>
        <w:t>illustration</w:t>
      </w:r>
      <w:r w:rsidRPr="00DC658D">
        <w:rPr>
          <w:rFonts w:ascii="Calibri" w:hAnsi="Calibri"/>
          <w:bCs/>
          <w:sz w:val="22"/>
          <w:szCs w:val="22"/>
        </w:rPr>
        <w:t>)</w:t>
      </w:r>
    </w:p>
    <w:p w:rsidR="00DC658D" w:rsidRPr="00DC658D" w:rsidRDefault="001D335C" w:rsidP="00DC658D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DC658D">
        <w:rPr>
          <w:rFonts w:ascii="Calibri" w:hAnsi="Calibri"/>
          <w:bCs/>
          <w:sz w:val="22"/>
          <w:szCs w:val="22"/>
        </w:rPr>
        <w:t xml:space="preserve">Μπροσούρες για το πιλοτικό έργο (2 σελίδες, τετραχρωμία και χαρτί </w:t>
      </w:r>
      <w:r w:rsidRPr="00DC658D">
        <w:rPr>
          <w:rFonts w:ascii="Calibri" w:hAnsi="Calibri"/>
          <w:bCs/>
          <w:sz w:val="22"/>
          <w:szCs w:val="22"/>
          <w:lang w:val="en-US"/>
        </w:rPr>
        <w:t>illustration</w:t>
      </w:r>
      <w:r w:rsidRPr="00DC658D">
        <w:rPr>
          <w:rFonts w:ascii="Calibri" w:hAnsi="Calibri"/>
          <w:bCs/>
          <w:sz w:val="22"/>
          <w:szCs w:val="22"/>
        </w:rPr>
        <w:t>)</w:t>
      </w:r>
    </w:p>
    <w:p w:rsidR="001D335C" w:rsidRPr="00DC658D" w:rsidRDefault="001D335C" w:rsidP="00DC658D">
      <w:pPr>
        <w:pStyle w:val="a3"/>
        <w:widowControl/>
        <w:numPr>
          <w:ilvl w:val="0"/>
          <w:numId w:val="2"/>
        </w:num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DC658D">
        <w:rPr>
          <w:rFonts w:ascii="Calibri" w:hAnsi="Calibri"/>
          <w:bCs/>
          <w:sz w:val="22"/>
          <w:szCs w:val="22"/>
          <w:lang w:val="en-US"/>
        </w:rPr>
        <w:t>Roll</w:t>
      </w:r>
      <w:r w:rsidRPr="00DC658D">
        <w:rPr>
          <w:rFonts w:ascii="Calibri" w:hAnsi="Calibri"/>
          <w:bCs/>
          <w:sz w:val="22"/>
          <w:szCs w:val="22"/>
        </w:rPr>
        <w:t xml:space="preserve"> </w:t>
      </w:r>
      <w:r w:rsidRPr="00DC658D">
        <w:rPr>
          <w:rFonts w:ascii="Calibri" w:hAnsi="Calibri"/>
          <w:bCs/>
          <w:sz w:val="22"/>
          <w:szCs w:val="22"/>
          <w:lang w:val="en-US"/>
        </w:rPr>
        <w:t>ups</w:t>
      </w:r>
      <w:r w:rsidRPr="00DC658D">
        <w:rPr>
          <w:rFonts w:ascii="Calibri" w:hAnsi="Calibri"/>
          <w:bCs/>
          <w:sz w:val="22"/>
          <w:szCs w:val="22"/>
        </w:rPr>
        <w:t xml:space="preserve"> </w:t>
      </w:r>
    </w:p>
    <w:p w:rsidR="001D335C" w:rsidRPr="009314EE" w:rsidRDefault="001D335C" w:rsidP="001D335C">
      <w:pPr>
        <w:widowControl/>
        <w:spacing w:line="360" w:lineRule="auto"/>
        <w:ind w:left="720"/>
        <w:jc w:val="both"/>
        <w:rPr>
          <w:rFonts w:ascii="Calibri" w:hAnsi="Calibri"/>
          <w:bCs/>
          <w:sz w:val="22"/>
          <w:szCs w:val="22"/>
          <w:highlight w:val="green"/>
        </w:rPr>
      </w:pPr>
    </w:p>
    <w:p w:rsidR="00D930C7" w:rsidRDefault="00D930C7"/>
    <w:sectPr w:rsidR="00D930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07D"/>
    <w:multiLevelType w:val="hybridMultilevel"/>
    <w:tmpl w:val="01B01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6B55"/>
    <w:multiLevelType w:val="hybridMultilevel"/>
    <w:tmpl w:val="C42C6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D6"/>
    <w:rsid w:val="001D335C"/>
    <w:rsid w:val="007668D6"/>
    <w:rsid w:val="007B300C"/>
    <w:rsid w:val="00D930C7"/>
    <w:rsid w:val="00D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2013-04-23T06:58:00Z</dcterms:created>
  <dcterms:modified xsi:type="dcterms:W3CDTF">2013-04-23T07:18:00Z</dcterms:modified>
</cp:coreProperties>
</file>